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BC" w:rsidRPr="004A00BC" w:rsidRDefault="00084705" w:rsidP="004A00BC">
      <w:pPr>
        <w:spacing w:line="288" w:lineRule="auto"/>
        <w:jc w:val="center"/>
        <w:rPr>
          <w:b/>
          <w:szCs w:val="26"/>
        </w:rPr>
      </w:pPr>
      <w:r w:rsidRPr="00084705">
        <w:rPr>
          <w:b/>
          <w:noProof/>
          <w:szCs w:val="26"/>
          <w:u w:val="single"/>
        </w:rPr>
        <w:pict>
          <v:shapetype id="_x0000_t202" coordsize="21600,21600" o:spt="202" path="m,l,21600r21600,l21600,xe">
            <v:stroke joinstyle="miter"/>
            <v:path gradientshapeok="t" o:connecttype="rect"/>
          </v:shapetype>
          <v:shape id="Zone de texte 27" o:spid="_x0000_s1026" type="#_x0000_t202" style="position:absolute;left:0;text-align:left;margin-left:317.2pt;margin-top:.5pt;width:203pt;height:8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" filled="f" stroked="f">
            <v:textbox>
              <w:txbxContent>
                <w:p w:rsidR="009F6518" w:rsidRPr="004A00BC" w:rsidRDefault="009F6518" w:rsidP="004A00BC">
                  <w:pPr>
                    <w:pStyle w:val="Sansinterligne"/>
                    <w:jc w:val="center"/>
                    <w:rPr>
                      <w:rFonts w:ascii="Times New Roman" w:hAnsi="Times New Roman"/>
                    </w:rPr>
                  </w:pPr>
                  <w:r w:rsidRPr="004A00BC">
                    <w:rPr>
                      <w:rFonts w:ascii="Times New Roman" w:hAnsi="Times New Roman"/>
                    </w:rPr>
                    <w:t xml:space="preserve">REPUBLIC OF CAMEROON </w:t>
                  </w:r>
                </w:p>
                <w:p w:rsidR="009F6518" w:rsidRPr="004A00BC" w:rsidRDefault="009F6518" w:rsidP="004A00BC">
                  <w:pPr>
                    <w:pStyle w:val="Sansinterligne"/>
                    <w:jc w:val="center"/>
                    <w:rPr>
                      <w:rFonts w:ascii="Times New Roman" w:hAnsi="Times New Roman"/>
                    </w:rPr>
                  </w:pPr>
                  <w:r w:rsidRPr="004A00BC">
                    <w:rPr>
                      <w:rFonts w:ascii="Times New Roman" w:hAnsi="Times New Roman"/>
                    </w:rPr>
                    <w:t>Peace-Work-Fatherland</w:t>
                  </w:r>
                </w:p>
                <w:p w:rsidR="009F6518" w:rsidRPr="004A00BC" w:rsidRDefault="009F6518" w:rsidP="004A00BC">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4A00BC">
                  <w:pPr>
                    <w:pStyle w:val="Sansinterligne"/>
                    <w:jc w:val="center"/>
                    <w:rPr>
                      <w:rFonts w:ascii="Times New Roman" w:hAnsi="Times New Roman"/>
                    </w:rPr>
                  </w:pPr>
                  <w:r w:rsidRPr="004A00BC">
                    <w:rPr>
                      <w:rFonts w:ascii="Times New Roman" w:hAnsi="Times New Roman"/>
                    </w:rPr>
                    <w:t xml:space="preserve">LITTORAL REGION </w:t>
                  </w:r>
                </w:p>
                <w:p w:rsidR="009F6518" w:rsidRPr="004A00BC" w:rsidRDefault="009F6518" w:rsidP="004A00BC">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4A00BC">
                  <w:pPr>
                    <w:pStyle w:val="Sansinterligne"/>
                    <w:jc w:val="center"/>
                    <w:rPr>
                      <w:rFonts w:ascii="Times New Roman" w:hAnsi="Times New Roman"/>
                      <w:lang w:val="en-GB"/>
                    </w:rPr>
                  </w:pPr>
                  <w:r w:rsidRPr="004A00BC">
                    <w:rPr>
                      <w:rFonts w:ascii="Times New Roman" w:hAnsi="Times New Roman"/>
                      <w:lang w:val="en-GB"/>
                    </w:rPr>
                    <w:t>SANAGA MARITIME DIVISION</w:t>
                  </w:r>
                </w:p>
                <w:p w:rsidR="009F6518" w:rsidRPr="004A00BC" w:rsidRDefault="009F6518" w:rsidP="004A00BC">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A00BC">
                  <w:pPr>
                    <w:pStyle w:val="Sansinterligne"/>
                    <w:jc w:val="center"/>
                    <w:rPr>
                      <w:rFonts w:ascii="Times New Roman" w:hAnsi="Times New Roman"/>
                      <w:b/>
                      <w:lang w:val="en-GB"/>
                    </w:rPr>
                  </w:pPr>
                  <w:r>
                    <w:rPr>
                      <w:rFonts w:ascii="Times New Roman" w:hAnsi="Times New Roman"/>
                      <w:b/>
                      <w:lang w:val="en-GB"/>
                    </w:rPr>
                    <w:t xml:space="preserve">EDEA </w:t>
                  </w:r>
                  <w:r w:rsidRPr="004A00BC">
                    <w:rPr>
                      <w:rFonts w:ascii="Times New Roman" w:hAnsi="Times New Roman"/>
                      <w:b/>
                      <w:lang w:val="en-GB"/>
                    </w:rPr>
                    <w:t xml:space="preserve">SENIOR DIVISIONAL </w:t>
                  </w:r>
                </w:p>
                <w:p w:rsidR="009F6518" w:rsidRPr="00DB3745" w:rsidRDefault="009F6518" w:rsidP="004A00BC">
                  <w:pPr>
                    <w:pStyle w:val="Sansinterligne"/>
                    <w:jc w:val="center"/>
                    <w:rPr>
                      <w:b/>
                      <w:sz w:val="6"/>
                      <w:szCs w:val="6"/>
                    </w:rPr>
                  </w:pPr>
                  <w:r w:rsidRPr="00DB3745">
                    <w:rPr>
                      <w:b/>
                      <w:sz w:val="6"/>
                      <w:szCs w:val="6"/>
                    </w:rPr>
                    <w:t>**************************</w:t>
                  </w:r>
                </w:p>
              </w:txbxContent>
            </v:textbox>
          </v:shape>
        </w:pict>
      </w:r>
      <w:r w:rsidRPr="00084705">
        <w:rPr>
          <w:b/>
          <w:noProof/>
          <w:szCs w:val="26"/>
          <w:u w:val="single"/>
        </w:rPr>
        <w:pict>
          <v:shape id="Zone de texte 26" o:spid="_x0000_s1027" type="#_x0000_t202" style="position:absolute;left:0;text-align:left;margin-left:-44.7pt;margin-top:-1.75pt;width:225.1pt;height:87.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" filled="f" stroked="f">
            <v:textbox>
              <w:txbxContent>
                <w:p w:rsidR="009F6518" w:rsidRPr="004A00BC" w:rsidRDefault="009F6518" w:rsidP="004A00BC">
                  <w:pPr>
                    <w:pStyle w:val="Sansinterligne"/>
                    <w:jc w:val="center"/>
                    <w:rPr>
                      <w:rFonts w:ascii="Times New Roman" w:hAnsi="Times New Roman"/>
                      <w:lang w:val="fr-FR"/>
                    </w:rPr>
                  </w:pPr>
                  <w:r w:rsidRPr="004A00BC">
                    <w:rPr>
                      <w:rFonts w:ascii="Times New Roman" w:hAnsi="Times New Roman"/>
                      <w:lang w:val="fr-FR"/>
                    </w:rPr>
                    <w:t>REPUBLIQUE DU CAMEROUN</w:t>
                  </w:r>
                </w:p>
                <w:p w:rsidR="009F6518" w:rsidRPr="004A00BC" w:rsidRDefault="009F6518" w:rsidP="004A00BC">
                  <w:pPr>
                    <w:pStyle w:val="Sansinterligne"/>
                    <w:jc w:val="center"/>
                    <w:rPr>
                      <w:rFonts w:ascii="Times New Roman" w:hAnsi="Times New Roman"/>
                      <w:lang w:val="fr-FR"/>
                    </w:rPr>
                  </w:pPr>
                  <w:r w:rsidRPr="004A00BC">
                    <w:rPr>
                      <w:rFonts w:ascii="Times New Roman" w:hAnsi="Times New Roman"/>
                      <w:lang w:val="fr-FR"/>
                    </w:rPr>
                    <w:t>Paix – Travail – Patrie</w:t>
                  </w:r>
                </w:p>
                <w:p w:rsidR="009F6518" w:rsidRPr="004A00BC" w:rsidRDefault="009F6518" w:rsidP="004A00BC">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A00BC">
                  <w:pPr>
                    <w:pStyle w:val="Sansinterligne"/>
                    <w:jc w:val="center"/>
                    <w:rPr>
                      <w:rFonts w:ascii="Times New Roman" w:hAnsi="Times New Roman"/>
                      <w:lang w:val="fr-FR"/>
                    </w:rPr>
                  </w:pPr>
                  <w:r w:rsidRPr="004A00BC">
                    <w:rPr>
                      <w:rFonts w:ascii="Times New Roman" w:hAnsi="Times New Roman"/>
                      <w:lang w:val="fr-FR"/>
                    </w:rPr>
                    <w:t>REGION DU LITTORAL</w:t>
                  </w:r>
                </w:p>
                <w:p w:rsidR="009F6518" w:rsidRPr="004A00BC" w:rsidRDefault="009F6518" w:rsidP="004A00BC">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A00BC">
                  <w:pPr>
                    <w:pStyle w:val="Sansinterligne"/>
                    <w:jc w:val="center"/>
                    <w:rPr>
                      <w:rFonts w:ascii="Times New Roman" w:hAnsi="Times New Roman"/>
                      <w:b/>
                      <w:sz w:val="6"/>
                      <w:szCs w:val="6"/>
                      <w:lang w:val="fr-FR"/>
                    </w:rPr>
                  </w:pPr>
                </w:p>
                <w:p w:rsidR="009F6518" w:rsidRDefault="009F6518" w:rsidP="004A00BC">
                  <w:pPr>
                    <w:pStyle w:val="Sansinterligne"/>
                    <w:jc w:val="center"/>
                    <w:rPr>
                      <w:rFonts w:ascii="Times New Roman" w:hAnsi="Times New Roman"/>
                      <w:lang w:val="fr-FR"/>
                    </w:rPr>
                  </w:pPr>
                  <w:r>
                    <w:rPr>
                      <w:rFonts w:ascii="Times New Roman" w:hAnsi="Times New Roman"/>
                      <w:lang w:val="fr-FR"/>
                    </w:rPr>
                    <w:t xml:space="preserve">DEPARTEMENT DE LA SANAGA </w:t>
                  </w:r>
                  <w:r w:rsidRPr="004A00BC">
                    <w:rPr>
                      <w:rFonts w:ascii="Times New Roman" w:hAnsi="Times New Roman"/>
                      <w:lang w:val="fr-FR"/>
                    </w:rPr>
                    <w:t>MARITIME</w:t>
                  </w:r>
                </w:p>
                <w:p w:rsidR="009F6518" w:rsidRPr="004A00BC" w:rsidRDefault="009F6518" w:rsidP="004A00BC">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Default="009F6518" w:rsidP="004A00BC">
                  <w:pPr>
                    <w:pStyle w:val="Sansinterligne"/>
                    <w:jc w:val="center"/>
                    <w:rPr>
                      <w:rFonts w:ascii="Times New Roman" w:hAnsi="Times New Roman"/>
                      <w:b/>
                      <w:lang w:val="fr-FR"/>
                    </w:rPr>
                  </w:pPr>
                  <w:r w:rsidRPr="004A00BC">
                    <w:rPr>
                      <w:rFonts w:ascii="Times New Roman" w:hAnsi="Times New Roman"/>
                      <w:b/>
                      <w:lang w:val="fr-FR"/>
                    </w:rPr>
                    <w:t xml:space="preserve">PREFECTURE </w:t>
                  </w:r>
                  <w:r>
                    <w:rPr>
                      <w:rFonts w:ascii="Times New Roman" w:hAnsi="Times New Roman"/>
                      <w:b/>
                      <w:lang w:val="fr-FR"/>
                    </w:rPr>
                    <w:t>D’EDEA</w:t>
                  </w:r>
                </w:p>
                <w:p w:rsidR="009F6518" w:rsidRPr="004A00BC" w:rsidRDefault="009F6518" w:rsidP="004A00BC">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A00BC">
                  <w:pPr>
                    <w:pStyle w:val="Sansinterligne"/>
                    <w:rPr>
                      <w:rFonts w:ascii="Times New Roman" w:hAnsi="Times New Roman"/>
                      <w:lang w:val="fr-FR"/>
                    </w:rPr>
                  </w:pPr>
                </w:p>
              </w:txbxContent>
            </v:textbox>
          </v:shape>
        </w:pict>
      </w:r>
      <w:r w:rsidR="004A00BC" w:rsidRPr="004A00BC">
        <w:rPr>
          <w:b/>
          <w:noProof/>
          <w:szCs w:val="26"/>
        </w:rPr>
        <w:drawing>
          <wp:inline distT="0" distB="0" distL="0" distR="0">
            <wp:extent cx="840435" cy="102971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026977"/>
                    </a:xfrm>
                    <a:prstGeom prst="rect">
                      <a:avLst/>
                    </a:prstGeom>
                    <a:noFill/>
                    <a:ln w="9525">
                      <a:noFill/>
                      <a:miter lim="800000"/>
                      <a:headEnd/>
                      <a:tailEnd/>
                    </a:ln>
                  </pic:spPr>
                </pic:pic>
              </a:graphicData>
            </a:graphic>
          </wp:inline>
        </w:drawing>
      </w:r>
    </w:p>
    <w:p w:rsidR="004A00BC" w:rsidRPr="004A00BC" w:rsidRDefault="004A00BC" w:rsidP="004A00BC">
      <w:pPr>
        <w:spacing w:line="288" w:lineRule="auto"/>
        <w:jc w:val="center"/>
        <w:rPr>
          <w:b/>
          <w:szCs w:val="26"/>
        </w:rPr>
      </w:pPr>
    </w:p>
    <w:p w:rsidR="004A00BC" w:rsidRPr="004A00BC" w:rsidRDefault="004A00BC" w:rsidP="004A00BC">
      <w:pPr>
        <w:spacing w:line="288" w:lineRule="auto"/>
        <w:rPr>
          <w:b/>
          <w:szCs w:val="26"/>
        </w:rPr>
      </w:pPr>
    </w:p>
    <w:p w:rsidR="004A00BC" w:rsidRPr="004A00BC" w:rsidRDefault="004A00BC" w:rsidP="004A00BC">
      <w:pPr>
        <w:spacing w:line="288" w:lineRule="auto"/>
        <w:jc w:val="center"/>
        <w:rPr>
          <w:b/>
          <w:szCs w:val="26"/>
        </w:rPr>
      </w:pPr>
    </w:p>
    <w:p w:rsidR="004A00BC" w:rsidRPr="004A00BC" w:rsidRDefault="004A00BC" w:rsidP="004A00BC">
      <w:pPr>
        <w:spacing w:line="288" w:lineRule="auto"/>
        <w:jc w:val="both"/>
        <w:rPr>
          <w:b/>
        </w:rPr>
      </w:pPr>
      <w:r w:rsidRPr="004A00BC">
        <w:rPr>
          <w:b/>
          <w:u w:val="single"/>
        </w:rPr>
        <w:t>MAITRE D’OUVRAGE DELEGUE</w:t>
      </w:r>
      <w:r w:rsidRPr="004A00BC">
        <w:rPr>
          <w:b/>
        </w:rPr>
        <w:t xml:space="preserve"> : </w:t>
      </w:r>
      <w:r>
        <w:t>Délé</w:t>
      </w:r>
      <w:r w:rsidRPr="004A00BC">
        <w:t>gu</w:t>
      </w:r>
      <w:r>
        <w:t>é</w:t>
      </w:r>
      <w:r w:rsidRPr="004A00BC">
        <w:t xml:space="preserve"> Départemental </w:t>
      </w:r>
      <w:r>
        <w:t>de l’Economie de la Planification et de l’Aménagement du Territoire de la</w:t>
      </w:r>
      <w:r w:rsidRPr="004A00BC">
        <w:t xml:space="preserve"> Sanaga Maritime</w:t>
      </w:r>
    </w:p>
    <w:p w:rsidR="004A00BC" w:rsidRPr="004A00BC" w:rsidRDefault="004A00BC" w:rsidP="004A00BC">
      <w:pPr>
        <w:spacing w:line="288" w:lineRule="auto"/>
        <w:jc w:val="center"/>
        <w:rPr>
          <w:b/>
        </w:rPr>
      </w:pPr>
    </w:p>
    <w:p w:rsidR="004A00BC" w:rsidRPr="004A00BC" w:rsidRDefault="004A00BC" w:rsidP="004A00BC">
      <w:pPr>
        <w:spacing w:line="288" w:lineRule="auto"/>
        <w:rPr>
          <w:b/>
        </w:rPr>
      </w:pPr>
      <w:r w:rsidRPr="004A00BC">
        <w:rPr>
          <w:b/>
          <w:u w:val="single"/>
        </w:rPr>
        <w:t>AUTORITE CONTRACTANTE</w:t>
      </w:r>
      <w:r w:rsidRPr="004A00BC">
        <w:rPr>
          <w:b/>
        </w:rPr>
        <w:t xml:space="preserve"> : </w:t>
      </w:r>
      <w:r>
        <w:t>Préfet du Département de la</w:t>
      </w:r>
      <w:r w:rsidRPr="004A00BC">
        <w:t xml:space="preserve"> Sanaga Maritime</w:t>
      </w:r>
    </w:p>
    <w:p w:rsidR="004A00BC" w:rsidRPr="004A00BC" w:rsidRDefault="004A00BC" w:rsidP="004A00BC">
      <w:pPr>
        <w:spacing w:line="288" w:lineRule="auto"/>
        <w:jc w:val="center"/>
        <w:rPr>
          <w:b/>
        </w:rPr>
      </w:pPr>
    </w:p>
    <w:p w:rsidR="004A00BC" w:rsidRPr="004A00BC" w:rsidRDefault="004A00BC" w:rsidP="004A00BC">
      <w:pPr>
        <w:spacing w:line="288" w:lineRule="auto"/>
        <w:jc w:val="both"/>
        <w:rPr>
          <w:b/>
        </w:rPr>
      </w:pPr>
      <w:r w:rsidRPr="004A00BC">
        <w:rPr>
          <w:b/>
          <w:u w:val="single"/>
        </w:rPr>
        <w:t>COMMISSION DE PASSATION DES MARCHES</w:t>
      </w:r>
      <w:r w:rsidRPr="004A00BC">
        <w:rPr>
          <w:b/>
        </w:rPr>
        <w:t xml:space="preserve"> : </w:t>
      </w:r>
      <w:r w:rsidRPr="004A00BC">
        <w:t>Commission Départementale de Passation des Marchés Publics de la Sanaga Maritime</w:t>
      </w:r>
    </w:p>
    <w:p w:rsidR="004A00BC" w:rsidRPr="004A00BC" w:rsidRDefault="004A00BC" w:rsidP="004A00BC">
      <w:pPr>
        <w:spacing w:line="288" w:lineRule="auto"/>
        <w:jc w:val="both"/>
        <w:rPr>
          <w:color w:val="FF0000"/>
        </w:rPr>
      </w:pPr>
    </w:p>
    <w:p w:rsidR="004A00BC" w:rsidRPr="004A00BC" w:rsidRDefault="004A00BC" w:rsidP="004A00BC">
      <w:pPr>
        <w:ind w:left="-227"/>
        <w:jc w:val="center"/>
        <w:rPr>
          <w:b/>
          <w:sz w:val="28"/>
          <w:szCs w:val="28"/>
        </w:rPr>
      </w:pPr>
    </w:p>
    <w:p w:rsidR="004A00BC" w:rsidRPr="004A00BC" w:rsidRDefault="004A00BC" w:rsidP="004A00BC">
      <w:pPr>
        <w:ind w:left="-227"/>
        <w:jc w:val="center"/>
        <w:rPr>
          <w:b/>
          <w:sz w:val="28"/>
          <w:szCs w:val="28"/>
        </w:rPr>
      </w:pPr>
    </w:p>
    <w:p w:rsidR="004A00BC" w:rsidRPr="004A00BC" w:rsidRDefault="004A00BC" w:rsidP="004A00BC">
      <w:pPr>
        <w:spacing w:line="288" w:lineRule="auto"/>
        <w:jc w:val="center"/>
        <w:rPr>
          <w:b/>
          <w:sz w:val="40"/>
          <w:szCs w:val="28"/>
        </w:rPr>
      </w:pPr>
      <w:r w:rsidRPr="004A00BC">
        <w:rPr>
          <w:b/>
          <w:sz w:val="40"/>
          <w:szCs w:val="28"/>
        </w:rPr>
        <w:t>DOSSIER D’APPEL D’OFFRES</w:t>
      </w:r>
    </w:p>
    <w:p w:rsidR="004A00BC" w:rsidRPr="004A00BC" w:rsidRDefault="004A00BC" w:rsidP="004A00BC">
      <w:pPr>
        <w:ind w:left="-227"/>
        <w:jc w:val="center"/>
        <w:rPr>
          <w:b/>
          <w:sz w:val="28"/>
          <w:szCs w:val="28"/>
        </w:rPr>
      </w:pPr>
    </w:p>
    <w:p w:rsidR="004A00BC" w:rsidRPr="004A00BC" w:rsidRDefault="00084705" w:rsidP="004A00BC">
      <w:pPr>
        <w:ind w:left="-227"/>
        <w:jc w:val="center"/>
        <w:rPr>
          <w:b/>
          <w:sz w:val="28"/>
          <w:szCs w:val="28"/>
        </w:rPr>
      </w:pPr>
      <w:r>
        <w:rPr>
          <w:b/>
          <w:noProof/>
          <w:sz w:val="28"/>
          <w:szCs w:val="28"/>
        </w:rPr>
        <w:pict>
          <v:roundrect id="Rectangle : coins arrondis 25" o:spid="_x0000_s1028" style="position:absolute;left:0;text-align:left;margin-left:-19.85pt;margin-top:4.15pt;width:534.65pt;height:131.15pt;z-index:251673600;visibility:visib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" fillcolor="white [3201]" strokecolor="#4f81bd [3204]" strokeweight="5pt">
            <v:stroke linestyle="thickThin"/>
            <v:shadow color="#868686"/>
            <v:textbox>
              <w:txbxContent>
                <w:p w:rsidR="009F6518" w:rsidRPr="000503FC" w:rsidRDefault="009F6518" w:rsidP="004A00BC">
                  <w:pPr>
                    <w:spacing w:line="276" w:lineRule="auto"/>
                    <w:ind w:left="-227"/>
                    <w:jc w:val="center"/>
                    <w:rPr>
                      <w:b/>
                      <w:bCs/>
                      <w:szCs w:val="28"/>
                    </w:rPr>
                  </w:pPr>
                  <w:r w:rsidRPr="000503FC">
                    <w:rPr>
                      <w:b/>
                      <w:bCs/>
                      <w:szCs w:val="28"/>
                    </w:rPr>
                    <w:t xml:space="preserve">APPEL D’OFFRES NATIONAL OUVERT </w:t>
                  </w:r>
                  <w:r w:rsidRPr="005A5E4C">
                    <w:rPr>
                      <w:b/>
                      <w:szCs w:val="30"/>
                    </w:rPr>
                    <w:t xml:space="preserve">EN </w:t>
                  </w:r>
                  <w:r w:rsidRPr="004A00BC">
                    <w:rPr>
                      <w:b/>
                      <w:bCs/>
                      <w:szCs w:val="28"/>
                    </w:rPr>
                    <w:t>PROCEDURE D`URGENCE</w:t>
                  </w:r>
                </w:p>
                <w:p w:rsidR="009F6518" w:rsidRPr="004A00BC" w:rsidRDefault="009F6518" w:rsidP="004A00BC">
                  <w:pPr>
                    <w:spacing w:line="276" w:lineRule="auto"/>
                    <w:jc w:val="center"/>
                    <w:rPr>
                      <w:b/>
                      <w:bCs/>
                      <w:szCs w:val="28"/>
                    </w:rPr>
                  </w:pPr>
                  <w:r w:rsidRPr="004A00BC">
                    <w:rPr>
                      <w:b/>
                      <w:bCs/>
                      <w:szCs w:val="28"/>
                    </w:rPr>
                    <w:t>N°</w:t>
                  </w:r>
                  <w:r>
                    <w:rPr>
                      <w:b/>
                      <w:bCs/>
                      <w:szCs w:val="28"/>
                    </w:rPr>
                    <w:t xml:space="preserve"> 001</w:t>
                  </w:r>
                  <w:r w:rsidRPr="004A00BC">
                    <w:rPr>
                      <w:b/>
                      <w:bCs/>
                      <w:szCs w:val="28"/>
                    </w:rPr>
                    <w:t>/AONO/C18/CDPM-SM/202</w:t>
                  </w:r>
                  <w:r>
                    <w:rPr>
                      <w:b/>
                      <w:bCs/>
                      <w:szCs w:val="28"/>
                    </w:rPr>
                    <w:t>5</w:t>
                  </w:r>
                  <w:r w:rsidRPr="004A00BC">
                    <w:rPr>
                      <w:b/>
                      <w:bCs/>
                      <w:szCs w:val="28"/>
                    </w:rPr>
                    <w:t xml:space="preserve"> </w:t>
                  </w:r>
                  <w:r>
                    <w:rPr>
                      <w:b/>
                      <w:bCs/>
                      <w:szCs w:val="28"/>
                    </w:rPr>
                    <w:t>DU</w:t>
                  </w:r>
                  <w:r w:rsidRPr="004A00BC">
                    <w:rPr>
                      <w:b/>
                      <w:bCs/>
                      <w:szCs w:val="28"/>
                    </w:rPr>
                    <w:t xml:space="preserve"> </w:t>
                  </w:r>
                  <w:r>
                    <w:rPr>
                      <w:b/>
                      <w:bCs/>
                      <w:szCs w:val="28"/>
                    </w:rPr>
                    <w:t>20 JANVIER 2025</w:t>
                  </w:r>
                </w:p>
                <w:p w:rsidR="009F6518" w:rsidRPr="00A36193" w:rsidRDefault="009F6518" w:rsidP="004A00BC">
                  <w:pPr>
                    <w:spacing w:line="276" w:lineRule="auto"/>
                    <w:jc w:val="both"/>
                    <w:rPr>
                      <w:b/>
                      <w:bCs/>
                    </w:rPr>
                  </w:pPr>
                  <w:r>
                    <w:rPr>
                      <w:b/>
                      <w:bCs/>
                      <w:color w:val="000000"/>
                      <w:lang w:bidi="fr-FR"/>
                    </w:rPr>
                    <w:t xml:space="preserve">POUR LES </w:t>
                  </w:r>
                  <w:r w:rsidRPr="00A36193">
                    <w:rPr>
                      <w:b/>
                      <w:bCs/>
                      <w:color w:val="000000"/>
                      <w:lang w:bidi="fr-FR"/>
                    </w:rPr>
                    <w:t xml:space="preserve">TRAVAUX </w:t>
                  </w:r>
                  <w:r>
                    <w:rPr>
                      <w:b/>
                      <w:bCs/>
                      <w:color w:val="000000"/>
                      <w:lang w:bidi="fr-FR"/>
                    </w:rPr>
                    <w:t>DE REHABILITATION ET DE REVETEMENT EN BETON ARME DE LA BRETELLE ENTREE CHAPELLE CATHOLIQUE DE BATOMBE ARRONDISSEMENT D’EDEA I</w:t>
                  </w:r>
                  <w:r w:rsidRPr="00350449">
                    <w:rPr>
                      <w:b/>
                      <w:bCs/>
                      <w:color w:val="000000"/>
                      <w:vertAlign w:val="superscript"/>
                      <w:lang w:bidi="fr-FR"/>
                    </w:rPr>
                    <w:t>ER</w:t>
                  </w:r>
                  <w:r>
                    <w:rPr>
                      <w:b/>
                      <w:bCs/>
                      <w:color w:val="000000"/>
                      <w:lang w:bidi="fr-FR"/>
                    </w:rPr>
                    <w:t>,</w:t>
                  </w:r>
                  <w:r w:rsidRPr="00A36193">
                    <w:rPr>
                      <w:b/>
                      <w:bCs/>
                      <w:color w:val="000000"/>
                      <w:lang w:bidi="fr-FR"/>
                    </w:rPr>
                    <w:t xml:space="preserve"> DEPARTEMENT DE LA SANAGA MARITIME</w:t>
                  </w:r>
                  <w:r>
                    <w:rPr>
                      <w:b/>
                      <w:bCs/>
                      <w:color w:val="000000"/>
                      <w:lang w:bidi="fr-FR"/>
                    </w:rPr>
                    <w:t>,</w:t>
                  </w:r>
                  <w:r w:rsidRPr="00A36193">
                    <w:rPr>
                      <w:b/>
                      <w:bCs/>
                      <w:color w:val="000000"/>
                      <w:lang w:bidi="fr-FR"/>
                    </w:rPr>
                    <w:t xml:space="preserve"> REGION DU LITTORAL</w:t>
                  </w:r>
                  <w:r w:rsidRPr="00A36193">
                    <w:rPr>
                      <w:b/>
                      <w:bCs/>
                    </w:rPr>
                    <w:t>.</w:t>
                  </w:r>
                </w:p>
              </w:txbxContent>
            </v:textbox>
          </v:roundrect>
        </w:pict>
      </w:r>
    </w:p>
    <w:p w:rsidR="004A00BC" w:rsidRPr="004A00BC" w:rsidRDefault="004A00BC" w:rsidP="004A00BC">
      <w:pPr>
        <w:ind w:left="-227"/>
        <w:jc w:val="center"/>
        <w:rPr>
          <w:b/>
          <w:sz w:val="28"/>
          <w:szCs w:val="28"/>
        </w:rPr>
      </w:pPr>
    </w:p>
    <w:p w:rsidR="004A00BC" w:rsidRPr="004A00BC" w:rsidRDefault="004A00BC" w:rsidP="004A00BC">
      <w:pPr>
        <w:ind w:left="-227"/>
        <w:jc w:val="center"/>
        <w:rPr>
          <w:b/>
          <w:sz w:val="28"/>
          <w:szCs w:val="28"/>
        </w:rPr>
      </w:pPr>
    </w:p>
    <w:p w:rsidR="004A00BC" w:rsidRPr="004A00BC" w:rsidRDefault="004A00BC" w:rsidP="004A00BC">
      <w:pPr>
        <w:ind w:left="-227"/>
        <w:jc w:val="center"/>
        <w:rPr>
          <w:b/>
          <w:sz w:val="28"/>
          <w:szCs w:val="28"/>
        </w:rPr>
      </w:pPr>
    </w:p>
    <w:p w:rsidR="004A00BC" w:rsidRPr="004A00BC" w:rsidRDefault="004A00BC" w:rsidP="004A00BC">
      <w:pPr>
        <w:ind w:left="-227"/>
        <w:jc w:val="center"/>
        <w:rPr>
          <w:b/>
          <w:sz w:val="28"/>
          <w:szCs w:val="28"/>
        </w:rPr>
      </w:pPr>
    </w:p>
    <w:p w:rsidR="004A00BC" w:rsidRPr="004A00BC" w:rsidRDefault="004A00BC" w:rsidP="004A00BC">
      <w:pPr>
        <w:ind w:left="-227"/>
        <w:jc w:val="center"/>
        <w:rPr>
          <w:b/>
          <w:sz w:val="28"/>
          <w:szCs w:val="28"/>
        </w:rPr>
      </w:pPr>
    </w:p>
    <w:p w:rsidR="004A00BC" w:rsidRPr="004A00BC" w:rsidRDefault="004A00BC" w:rsidP="004A00BC">
      <w:pPr>
        <w:ind w:left="-227"/>
        <w:jc w:val="center"/>
        <w:rPr>
          <w:b/>
          <w:sz w:val="28"/>
          <w:szCs w:val="28"/>
        </w:rPr>
      </w:pPr>
    </w:p>
    <w:p w:rsidR="004A00BC" w:rsidRPr="004A00BC" w:rsidRDefault="004A00BC" w:rsidP="004A00BC">
      <w:pPr>
        <w:rPr>
          <w:b/>
          <w:sz w:val="28"/>
          <w:szCs w:val="28"/>
        </w:rPr>
      </w:pPr>
    </w:p>
    <w:p w:rsidR="004A00BC" w:rsidRDefault="004A00BC" w:rsidP="004A00BC">
      <w:pPr>
        <w:tabs>
          <w:tab w:val="left" w:pos="8257"/>
        </w:tabs>
        <w:spacing w:line="288" w:lineRule="auto"/>
        <w:rPr>
          <w:b/>
          <w:bCs/>
          <w:sz w:val="28"/>
        </w:rPr>
      </w:pPr>
    </w:p>
    <w:p w:rsidR="00350449" w:rsidRDefault="00350449" w:rsidP="004A00BC">
      <w:pPr>
        <w:tabs>
          <w:tab w:val="left" w:pos="8257"/>
        </w:tabs>
        <w:spacing w:line="288" w:lineRule="auto"/>
        <w:rPr>
          <w:b/>
          <w:bCs/>
          <w:sz w:val="28"/>
        </w:rPr>
      </w:pPr>
    </w:p>
    <w:p w:rsidR="00350449" w:rsidRPr="004A00BC" w:rsidRDefault="00350449" w:rsidP="00350449">
      <w:pPr>
        <w:rPr>
          <w:b/>
          <w:bCs/>
          <w:sz w:val="28"/>
        </w:rPr>
      </w:pPr>
      <w:r w:rsidRPr="004A00BC">
        <w:rPr>
          <w:b/>
          <w:bCs/>
          <w:sz w:val="28"/>
        </w:rPr>
        <w:t>FINANCEMENT :</w:t>
      </w:r>
      <w:r w:rsidRPr="004A00BC">
        <w:rPr>
          <w:b/>
          <w:bCs/>
          <w:sz w:val="28"/>
        </w:rPr>
        <w:tab/>
      </w:r>
      <w:r w:rsidRPr="004A00BC">
        <w:rPr>
          <w:b/>
          <w:bCs/>
          <w:sz w:val="28"/>
        </w:rPr>
        <w:tab/>
      </w:r>
      <w:r w:rsidRPr="004A00BC">
        <w:rPr>
          <w:b/>
          <w:bCs/>
          <w:sz w:val="28"/>
        </w:rPr>
        <w:tab/>
        <w:t>BUDGET DE L’ETAT/</w:t>
      </w:r>
      <w:r>
        <w:rPr>
          <w:b/>
          <w:bCs/>
          <w:sz w:val="28"/>
        </w:rPr>
        <w:t>MINEPAT</w:t>
      </w:r>
    </w:p>
    <w:p w:rsidR="00350449" w:rsidRPr="004A00BC" w:rsidRDefault="00350449" w:rsidP="004A00BC">
      <w:pPr>
        <w:tabs>
          <w:tab w:val="left" w:pos="8257"/>
        </w:tabs>
        <w:spacing w:line="288" w:lineRule="auto"/>
        <w:rPr>
          <w:b/>
          <w:bCs/>
          <w:sz w:val="28"/>
        </w:rPr>
      </w:pPr>
    </w:p>
    <w:p w:rsidR="004A00BC" w:rsidRPr="004A00BC" w:rsidRDefault="004A00BC" w:rsidP="004A00BC">
      <w:pPr>
        <w:rPr>
          <w:b/>
          <w:bCs/>
          <w:sz w:val="28"/>
        </w:rPr>
      </w:pPr>
      <w:r w:rsidRPr="004A00BC">
        <w:rPr>
          <w:b/>
          <w:bCs/>
          <w:sz w:val="28"/>
        </w:rPr>
        <w:t xml:space="preserve">IMPUTATION : </w:t>
      </w:r>
      <w:r w:rsidRPr="004A00BC">
        <w:rPr>
          <w:b/>
          <w:bCs/>
          <w:sz w:val="28"/>
        </w:rPr>
        <w:tab/>
      </w:r>
      <w:r w:rsidRPr="004A00BC">
        <w:rPr>
          <w:b/>
          <w:bCs/>
          <w:sz w:val="28"/>
        </w:rPr>
        <w:tab/>
      </w:r>
      <w:r w:rsidRPr="004A00BC">
        <w:rPr>
          <w:b/>
          <w:bCs/>
          <w:sz w:val="28"/>
        </w:rPr>
        <w:tab/>
      </w:r>
      <w:r w:rsidRPr="004A00BC">
        <w:rPr>
          <w:b/>
          <w:bCs/>
          <w:sz w:val="28"/>
        </w:rPr>
        <w:tab/>
      </w:r>
      <w:r w:rsidR="00350449">
        <w:rPr>
          <w:b/>
          <w:bCs/>
          <w:sz w:val="28"/>
        </w:rPr>
        <w:t>94 195 05 110000 523511</w:t>
      </w:r>
    </w:p>
    <w:p w:rsidR="004A00BC" w:rsidRPr="004A00BC" w:rsidRDefault="004A00BC" w:rsidP="004A00BC">
      <w:pPr>
        <w:rPr>
          <w:b/>
          <w:bCs/>
          <w:sz w:val="28"/>
        </w:rPr>
      </w:pPr>
    </w:p>
    <w:p w:rsidR="004A00BC" w:rsidRPr="004A00BC" w:rsidRDefault="004A00BC" w:rsidP="004A00BC">
      <w:pPr>
        <w:rPr>
          <w:b/>
          <w:bCs/>
          <w:sz w:val="28"/>
        </w:rPr>
      </w:pPr>
      <w:r w:rsidRPr="004A00BC">
        <w:rPr>
          <w:b/>
          <w:bCs/>
          <w:sz w:val="28"/>
        </w:rPr>
        <w:t>EXERCICE BUDGETAIRE :</w:t>
      </w:r>
      <w:r w:rsidRPr="004A00BC">
        <w:rPr>
          <w:b/>
          <w:bCs/>
          <w:sz w:val="28"/>
        </w:rPr>
        <w:tab/>
        <w:t xml:space="preserve"> 2024</w:t>
      </w:r>
      <w:r w:rsidR="00350449">
        <w:rPr>
          <w:b/>
          <w:bCs/>
          <w:sz w:val="28"/>
        </w:rPr>
        <w:t>-2025</w:t>
      </w:r>
    </w:p>
    <w:p w:rsidR="004A00BC" w:rsidRPr="004A00BC" w:rsidRDefault="004A00BC" w:rsidP="004A00BC">
      <w:pPr>
        <w:spacing w:line="288" w:lineRule="auto"/>
        <w:ind w:firstLine="708"/>
        <w:jc w:val="center"/>
        <w:rPr>
          <w:sz w:val="28"/>
          <w:szCs w:val="28"/>
        </w:rPr>
      </w:pPr>
    </w:p>
    <w:p w:rsidR="004A00BC" w:rsidRPr="004A00BC" w:rsidRDefault="004A00BC" w:rsidP="004A00BC">
      <w:pPr>
        <w:spacing w:line="288" w:lineRule="auto"/>
        <w:ind w:left="4956" w:firstLine="708"/>
        <w:jc w:val="center"/>
        <w:rPr>
          <w:b/>
          <w:i/>
          <w:sz w:val="32"/>
          <w:szCs w:val="28"/>
        </w:rPr>
      </w:pPr>
    </w:p>
    <w:p w:rsidR="004A00BC" w:rsidRPr="004A00BC" w:rsidRDefault="004A00BC" w:rsidP="004A00BC">
      <w:pPr>
        <w:spacing w:line="288" w:lineRule="auto"/>
        <w:ind w:left="4956" w:firstLine="708"/>
        <w:jc w:val="center"/>
        <w:rPr>
          <w:b/>
          <w:i/>
          <w:sz w:val="32"/>
          <w:szCs w:val="28"/>
        </w:rPr>
      </w:pPr>
    </w:p>
    <w:p w:rsidR="004A00BC" w:rsidRPr="004A00BC" w:rsidRDefault="00350449" w:rsidP="004A00BC">
      <w:pPr>
        <w:spacing w:line="288" w:lineRule="auto"/>
        <w:ind w:left="4956" w:firstLine="708"/>
        <w:jc w:val="center"/>
        <w:rPr>
          <w:b/>
          <w:i/>
          <w:sz w:val="32"/>
          <w:szCs w:val="28"/>
        </w:rPr>
      </w:pPr>
      <w:r>
        <w:rPr>
          <w:b/>
          <w:i/>
          <w:sz w:val="32"/>
          <w:szCs w:val="28"/>
        </w:rPr>
        <w:t>Janvier</w:t>
      </w:r>
      <w:r w:rsidRPr="004A00BC">
        <w:rPr>
          <w:b/>
          <w:i/>
          <w:sz w:val="32"/>
          <w:szCs w:val="28"/>
        </w:rPr>
        <w:t xml:space="preserve"> 202</w:t>
      </w:r>
      <w:r>
        <w:rPr>
          <w:b/>
          <w:i/>
          <w:sz w:val="32"/>
          <w:szCs w:val="28"/>
        </w:rPr>
        <w:t>5</w:t>
      </w:r>
    </w:p>
    <w:p w:rsidR="004A00BC" w:rsidRPr="004A00BC" w:rsidRDefault="004A00BC" w:rsidP="004A00BC">
      <w:pPr>
        <w:rPr>
          <w:b/>
          <w:i/>
          <w:sz w:val="32"/>
          <w:szCs w:val="28"/>
        </w:rPr>
      </w:pPr>
      <w:r w:rsidRPr="004A00BC">
        <w:rPr>
          <w:b/>
          <w:i/>
          <w:sz w:val="32"/>
          <w:szCs w:val="28"/>
        </w:rPr>
        <w:br w:type="page"/>
      </w:r>
    </w:p>
    <w:p w:rsidR="004A00BC" w:rsidRPr="004A00BC" w:rsidRDefault="004A00BC" w:rsidP="004A00BC">
      <w:pPr>
        <w:jc w:val="center"/>
        <w:rPr>
          <w:b/>
          <w:bCs/>
          <w:sz w:val="32"/>
          <w:szCs w:val="32"/>
        </w:rPr>
      </w:pPr>
    </w:p>
    <w:p w:rsidR="004A00BC" w:rsidRPr="004A00BC" w:rsidRDefault="004A00BC" w:rsidP="004A00BC">
      <w:pPr>
        <w:jc w:val="center"/>
        <w:rPr>
          <w:b/>
          <w:bCs/>
          <w:sz w:val="32"/>
          <w:szCs w:val="32"/>
        </w:rPr>
      </w:pPr>
      <w:r w:rsidRPr="004A00BC">
        <w:rPr>
          <w:b/>
          <w:bCs/>
          <w:sz w:val="32"/>
          <w:szCs w:val="32"/>
        </w:rPr>
        <w:t>SOMMAIRE</w:t>
      </w:r>
    </w:p>
    <w:p w:rsidR="004A00BC" w:rsidRPr="004A00BC" w:rsidRDefault="004A00BC" w:rsidP="004A00BC"/>
    <w:p w:rsidR="004A00BC" w:rsidRPr="004A00BC" w:rsidRDefault="004A00BC" w:rsidP="004A00BC"/>
    <w:tbl>
      <w:tblPr>
        <w:tblW w:w="10253" w:type="dxa"/>
        <w:jc w:val="center"/>
        <w:tblCellMar>
          <w:left w:w="70" w:type="dxa"/>
          <w:right w:w="70" w:type="dxa"/>
        </w:tblCellMar>
        <w:tblLook w:val="0000"/>
      </w:tblPr>
      <w:tblGrid>
        <w:gridCol w:w="1714"/>
        <w:gridCol w:w="8539"/>
      </w:tblGrid>
      <w:tr w:rsidR="004A00BC" w:rsidRPr="004A00BC" w:rsidTr="004A00BC">
        <w:trPr>
          <w:jc w:val="center"/>
        </w:trPr>
        <w:tc>
          <w:tcPr>
            <w:tcW w:w="1714" w:type="dxa"/>
          </w:tcPr>
          <w:p w:rsidR="004A00BC" w:rsidRPr="004A00BC" w:rsidRDefault="004A00BC" w:rsidP="004A00BC">
            <w:pPr>
              <w:pStyle w:val="Titre4"/>
              <w:jc w:val="left"/>
            </w:pPr>
            <w:r w:rsidRPr="004A00BC">
              <w:t>PIECE N° 1 :</w:t>
            </w:r>
          </w:p>
        </w:tc>
        <w:tc>
          <w:tcPr>
            <w:tcW w:w="8539" w:type="dxa"/>
          </w:tcPr>
          <w:p w:rsidR="004A00BC" w:rsidRPr="004A00BC" w:rsidRDefault="004A00BC" w:rsidP="004A00BC">
            <w:pPr>
              <w:rPr>
                <w:b/>
              </w:rPr>
            </w:pPr>
            <w:r w:rsidRPr="004A00BC">
              <w:rPr>
                <w:b/>
              </w:rPr>
              <w:t>L’AVIS D’APPEL D’OFFRES (AAO)</w:t>
            </w:r>
          </w:p>
          <w:p w:rsidR="004A00BC" w:rsidRPr="004A00BC" w:rsidRDefault="004A00BC" w:rsidP="000A2989">
            <w:pPr>
              <w:numPr>
                <w:ilvl w:val="0"/>
                <w:numId w:val="1"/>
              </w:numPr>
            </w:pPr>
            <w:r w:rsidRPr="004A00BC">
              <w:t>Avis d’Appel d’Offres (version française)</w:t>
            </w:r>
          </w:p>
          <w:p w:rsidR="004A00BC" w:rsidRPr="004A00BC" w:rsidRDefault="004A00BC" w:rsidP="000A2989">
            <w:pPr>
              <w:numPr>
                <w:ilvl w:val="0"/>
                <w:numId w:val="1"/>
              </w:numPr>
            </w:pPr>
            <w:r w:rsidRPr="004A00BC">
              <w:t>Avis d’Appel d’Offres (version anglaise)</w:t>
            </w:r>
          </w:p>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2 :</w:t>
            </w:r>
          </w:p>
        </w:tc>
        <w:tc>
          <w:tcPr>
            <w:tcW w:w="8539" w:type="dxa"/>
          </w:tcPr>
          <w:p w:rsidR="004A00BC" w:rsidRPr="004A00BC" w:rsidRDefault="004A00BC" w:rsidP="004A00BC">
            <w:pPr>
              <w:rPr>
                <w:b/>
              </w:rPr>
            </w:pPr>
            <w:r w:rsidRPr="004A00BC">
              <w:rPr>
                <w:b/>
              </w:rPr>
              <w:t>LE REGLEMENT GENERAL DE L’APPEL D’OFFRES (RGAO)</w:t>
            </w:r>
          </w:p>
          <w:p w:rsidR="004A00BC" w:rsidRPr="004A00BC" w:rsidRDefault="004A00BC" w:rsidP="004A00BC">
            <w:pPr>
              <w:rPr>
                <w:b/>
              </w:rPr>
            </w:pPr>
          </w:p>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3 :</w:t>
            </w:r>
          </w:p>
        </w:tc>
        <w:tc>
          <w:tcPr>
            <w:tcW w:w="8539" w:type="dxa"/>
          </w:tcPr>
          <w:p w:rsidR="004A00BC" w:rsidRPr="004A00BC" w:rsidRDefault="004A00BC" w:rsidP="004A00BC">
            <w:pPr>
              <w:rPr>
                <w:b/>
              </w:rPr>
            </w:pPr>
            <w:r w:rsidRPr="004A00BC">
              <w:rPr>
                <w:b/>
              </w:rPr>
              <w:t>LE REGLEMENT PARTICULIER DE L’APPEL D’OFFRES (RPAO)</w:t>
            </w:r>
          </w:p>
          <w:p w:rsidR="004A00BC" w:rsidRPr="004A00BC" w:rsidRDefault="004A00BC" w:rsidP="004A00BC">
            <w:pPr>
              <w:rPr>
                <w:b/>
              </w:rPr>
            </w:pPr>
          </w:p>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4 :</w:t>
            </w:r>
          </w:p>
        </w:tc>
        <w:tc>
          <w:tcPr>
            <w:tcW w:w="8539" w:type="dxa"/>
          </w:tcPr>
          <w:p w:rsidR="004A00BC" w:rsidRPr="004A00BC" w:rsidRDefault="004A00BC" w:rsidP="004A00BC">
            <w:pPr>
              <w:rPr>
                <w:b/>
              </w:rPr>
            </w:pPr>
            <w:r w:rsidRPr="004A00BC">
              <w:rPr>
                <w:b/>
              </w:rPr>
              <w:t>LE CAHIER DES CLAUSES ADMINISTRATIVES PARTICULIERES (CCAP)</w:t>
            </w:r>
          </w:p>
          <w:p w:rsidR="004A00BC" w:rsidRPr="004A00BC" w:rsidRDefault="004A00BC" w:rsidP="004A00BC">
            <w:pPr>
              <w:tabs>
                <w:tab w:val="left" w:pos="1140"/>
              </w:tabs>
              <w:ind w:left="720"/>
            </w:pPr>
          </w:p>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5 :</w:t>
            </w:r>
          </w:p>
        </w:tc>
        <w:tc>
          <w:tcPr>
            <w:tcW w:w="8539" w:type="dxa"/>
          </w:tcPr>
          <w:p w:rsidR="004A00BC" w:rsidRPr="004A00BC" w:rsidRDefault="004A00BC" w:rsidP="004A00BC">
            <w:pPr>
              <w:rPr>
                <w:b/>
              </w:rPr>
            </w:pPr>
            <w:r w:rsidRPr="004A00BC">
              <w:rPr>
                <w:b/>
              </w:rPr>
              <w:t>LE CAHIER DES CLAUSES TECHNIQUES PARTICULIERES (CCTP)</w:t>
            </w:r>
          </w:p>
          <w:p w:rsidR="004A00BC" w:rsidRPr="004A00BC" w:rsidRDefault="004A00BC" w:rsidP="004A00BC"/>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6 :</w:t>
            </w:r>
          </w:p>
        </w:tc>
        <w:tc>
          <w:tcPr>
            <w:tcW w:w="8539" w:type="dxa"/>
          </w:tcPr>
          <w:p w:rsidR="004A00BC" w:rsidRPr="004A00BC" w:rsidRDefault="004A00BC" w:rsidP="004A00BC">
            <w:pPr>
              <w:spacing w:line="360" w:lineRule="auto"/>
              <w:rPr>
                <w:b/>
              </w:rPr>
            </w:pPr>
            <w:r w:rsidRPr="004A00BC">
              <w:rPr>
                <w:b/>
              </w:rPr>
              <w:t>BORDEREAU DES PRIX UNITAIRES</w:t>
            </w:r>
          </w:p>
        </w:tc>
      </w:tr>
      <w:tr w:rsidR="004A00BC" w:rsidRPr="004A00BC" w:rsidTr="004A00BC">
        <w:trPr>
          <w:jc w:val="center"/>
        </w:trPr>
        <w:tc>
          <w:tcPr>
            <w:tcW w:w="1714" w:type="dxa"/>
          </w:tcPr>
          <w:p w:rsidR="004A00BC" w:rsidRPr="004A00BC" w:rsidRDefault="004A00BC" w:rsidP="004A00BC">
            <w:pPr>
              <w:pStyle w:val="Titre4"/>
              <w:jc w:val="left"/>
            </w:pPr>
          </w:p>
          <w:p w:rsidR="004A00BC" w:rsidRPr="004A00BC" w:rsidRDefault="004A00BC" w:rsidP="004A00BC">
            <w:pPr>
              <w:pStyle w:val="Titre4"/>
              <w:jc w:val="left"/>
            </w:pPr>
            <w:r w:rsidRPr="004A00BC">
              <w:t>PIECE N° 7 :</w:t>
            </w:r>
          </w:p>
        </w:tc>
        <w:tc>
          <w:tcPr>
            <w:tcW w:w="8539" w:type="dxa"/>
          </w:tcPr>
          <w:p w:rsidR="004A00BC" w:rsidRPr="004A00BC" w:rsidRDefault="004A00BC" w:rsidP="004A00BC"/>
          <w:p w:rsidR="004A00BC" w:rsidRPr="004A00BC" w:rsidRDefault="004A00BC" w:rsidP="004A00BC">
            <w:pPr>
              <w:rPr>
                <w:b/>
              </w:rPr>
            </w:pPr>
            <w:r w:rsidRPr="004A00BC">
              <w:rPr>
                <w:b/>
              </w:rPr>
              <w:t>DETAIL QUANTITATIF ET ESTIMATIF</w:t>
            </w:r>
          </w:p>
          <w:p w:rsidR="004A00BC" w:rsidRPr="004A00BC" w:rsidRDefault="004A00BC" w:rsidP="004A00BC"/>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8 :</w:t>
            </w:r>
          </w:p>
        </w:tc>
        <w:tc>
          <w:tcPr>
            <w:tcW w:w="8539" w:type="dxa"/>
          </w:tcPr>
          <w:p w:rsidR="004A00BC" w:rsidRPr="004A00BC" w:rsidRDefault="004A00BC" w:rsidP="004A00BC">
            <w:pPr>
              <w:rPr>
                <w:b/>
              </w:rPr>
            </w:pPr>
            <w:r w:rsidRPr="004A00BC">
              <w:rPr>
                <w:b/>
              </w:rPr>
              <w:t>CADRE DU SOUS DETAIL DES PRIX</w:t>
            </w:r>
          </w:p>
          <w:p w:rsidR="004A00BC" w:rsidRPr="004A00BC" w:rsidRDefault="004A00BC" w:rsidP="004A00BC">
            <w:pPr>
              <w:rPr>
                <w:b/>
              </w:rPr>
            </w:pPr>
          </w:p>
          <w:p w:rsidR="004A00BC" w:rsidRPr="004A00BC" w:rsidRDefault="004A00BC" w:rsidP="004A00BC"/>
        </w:tc>
      </w:tr>
      <w:tr w:rsidR="004A00BC" w:rsidRPr="004A00BC" w:rsidTr="004A00BC">
        <w:trPr>
          <w:jc w:val="center"/>
        </w:trPr>
        <w:tc>
          <w:tcPr>
            <w:tcW w:w="1714" w:type="dxa"/>
          </w:tcPr>
          <w:p w:rsidR="004A00BC" w:rsidRPr="004A00BC" w:rsidRDefault="004A00BC" w:rsidP="004A00BC">
            <w:pPr>
              <w:pStyle w:val="Titre4"/>
              <w:jc w:val="left"/>
            </w:pPr>
            <w:r w:rsidRPr="004A00BC">
              <w:t>PIECE N° 9 :</w:t>
            </w:r>
          </w:p>
          <w:p w:rsidR="004A00BC" w:rsidRPr="004A00BC" w:rsidRDefault="004A00BC" w:rsidP="004A00BC">
            <w:pPr>
              <w:pStyle w:val="Titre4"/>
              <w:jc w:val="left"/>
            </w:pPr>
          </w:p>
        </w:tc>
        <w:tc>
          <w:tcPr>
            <w:tcW w:w="8539" w:type="dxa"/>
          </w:tcPr>
          <w:p w:rsidR="004A00BC" w:rsidRPr="004A00BC" w:rsidRDefault="004A00BC" w:rsidP="004A00BC">
            <w:pPr>
              <w:rPr>
                <w:b/>
              </w:rPr>
            </w:pPr>
            <w:r w:rsidRPr="004A00BC">
              <w:rPr>
                <w:b/>
              </w:rPr>
              <w:t>LE MODELE DE MARCHE</w:t>
            </w:r>
          </w:p>
          <w:p w:rsidR="004A00BC" w:rsidRPr="004A00BC" w:rsidRDefault="004A00BC" w:rsidP="004A00BC">
            <w:pPr>
              <w:rPr>
                <w:b/>
              </w:rPr>
            </w:pPr>
          </w:p>
          <w:p w:rsidR="004A00BC" w:rsidRPr="004A00BC" w:rsidRDefault="004A00BC" w:rsidP="004A00BC">
            <w:pPr>
              <w:rPr>
                <w:b/>
              </w:rPr>
            </w:pPr>
          </w:p>
        </w:tc>
      </w:tr>
      <w:tr w:rsidR="004A00BC" w:rsidRPr="004A00BC" w:rsidTr="004A00BC">
        <w:trPr>
          <w:jc w:val="center"/>
        </w:trPr>
        <w:tc>
          <w:tcPr>
            <w:tcW w:w="1714" w:type="dxa"/>
          </w:tcPr>
          <w:p w:rsidR="004A00BC" w:rsidRPr="004A00BC" w:rsidRDefault="004A00BC" w:rsidP="004A00BC">
            <w:pPr>
              <w:pStyle w:val="Titre4"/>
              <w:jc w:val="left"/>
            </w:pPr>
            <w:r w:rsidRPr="004A00BC">
              <w:t>PIECE N°10 :</w:t>
            </w:r>
          </w:p>
        </w:tc>
        <w:tc>
          <w:tcPr>
            <w:tcW w:w="8539" w:type="dxa"/>
          </w:tcPr>
          <w:p w:rsidR="004A00BC" w:rsidRPr="004A00BC" w:rsidRDefault="004A00BC" w:rsidP="004A00BC">
            <w:pPr>
              <w:rPr>
                <w:b/>
              </w:rPr>
            </w:pPr>
            <w:r w:rsidRPr="004A00BC">
              <w:rPr>
                <w:b/>
              </w:rPr>
              <w:t>FORMULAIRES ET MODELES A UTILISER</w:t>
            </w:r>
          </w:p>
          <w:p w:rsidR="004A00BC" w:rsidRPr="004A00BC" w:rsidRDefault="004A00BC" w:rsidP="004A00BC">
            <w:pPr>
              <w:rPr>
                <w:b/>
              </w:rPr>
            </w:pPr>
          </w:p>
          <w:p w:rsidR="004A00BC" w:rsidRPr="004A00BC" w:rsidRDefault="004A00BC" w:rsidP="004A00BC">
            <w:pPr>
              <w:rPr>
                <w:b/>
              </w:rPr>
            </w:pPr>
          </w:p>
        </w:tc>
      </w:tr>
      <w:tr w:rsidR="004A00BC" w:rsidRPr="004A00BC" w:rsidTr="004A00BC">
        <w:trPr>
          <w:jc w:val="center"/>
        </w:trPr>
        <w:tc>
          <w:tcPr>
            <w:tcW w:w="1714" w:type="dxa"/>
          </w:tcPr>
          <w:p w:rsidR="004A00BC" w:rsidRPr="004A00BC" w:rsidRDefault="004A00BC" w:rsidP="004A00BC">
            <w:pPr>
              <w:pStyle w:val="Titre4"/>
              <w:jc w:val="left"/>
            </w:pPr>
            <w:r w:rsidRPr="004A00BC">
              <w:t>PIECE N° 11 </w:t>
            </w:r>
          </w:p>
        </w:tc>
        <w:tc>
          <w:tcPr>
            <w:tcW w:w="8539" w:type="dxa"/>
          </w:tcPr>
          <w:p w:rsidR="004A00BC" w:rsidRDefault="009F79AB" w:rsidP="004A00BC">
            <w:pPr>
              <w:rPr>
                <w:b/>
              </w:rPr>
            </w:pPr>
            <w:r w:rsidRPr="009F79AB">
              <w:rPr>
                <w:b/>
              </w:rPr>
              <w:t>LE FORMULAIRE DE LA CHARTE D’INTEGRITE</w:t>
            </w:r>
          </w:p>
          <w:p w:rsidR="009F79AB" w:rsidRPr="004A00BC" w:rsidRDefault="009F79AB" w:rsidP="004A00BC">
            <w:pPr>
              <w:rPr>
                <w:b/>
              </w:rPr>
            </w:pPr>
          </w:p>
          <w:p w:rsidR="004A00BC" w:rsidRPr="004A00BC" w:rsidRDefault="004A00BC" w:rsidP="004A00BC">
            <w:pPr>
              <w:rPr>
                <w:b/>
              </w:rPr>
            </w:pPr>
          </w:p>
        </w:tc>
      </w:tr>
      <w:tr w:rsidR="004A00BC" w:rsidRPr="004A00BC" w:rsidTr="004A00BC">
        <w:trPr>
          <w:jc w:val="center"/>
        </w:trPr>
        <w:tc>
          <w:tcPr>
            <w:tcW w:w="1714" w:type="dxa"/>
          </w:tcPr>
          <w:p w:rsidR="004A00BC" w:rsidRPr="004A00BC" w:rsidRDefault="004A00BC" w:rsidP="004A00BC">
            <w:pPr>
              <w:pStyle w:val="Titre4"/>
              <w:jc w:val="left"/>
            </w:pPr>
            <w:r w:rsidRPr="004A00BC">
              <w:t>PIECE N° 12:</w:t>
            </w:r>
          </w:p>
        </w:tc>
        <w:tc>
          <w:tcPr>
            <w:tcW w:w="8539" w:type="dxa"/>
          </w:tcPr>
          <w:p w:rsidR="004A00BC" w:rsidRDefault="009F79AB" w:rsidP="009F79AB">
            <w:pPr>
              <w:rPr>
                <w:b/>
              </w:rPr>
            </w:pPr>
            <w:r w:rsidRPr="009F79AB">
              <w:rPr>
                <w:b/>
              </w:rPr>
              <w:t>LE FORMULAIRE DE LA DECLARATION D’ENGAGEMENT SOCIAL ET ENVIRONNEMENTAL</w:t>
            </w:r>
          </w:p>
          <w:p w:rsidR="009F79AB" w:rsidRDefault="009F79AB" w:rsidP="009F79AB">
            <w:pPr>
              <w:rPr>
                <w:b/>
              </w:rPr>
            </w:pPr>
          </w:p>
          <w:p w:rsidR="009F79AB" w:rsidRPr="009F79AB" w:rsidRDefault="009F79AB" w:rsidP="009F79AB">
            <w:pPr>
              <w:rPr>
                <w:b/>
              </w:rPr>
            </w:pPr>
          </w:p>
        </w:tc>
      </w:tr>
      <w:tr w:rsidR="009F79AB" w:rsidRPr="004A00BC" w:rsidTr="004A00BC">
        <w:trPr>
          <w:jc w:val="center"/>
        </w:trPr>
        <w:tc>
          <w:tcPr>
            <w:tcW w:w="1714" w:type="dxa"/>
          </w:tcPr>
          <w:p w:rsidR="009F79AB" w:rsidRPr="004A00BC" w:rsidRDefault="009F79AB" w:rsidP="004A00BC">
            <w:pPr>
              <w:pStyle w:val="Titre4"/>
              <w:jc w:val="left"/>
            </w:pPr>
            <w:r>
              <w:t>PIECE N°13</w:t>
            </w:r>
          </w:p>
        </w:tc>
        <w:tc>
          <w:tcPr>
            <w:tcW w:w="8539" w:type="dxa"/>
          </w:tcPr>
          <w:p w:rsidR="009F79AB" w:rsidRDefault="009F79AB" w:rsidP="009F79AB">
            <w:pPr>
              <w:rPr>
                <w:b/>
              </w:rPr>
            </w:pPr>
            <w:r w:rsidRPr="009F79AB">
              <w:rPr>
                <w:b/>
              </w:rPr>
              <w:t>LE VISA DE MATURITE OU JUSTIFICATIFS DES ETUDES PREALABLES</w:t>
            </w:r>
          </w:p>
          <w:p w:rsidR="009F79AB" w:rsidRDefault="009F79AB" w:rsidP="009F79AB">
            <w:pPr>
              <w:rPr>
                <w:b/>
              </w:rPr>
            </w:pPr>
          </w:p>
          <w:p w:rsidR="009F79AB" w:rsidRPr="004A00BC" w:rsidRDefault="009F79AB" w:rsidP="009F79AB">
            <w:pPr>
              <w:rPr>
                <w:b/>
              </w:rPr>
            </w:pPr>
          </w:p>
        </w:tc>
      </w:tr>
      <w:tr w:rsidR="009F79AB" w:rsidRPr="004A00BC" w:rsidTr="004A00BC">
        <w:trPr>
          <w:jc w:val="center"/>
        </w:trPr>
        <w:tc>
          <w:tcPr>
            <w:tcW w:w="1714" w:type="dxa"/>
          </w:tcPr>
          <w:p w:rsidR="009F79AB" w:rsidRPr="004A00BC" w:rsidRDefault="009F79AB" w:rsidP="004A00BC">
            <w:pPr>
              <w:pStyle w:val="Titre4"/>
              <w:jc w:val="left"/>
            </w:pPr>
            <w:r>
              <w:t>PIECES 14</w:t>
            </w:r>
          </w:p>
        </w:tc>
        <w:tc>
          <w:tcPr>
            <w:tcW w:w="8539" w:type="dxa"/>
          </w:tcPr>
          <w:p w:rsidR="009F79AB" w:rsidRPr="004A00BC" w:rsidRDefault="009F79AB" w:rsidP="009F79AB">
            <w:pPr>
              <w:rPr>
                <w:b/>
              </w:rPr>
            </w:pPr>
            <w:r w:rsidRPr="004A00BC">
              <w:rPr>
                <w:b/>
              </w:rPr>
              <w:t>LISTE DES ETABLISSEMENTS BANCAIRES ET ORGANISMES FINANCIERS DE PREMIER RANG AGREES PAR LE MINISTERE EN CHARGE DES FINANCES AUTORISES A EMETTRE LES CAUTIONS</w:t>
            </w:r>
          </w:p>
          <w:p w:rsidR="009F79AB" w:rsidRPr="004A00BC" w:rsidRDefault="009F79AB" w:rsidP="004A00BC">
            <w:pPr>
              <w:rPr>
                <w:b/>
              </w:rPr>
            </w:pPr>
          </w:p>
        </w:tc>
      </w:tr>
    </w:tbl>
    <w:p w:rsidR="004A00BC" w:rsidRPr="004A00BC" w:rsidRDefault="004A00BC" w:rsidP="004A00BC">
      <w:r w:rsidRPr="004A00BC">
        <w:br w:type="page"/>
      </w:r>
    </w:p>
    <w:p w:rsidR="004A00BC" w:rsidRPr="004A00BC" w:rsidRDefault="004A00BC" w:rsidP="004A00BC">
      <w:pPr>
        <w:pStyle w:val="Titre4"/>
        <w:rPr>
          <w:b w:val="0"/>
        </w:rP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jc w:val="cente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Pr>
        <w:pStyle w:val="Titre1"/>
        <w:rPr>
          <w:sz w:val="24"/>
          <w:lang w:val="fr-FR"/>
        </w:rPr>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084705" w:rsidP="004A00BC">
      <w:r w:rsidRPr="00084705">
        <w:rPr>
          <w:noProof/>
          <w:sz w:val="36"/>
        </w:rPr>
        <w:pict>
          <v:roundrect id="Rectangle : coins arrondis 24" o:spid="_x0000_s1029" style="position:absolute;margin-left:50.8pt;margin-top:-.9pt;width:394pt;height:120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">
            <v:shadow on="t" opacity=".5" offset="6pt,6pt"/>
            <v:textbox>
              <w:txbxContent>
                <w:p w:rsidR="009F6518" w:rsidRPr="009F007D" w:rsidRDefault="009F6518" w:rsidP="004A00BC">
                  <w:pPr>
                    <w:pStyle w:val="Titre1"/>
                    <w:rPr>
                      <w:rFonts w:ascii="Arial" w:hAnsi="Arial" w:cs="Arial"/>
                      <w:sz w:val="32"/>
                      <w:szCs w:val="32"/>
                      <w:lang w:val="fr-FR"/>
                    </w:rPr>
                  </w:pPr>
                </w:p>
                <w:p w:rsidR="009F6518" w:rsidRPr="009F007D" w:rsidRDefault="009F6518" w:rsidP="004A00BC">
                  <w:pPr>
                    <w:pStyle w:val="Titre1"/>
                    <w:rPr>
                      <w:rFonts w:ascii="Arial" w:hAnsi="Arial" w:cs="Arial"/>
                      <w:sz w:val="32"/>
                      <w:szCs w:val="32"/>
                      <w:lang w:val="fr-FR"/>
                    </w:rPr>
                  </w:pPr>
                  <w:r w:rsidRPr="009F007D">
                    <w:rPr>
                      <w:rFonts w:ascii="Arial" w:hAnsi="Arial" w:cs="Arial"/>
                      <w:sz w:val="32"/>
                      <w:szCs w:val="32"/>
                      <w:lang w:val="fr-FR"/>
                    </w:rPr>
                    <w:t>PIECE N° 1 </w:t>
                  </w:r>
                </w:p>
                <w:p w:rsidR="009F6518" w:rsidRPr="009F007D" w:rsidRDefault="009F6518" w:rsidP="004A00BC">
                  <w:pPr>
                    <w:pStyle w:val="Titre1"/>
                    <w:rPr>
                      <w:rFonts w:ascii="Arial" w:hAnsi="Arial" w:cs="Arial"/>
                      <w:sz w:val="32"/>
                      <w:szCs w:val="32"/>
                      <w:lang w:val="fr-FR"/>
                    </w:rPr>
                  </w:pPr>
                </w:p>
                <w:p w:rsidR="009F6518" w:rsidRPr="009F007D" w:rsidRDefault="009F6518" w:rsidP="004A00BC">
                  <w:pPr>
                    <w:pStyle w:val="Titre1"/>
                    <w:rPr>
                      <w:rFonts w:ascii="Arial" w:hAnsi="Arial" w:cs="Arial"/>
                      <w:sz w:val="32"/>
                      <w:szCs w:val="32"/>
                      <w:lang w:val="fr-FR"/>
                    </w:rPr>
                  </w:pPr>
                  <w:r w:rsidRPr="009F007D">
                    <w:rPr>
                      <w:rFonts w:ascii="Arial" w:hAnsi="Arial" w:cs="Arial"/>
                      <w:sz w:val="32"/>
                      <w:szCs w:val="32"/>
                      <w:lang w:val="fr-FR"/>
                    </w:rPr>
                    <w:t>AVIS D’APPEL D’OFFRES</w:t>
                  </w:r>
                </w:p>
                <w:p w:rsidR="009F6518" w:rsidRDefault="009F6518" w:rsidP="004A00BC"/>
              </w:txbxContent>
            </v:textbox>
          </v:roundrect>
        </w:pict>
      </w:r>
    </w:p>
    <w:p w:rsidR="004A00BC" w:rsidRPr="004A00BC" w:rsidRDefault="004A00BC" w:rsidP="004A00BC">
      <w:pPr>
        <w:rPr>
          <w:sz w:val="2"/>
          <w:u w:val="dotted"/>
        </w:rPr>
      </w:pPr>
      <w:r w:rsidRPr="004A00BC">
        <w:br w:type="page"/>
      </w:r>
    </w:p>
    <w:p w:rsidR="004A00BC" w:rsidRPr="004A00BC" w:rsidRDefault="00084705" w:rsidP="004A00BC">
      <w:pPr>
        <w:pStyle w:val="Titre3"/>
        <w:rPr>
          <w:sz w:val="24"/>
        </w:rPr>
      </w:pPr>
      <w:r>
        <w:rPr>
          <w:noProof/>
          <w:sz w:val="24"/>
        </w:rPr>
        <w:pict>
          <v:shape id="Zone de texte 22" o:spid="_x0000_s1030" type="#_x0000_t202" style="position:absolute;left:0;text-align:left;margin-left:335.9pt;margin-top:-.55pt;width:186.5pt;height:8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" filled="f" stroked="f">
            <v:textbox>
              <w:txbxContent>
                <w:p w:rsidR="009F6518" w:rsidRPr="004A00BC" w:rsidRDefault="009F6518" w:rsidP="004151DF">
                  <w:pPr>
                    <w:pStyle w:val="Sansinterligne"/>
                    <w:jc w:val="center"/>
                    <w:rPr>
                      <w:rFonts w:ascii="Times New Roman" w:hAnsi="Times New Roman"/>
                    </w:rPr>
                  </w:pPr>
                  <w:r w:rsidRPr="004A00BC">
                    <w:rPr>
                      <w:rFonts w:ascii="Times New Roman" w:hAnsi="Times New Roman"/>
                    </w:rPr>
                    <w:t xml:space="preserve">REPUBLIC OF CAMEROON </w:t>
                  </w:r>
                </w:p>
                <w:p w:rsidR="009F6518" w:rsidRPr="004A00BC" w:rsidRDefault="009F6518" w:rsidP="004151DF">
                  <w:pPr>
                    <w:pStyle w:val="Sansinterligne"/>
                    <w:jc w:val="center"/>
                    <w:rPr>
                      <w:rFonts w:ascii="Times New Roman" w:hAnsi="Times New Roman"/>
                    </w:rPr>
                  </w:pPr>
                  <w:r w:rsidRPr="004A00BC">
                    <w:rPr>
                      <w:rFonts w:ascii="Times New Roman" w:hAnsi="Times New Roman"/>
                    </w:rPr>
                    <w:t>Peace-Work-Fatherland</w:t>
                  </w:r>
                </w:p>
                <w:p w:rsidR="009F6518" w:rsidRPr="004A00BC" w:rsidRDefault="009F6518" w:rsidP="004151DF">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4151DF">
                  <w:pPr>
                    <w:pStyle w:val="Sansinterligne"/>
                    <w:jc w:val="center"/>
                    <w:rPr>
                      <w:rFonts w:ascii="Times New Roman" w:hAnsi="Times New Roman"/>
                    </w:rPr>
                  </w:pPr>
                  <w:r w:rsidRPr="004A00BC">
                    <w:rPr>
                      <w:rFonts w:ascii="Times New Roman" w:hAnsi="Times New Roman"/>
                    </w:rPr>
                    <w:t xml:space="preserve">LITTORAL REGION </w:t>
                  </w:r>
                </w:p>
                <w:p w:rsidR="009F6518" w:rsidRPr="004A00BC" w:rsidRDefault="009F6518" w:rsidP="004151DF">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4151DF">
                  <w:pPr>
                    <w:pStyle w:val="Sansinterligne"/>
                    <w:jc w:val="center"/>
                    <w:rPr>
                      <w:rFonts w:ascii="Times New Roman" w:hAnsi="Times New Roman"/>
                      <w:lang w:val="en-GB"/>
                    </w:rPr>
                  </w:pPr>
                  <w:r w:rsidRPr="004A00BC">
                    <w:rPr>
                      <w:rFonts w:ascii="Times New Roman" w:hAnsi="Times New Roman"/>
                      <w:lang w:val="en-GB"/>
                    </w:rPr>
                    <w:t>SANAGA MARITIME DIVISION</w:t>
                  </w:r>
                </w:p>
                <w:p w:rsidR="009F6518" w:rsidRPr="004A00BC" w:rsidRDefault="009F6518" w:rsidP="004151DF">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151DF">
                  <w:pPr>
                    <w:pStyle w:val="Sansinterligne"/>
                    <w:jc w:val="center"/>
                    <w:rPr>
                      <w:rFonts w:ascii="Times New Roman" w:hAnsi="Times New Roman"/>
                      <w:b/>
                      <w:lang w:val="en-GB"/>
                    </w:rPr>
                  </w:pPr>
                  <w:r>
                    <w:rPr>
                      <w:rFonts w:ascii="Times New Roman" w:hAnsi="Times New Roman"/>
                      <w:b/>
                      <w:lang w:val="en-GB"/>
                    </w:rPr>
                    <w:t xml:space="preserve">EDEA </w:t>
                  </w:r>
                  <w:r w:rsidRPr="004A00BC">
                    <w:rPr>
                      <w:rFonts w:ascii="Times New Roman" w:hAnsi="Times New Roman"/>
                      <w:b/>
                      <w:lang w:val="en-GB"/>
                    </w:rPr>
                    <w:t xml:space="preserve">SENIOR DIVISIONAL </w:t>
                  </w:r>
                </w:p>
                <w:p w:rsidR="009F6518" w:rsidRPr="00DB3745" w:rsidRDefault="009F6518" w:rsidP="004151DF">
                  <w:pPr>
                    <w:pStyle w:val="Sansinterligne"/>
                    <w:jc w:val="center"/>
                    <w:rPr>
                      <w:b/>
                      <w:sz w:val="6"/>
                      <w:szCs w:val="6"/>
                    </w:rPr>
                  </w:pPr>
                  <w:r w:rsidRPr="00DB3745">
                    <w:rPr>
                      <w:b/>
                      <w:sz w:val="6"/>
                      <w:szCs w:val="6"/>
                    </w:rPr>
                    <w:t>**************************</w:t>
                  </w:r>
                </w:p>
                <w:p w:rsidR="009F6518" w:rsidRPr="00DB3745" w:rsidRDefault="009F6518" w:rsidP="004A00BC">
                  <w:pPr>
                    <w:pStyle w:val="Sansinterligne"/>
                    <w:jc w:val="center"/>
                    <w:rPr>
                      <w:b/>
                      <w:sz w:val="6"/>
                      <w:szCs w:val="6"/>
                    </w:rPr>
                  </w:pPr>
                </w:p>
              </w:txbxContent>
            </v:textbox>
          </v:shape>
        </w:pict>
      </w:r>
      <w:r>
        <w:rPr>
          <w:noProof/>
          <w:sz w:val="24"/>
        </w:rPr>
        <w:pict>
          <v:shape id="Zone de texte 23" o:spid="_x0000_s1031" type="#_x0000_t202" style="position:absolute;left:0;text-align:left;margin-left:-46.6pt;margin-top:12.45pt;width:222.7pt;height:90.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" filled="f" stroked="f">
            <v:textbox>
              <w:txbxContent>
                <w:p w:rsidR="009F6518" w:rsidRPr="004A00BC" w:rsidRDefault="009F6518" w:rsidP="009F79AB">
                  <w:pPr>
                    <w:pStyle w:val="Sansinterligne"/>
                    <w:jc w:val="center"/>
                    <w:rPr>
                      <w:rFonts w:ascii="Times New Roman" w:hAnsi="Times New Roman"/>
                      <w:lang w:val="fr-FR"/>
                    </w:rPr>
                  </w:pPr>
                  <w:r w:rsidRPr="004A00BC">
                    <w:rPr>
                      <w:rFonts w:ascii="Times New Roman" w:hAnsi="Times New Roman"/>
                      <w:lang w:val="fr-FR"/>
                    </w:rPr>
                    <w:t>REPUBLIQUE DU CAMEROUN</w:t>
                  </w:r>
                </w:p>
                <w:p w:rsidR="009F6518" w:rsidRPr="004A00BC" w:rsidRDefault="009F6518" w:rsidP="009F79AB">
                  <w:pPr>
                    <w:pStyle w:val="Sansinterligne"/>
                    <w:jc w:val="center"/>
                    <w:rPr>
                      <w:rFonts w:ascii="Times New Roman" w:hAnsi="Times New Roman"/>
                      <w:lang w:val="fr-FR"/>
                    </w:rPr>
                  </w:pPr>
                  <w:r w:rsidRPr="004A00BC">
                    <w:rPr>
                      <w:rFonts w:ascii="Times New Roman" w:hAnsi="Times New Roman"/>
                      <w:lang w:val="fr-FR"/>
                    </w:rPr>
                    <w:t>Paix – Travail – Patrie</w:t>
                  </w:r>
                </w:p>
                <w:p w:rsidR="009F6518" w:rsidRPr="004A00BC" w:rsidRDefault="009F6518" w:rsidP="009F79AB">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9F79AB">
                  <w:pPr>
                    <w:pStyle w:val="Sansinterligne"/>
                    <w:jc w:val="center"/>
                    <w:rPr>
                      <w:rFonts w:ascii="Times New Roman" w:hAnsi="Times New Roman"/>
                      <w:lang w:val="fr-FR"/>
                    </w:rPr>
                  </w:pPr>
                  <w:r w:rsidRPr="004A00BC">
                    <w:rPr>
                      <w:rFonts w:ascii="Times New Roman" w:hAnsi="Times New Roman"/>
                      <w:lang w:val="fr-FR"/>
                    </w:rPr>
                    <w:t>REGION DU LITTORAL</w:t>
                  </w:r>
                </w:p>
                <w:p w:rsidR="009F6518" w:rsidRPr="004A00BC" w:rsidRDefault="009F6518" w:rsidP="009F79AB">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9F79AB">
                  <w:pPr>
                    <w:pStyle w:val="Sansinterligne"/>
                    <w:jc w:val="center"/>
                    <w:rPr>
                      <w:rFonts w:ascii="Times New Roman" w:hAnsi="Times New Roman"/>
                      <w:b/>
                      <w:sz w:val="6"/>
                      <w:szCs w:val="6"/>
                      <w:lang w:val="fr-FR"/>
                    </w:rPr>
                  </w:pPr>
                </w:p>
                <w:p w:rsidR="009F6518" w:rsidRDefault="009F6518" w:rsidP="009F79AB">
                  <w:pPr>
                    <w:pStyle w:val="Sansinterligne"/>
                    <w:jc w:val="center"/>
                    <w:rPr>
                      <w:rFonts w:ascii="Times New Roman" w:hAnsi="Times New Roman"/>
                      <w:lang w:val="fr-FR"/>
                    </w:rPr>
                  </w:pPr>
                  <w:r>
                    <w:rPr>
                      <w:rFonts w:ascii="Times New Roman" w:hAnsi="Times New Roman"/>
                      <w:lang w:val="fr-FR"/>
                    </w:rPr>
                    <w:t xml:space="preserve">DEPARTEMENT DE LA SANAGA </w:t>
                  </w:r>
                  <w:r w:rsidRPr="004A00BC">
                    <w:rPr>
                      <w:rFonts w:ascii="Times New Roman" w:hAnsi="Times New Roman"/>
                      <w:lang w:val="fr-FR"/>
                    </w:rPr>
                    <w:t>MARITIME</w:t>
                  </w:r>
                </w:p>
                <w:p w:rsidR="009F6518" w:rsidRPr="004A00BC" w:rsidRDefault="009F6518" w:rsidP="009F79AB">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Default="009F6518" w:rsidP="009F79AB">
                  <w:pPr>
                    <w:pStyle w:val="Sansinterligne"/>
                    <w:jc w:val="center"/>
                    <w:rPr>
                      <w:rFonts w:ascii="Times New Roman" w:hAnsi="Times New Roman"/>
                      <w:b/>
                      <w:lang w:val="fr-FR"/>
                    </w:rPr>
                  </w:pPr>
                  <w:r w:rsidRPr="004A00BC">
                    <w:rPr>
                      <w:rFonts w:ascii="Times New Roman" w:hAnsi="Times New Roman"/>
                      <w:b/>
                      <w:lang w:val="fr-FR"/>
                    </w:rPr>
                    <w:t xml:space="preserve">PREFECTURE </w:t>
                  </w:r>
                  <w:r>
                    <w:rPr>
                      <w:rFonts w:ascii="Times New Roman" w:hAnsi="Times New Roman"/>
                      <w:b/>
                      <w:lang w:val="fr-FR"/>
                    </w:rPr>
                    <w:t>D’EDEA</w:t>
                  </w:r>
                </w:p>
                <w:p w:rsidR="009F6518" w:rsidRPr="004A00BC" w:rsidRDefault="009F6518" w:rsidP="009F79AB">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6E41E4" w:rsidRDefault="009F6518" w:rsidP="004A00BC">
                  <w:pPr>
                    <w:pStyle w:val="Sansinterligne"/>
                    <w:jc w:val="center"/>
                    <w:rPr>
                      <w:lang w:val="fr-FR"/>
                    </w:rPr>
                  </w:pPr>
                </w:p>
              </w:txbxContent>
            </v:textbox>
          </v:shape>
        </w:pict>
      </w:r>
    </w:p>
    <w:p w:rsidR="004A00BC" w:rsidRPr="004A00BC" w:rsidRDefault="004A00BC" w:rsidP="004A00BC">
      <w:pPr>
        <w:pStyle w:val="Titre3"/>
        <w:rPr>
          <w:sz w:val="24"/>
        </w:rPr>
      </w:pPr>
      <w:r w:rsidRPr="004A00BC">
        <w:rPr>
          <w:noProof/>
          <w:sz w:val="24"/>
        </w:rPr>
        <w:drawing>
          <wp:inline distT="0" distB="0" distL="0" distR="0">
            <wp:extent cx="838200" cy="11430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4A00BC" w:rsidRPr="004A00BC" w:rsidRDefault="004A00BC" w:rsidP="004A00BC">
      <w:pPr>
        <w:pStyle w:val="Titre3"/>
        <w:rPr>
          <w:sz w:val="24"/>
        </w:rPr>
      </w:pPr>
    </w:p>
    <w:p w:rsidR="004A00BC" w:rsidRDefault="004A00BC" w:rsidP="004A00BC">
      <w:pPr>
        <w:pStyle w:val="Titre3"/>
        <w:rPr>
          <w:sz w:val="22"/>
          <w:szCs w:val="22"/>
        </w:rPr>
      </w:pPr>
    </w:p>
    <w:p w:rsidR="004151DF" w:rsidRPr="004151DF" w:rsidRDefault="004151DF" w:rsidP="004151DF"/>
    <w:p w:rsidR="00316824" w:rsidRPr="000503FC" w:rsidRDefault="00316824" w:rsidP="00316824">
      <w:pPr>
        <w:spacing w:line="276" w:lineRule="auto"/>
        <w:ind w:left="-227"/>
        <w:jc w:val="center"/>
        <w:rPr>
          <w:b/>
          <w:bCs/>
          <w:szCs w:val="28"/>
        </w:rPr>
      </w:pPr>
      <w:r w:rsidRPr="000503FC">
        <w:rPr>
          <w:b/>
          <w:bCs/>
          <w:szCs w:val="28"/>
        </w:rPr>
        <w:t xml:space="preserve">APPEL D’OFFRES NATIONAL OUVERT </w:t>
      </w:r>
      <w:r w:rsidRPr="005A5E4C">
        <w:rPr>
          <w:b/>
          <w:szCs w:val="30"/>
        </w:rPr>
        <w:t xml:space="preserve">EN </w:t>
      </w:r>
      <w:r w:rsidRPr="004A00BC">
        <w:rPr>
          <w:b/>
          <w:bCs/>
          <w:szCs w:val="28"/>
        </w:rPr>
        <w:t>PROCEDURE D`URGENCE</w:t>
      </w:r>
    </w:p>
    <w:p w:rsidR="00F34A93" w:rsidRPr="004A00BC" w:rsidRDefault="00F34A93" w:rsidP="00F34A93">
      <w:pPr>
        <w:spacing w:line="276" w:lineRule="auto"/>
        <w:jc w:val="center"/>
        <w:rPr>
          <w:b/>
          <w:bCs/>
          <w:szCs w:val="28"/>
        </w:rPr>
      </w:pPr>
      <w:r w:rsidRPr="004A00BC">
        <w:rPr>
          <w:b/>
          <w:bCs/>
          <w:szCs w:val="28"/>
        </w:rPr>
        <w:t>N°</w:t>
      </w:r>
      <w:r>
        <w:rPr>
          <w:b/>
          <w:bCs/>
          <w:szCs w:val="28"/>
        </w:rPr>
        <w:t xml:space="preserve"> 001</w:t>
      </w:r>
      <w:r w:rsidRPr="004A00BC">
        <w:rPr>
          <w:b/>
          <w:bCs/>
          <w:szCs w:val="28"/>
        </w:rPr>
        <w:t>/AONO/C18/CDPM-SM/202</w:t>
      </w:r>
      <w:r>
        <w:rPr>
          <w:b/>
          <w:bCs/>
          <w:szCs w:val="28"/>
        </w:rPr>
        <w:t>5</w:t>
      </w:r>
      <w:r w:rsidRPr="004A00BC">
        <w:rPr>
          <w:b/>
          <w:bCs/>
          <w:szCs w:val="28"/>
        </w:rPr>
        <w:t xml:space="preserve"> </w:t>
      </w:r>
      <w:r>
        <w:rPr>
          <w:b/>
          <w:bCs/>
          <w:szCs w:val="28"/>
        </w:rPr>
        <w:t>DU</w:t>
      </w:r>
      <w:r w:rsidRPr="004A00BC">
        <w:rPr>
          <w:b/>
          <w:bCs/>
          <w:szCs w:val="28"/>
        </w:rPr>
        <w:t xml:space="preserve"> </w:t>
      </w:r>
      <w:r>
        <w:rPr>
          <w:b/>
          <w:bCs/>
          <w:szCs w:val="28"/>
        </w:rPr>
        <w:t>20 JANVIER 2025</w:t>
      </w:r>
    </w:p>
    <w:p w:rsidR="00316824" w:rsidRDefault="00316824" w:rsidP="00316824">
      <w:pPr>
        <w:spacing w:line="276" w:lineRule="auto"/>
        <w:jc w:val="both"/>
        <w:rPr>
          <w:b/>
          <w:bCs/>
          <w:color w:val="000000"/>
          <w:lang w:bidi="fr-FR"/>
        </w:rPr>
      </w:pPr>
      <w:r>
        <w:rPr>
          <w:b/>
          <w:bCs/>
          <w:color w:val="000000"/>
          <w:lang w:bidi="fr-FR"/>
        </w:rPr>
        <w:t xml:space="preserve">POUR LES </w:t>
      </w:r>
      <w:r w:rsidRPr="00A36193">
        <w:rPr>
          <w:b/>
          <w:bCs/>
          <w:color w:val="000000"/>
          <w:lang w:bidi="fr-FR"/>
        </w:rPr>
        <w:t xml:space="preserve">TRAVAUX </w:t>
      </w:r>
      <w:r>
        <w:rPr>
          <w:b/>
          <w:bCs/>
          <w:color w:val="000000"/>
          <w:lang w:bidi="fr-FR"/>
        </w:rPr>
        <w:t>DE REHABILITATION ET DE REVETEMENT EN BETON ARME DE LA BRETELLE ENTREE CHAPELLE CATHOLIQUE DE BATOMBE</w:t>
      </w:r>
      <w:r w:rsidR="00250B28">
        <w:rPr>
          <w:b/>
          <w:bCs/>
          <w:color w:val="000000"/>
          <w:lang w:bidi="fr-FR"/>
        </w:rPr>
        <w:t>,</w:t>
      </w:r>
      <w:r>
        <w:rPr>
          <w:b/>
          <w:bCs/>
          <w:color w:val="000000"/>
          <w:lang w:bidi="fr-FR"/>
        </w:rPr>
        <w:t xml:space="preserve"> ARRONDISSEMENT D’EDEA I</w:t>
      </w:r>
      <w:r w:rsidRPr="00350449">
        <w:rPr>
          <w:b/>
          <w:bCs/>
          <w:color w:val="000000"/>
          <w:vertAlign w:val="superscript"/>
          <w:lang w:bidi="fr-FR"/>
        </w:rPr>
        <w:t>ER</w:t>
      </w:r>
      <w:r>
        <w:rPr>
          <w:b/>
          <w:bCs/>
          <w:color w:val="000000"/>
          <w:lang w:bidi="fr-FR"/>
        </w:rPr>
        <w:t>,</w:t>
      </w:r>
      <w:r w:rsidRPr="00A36193">
        <w:rPr>
          <w:b/>
          <w:bCs/>
          <w:color w:val="000000"/>
          <w:lang w:bidi="fr-FR"/>
        </w:rPr>
        <w:t xml:space="preserve"> DEPARTEMENT DE LA SANAGA MARITIME</w:t>
      </w:r>
      <w:r>
        <w:rPr>
          <w:b/>
          <w:bCs/>
          <w:color w:val="000000"/>
          <w:lang w:bidi="fr-FR"/>
        </w:rPr>
        <w:t>,</w:t>
      </w:r>
      <w:r w:rsidRPr="00A36193">
        <w:rPr>
          <w:b/>
          <w:bCs/>
          <w:color w:val="000000"/>
          <w:lang w:bidi="fr-FR"/>
        </w:rPr>
        <w:t xml:space="preserve"> REGION DU LITTORAL</w:t>
      </w:r>
    </w:p>
    <w:p w:rsidR="002B279C" w:rsidRDefault="002B279C" w:rsidP="00316824">
      <w:pPr>
        <w:spacing w:line="276" w:lineRule="auto"/>
        <w:jc w:val="both"/>
        <w:rPr>
          <w:b/>
          <w:bCs/>
          <w:color w:val="000000"/>
          <w:lang w:bidi="fr-FR"/>
        </w:rPr>
      </w:pPr>
    </w:p>
    <w:p w:rsidR="004A00BC" w:rsidRPr="004A00BC" w:rsidRDefault="004A00BC" w:rsidP="004A00BC">
      <w:pPr>
        <w:spacing w:before="240"/>
        <w:rPr>
          <w:b/>
          <w:bCs/>
        </w:rPr>
      </w:pPr>
      <w:r w:rsidRPr="004A00BC">
        <w:rPr>
          <w:b/>
          <w:bCs/>
        </w:rPr>
        <w:t xml:space="preserve">1 – </w:t>
      </w:r>
      <w:r w:rsidRPr="004A00BC">
        <w:rPr>
          <w:b/>
          <w:bCs/>
          <w:sz w:val="28"/>
          <w:szCs w:val="28"/>
        </w:rPr>
        <w:t>Objet de l’Appel d’Offres :</w:t>
      </w:r>
    </w:p>
    <w:p w:rsidR="004A00BC" w:rsidRPr="004A00BC" w:rsidRDefault="004A00BC" w:rsidP="004A00BC">
      <w:pPr>
        <w:spacing w:line="276" w:lineRule="auto"/>
        <w:jc w:val="both"/>
        <w:rPr>
          <w:b/>
          <w:bCs/>
        </w:rPr>
      </w:pPr>
      <w:r w:rsidRPr="004A00BC">
        <w:t xml:space="preserve">Dans le cadre de l’exécution du Budget </w:t>
      </w:r>
      <w:r w:rsidR="00250B28">
        <w:t>Investissement Public</w:t>
      </w:r>
      <w:r w:rsidR="008B4404">
        <w:t xml:space="preserve"> du MINEPAT</w:t>
      </w:r>
      <w:r w:rsidRPr="004A00BC">
        <w:t>, exercice</w:t>
      </w:r>
      <w:r w:rsidR="008B4404">
        <w:t>s</w:t>
      </w:r>
      <w:r w:rsidRPr="004A00BC">
        <w:t xml:space="preserve"> 2024</w:t>
      </w:r>
      <w:r w:rsidR="008B4404">
        <w:t>-2025</w:t>
      </w:r>
      <w:r w:rsidRPr="004A00BC">
        <w:t xml:space="preserve">,le Préfet du Département de la Sanaga Maritime lance </w:t>
      </w:r>
      <w:r w:rsidR="001D6FDB">
        <w:t xml:space="preserve">pour le compte du Délégué Départemental de l’Economie de la Planification et de l’Aménagement du Territoire de la Sanaga Maritime, </w:t>
      </w:r>
      <w:r w:rsidRPr="004A00BC">
        <w:t xml:space="preserve">un Appel d’Offres National Ouvert en procédure d’urgence pour les </w:t>
      </w:r>
      <w:r w:rsidRPr="004A00BC">
        <w:rPr>
          <w:b/>
          <w:bCs/>
          <w:color w:val="000000"/>
          <w:lang w:bidi="fr-FR"/>
        </w:rPr>
        <w:t xml:space="preserve">travaux de réhabilitation </w:t>
      </w:r>
      <w:r w:rsidR="008B4404">
        <w:rPr>
          <w:b/>
          <w:bCs/>
          <w:color w:val="000000"/>
          <w:lang w:bidi="fr-FR"/>
        </w:rPr>
        <w:t>et de revêtement en béton armé de la bretelle Entrée Chapelle Catholique Batombè</w:t>
      </w:r>
      <w:r w:rsidRPr="004A00BC">
        <w:rPr>
          <w:b/>
          <w:bCs/>
          <w:color w:val="000000"/>
          <w:lang w:bidi="fr-FR"/>
        </w:rPr>
        <w:t>,</w:t>
      </w:r>
      <w:r w:rsidR="008B4404">
        <w:rPr>
          <w:b/>
          <w:bCs/>
          <w:color w:val="000000"/>
          <w:lang w:bidi="fr-FR"/>
        </w:rPr>
        <w:t xml:space="preserve"> Arrondissement d’Edéa Ier, </w:t>
      </w:r>
      <w:r w:rsidRPr="004A00BC">
        <w:rPr>
          <w:b/>
          <w:bCs/>
          <w:color w:val="000000"/>
          <w:lang w:bidi="fr-FR"/>
        </w:rPr>
        <w:t>Département de la Sanaga Maritime, Région du Littoral</w:t>
      </w:r>
      <w:r w:rsidRPr="004A00BC">
        <w:rPr>
          <w:b/>
          <w:bCs/>
        </w:rPr>
        <w:t>.</w:t>
      </w:r>
    </w:p>
    <w:p w:rsidR="004A00BC" w:rsidRPr="004A00BC" w:rsidRDefault="004A00BC" w:rsidP="004A00BC">
      <w:pPr>
        <w:spacing w:before="240" w:line="276" w:lineRule="auto"/>
        <w:ind w:firstLine="709"/>
        <w:jc w:val="both"/>
        <w:rPr>
          <w:b/>
          <w:bCs/>
        </w:rPr>
      </w:pPr>
      <w:r w:rsidRPr="004A00BC">
        <w:rPr>
          <w:b/>
          <w:bCs/>
        </w:rPr>
        <w:t xml:space="preserve">2- </w:t>
      </w:r>
      <w:r w:rsidRPr="004A00BC">
        <w:rPr>
          <w:b/>
          <w:bCs/>
          <w:sz w:val="28"/>
          <w:szCs w:val="28"/>
        </w:rPr>
        <w:t>Consistance des travaux</w:t>
      </w:r>
    </w:p>
    <w:p w:rsidR="008B4404" w:rsidRDefault="004A00BC" w:rsidP="004A00BC">
      <w:pPr>
        <w:spacing w:line="264" w:lineRule="auto"/>
        <w:ind w:firstLine="709"/>
        <w:jc w:val="both"/>
      </w:pPr>
      <w:r w:rsidRPr="004A00BC">
        <w:t>Les travaux, objet du présent Appel d’Offres comprennent</w:t>
      </w:r>
      <w:r w:rsidR="008B4404">
        <w:t> :</w:t>
      </w:r>
    </w:p>
    <w:p w:rsidR="008B4404" w:rsidRDefault="008B4404" w:rsidP="00B900E5">
      <w:pPr>
        <w:pStyle w:val="Paragraphedeliste"/>
        <w:numPr>
          <w:ilvl w:val="0"/>
          <w:numId w:val="28"/>
        </w:numPr>
        <w:spacing w:line="264" w:lineRule="auto"/>
        <w:jc w:val="both"/>
      </w:pPr>
      <w:r w:rsidRPr="008B4404">
        <w:rPr>
          <w:rFonts w:ascii="Times New Roman" w:eastAsia="Times New Roman" w:hAnsi="Times New Roman"/>
          <w:sz w:val="24"/>
          <w:szCs w:val="24"/>
          <w:lang w:val="fr-FR" w:eastAsia="fr-FR" w:bidi="ar-SA"/>
        </w:rPr>
        <w:t>Travaux préparatoires</w:t>
      </w:r>
      <w:r>
        <w:t>,</w:t>
      </w:r>
    </w:p>
    <w:p w:rsidR="008B4404" w:rsidRDefault="008B4404" w:rsidP="00B900E5">
      <w:pPr>
        <w:pStyle w:val="Paragraphedeliste"/>
        <w:numPr>
          <w:ilvl w:val="0"/>
          <w:numId w:val="28"/>
        </w:numPr>
        <w:spacing w:line="264" w:lineRule="auto"/>
        <w:jc w:val="both"/>
        <w:rPr>
          <w:rFonts w:ascii="Times New Roman" w:eastAsia="Times New Roman" w:hAnsi="Times New Roman"/>
          <w:sz w:val="24"/>
          <w:szCs w:val="24"/>
          <w:lang w:val="fr-FR" w:eastAsia="fr-FR" w:bidi="ar-SA"/>
        </w:rPr>
      </w:pPr>
      <w:r>
        <w:rPr>
          <w:rFonts w:ascii="Times New Roman" w:eastAsia="Times New Roman" w:hAnsi="Times New Roman"/>
          <w:sz w:val="24"/>
          <w:szCs w:val="24"/>
          <w:lang w:val="fr-FR" w:eastAsia="fr-FR" w:bidi="ar-SA"/>
        </w:rPr>
        <w:t>Terrassement et chaussée,</w:t>
      </w:r>
    </w:p>
    <w:p w:rsidR="008B4404" w:rsidRDefault="008B4404" w:rsidP="00B900E5">
      <w:pPr>
        <w:pStyle w:val="Paragraphedeliste"/>
        <w:numPr>
          <w:ilvl w:val="0"/>
          <w:numId w:val="28"/>
        </w:numPr>
        <w:spacing w:line="264" w:lineRule="auto"/>
        <w:jc w:val="both"/>
        <w:rPr>
          <w:rFonts w:ascii="Times New Roman" w:eastAsia="Times New Roman" w:hAnsi="Times New Roman"/>
          <w:sz w:val="24"/>
          <w:szCs w:val="24"/>
          <w:lang w:val="fr-FR" w:eastAsia="fr-FR" w:bidi="ar-SA"/>
        </w:rPr>
      </w:pPr>
      <w:r>
        <w:rPr>
          <w:rFonts w:ascii="Times New Roman" w:eastAsia="Times New Roman" w:hAnsi="Times New Roman"/>
          <w:sz w:val="24"/>
          <w:szCs w:val="24"/>
          <w:lang w:val="fr-FR" w:eastAsia="fr-FR" w:bidi="ar-SA"/>
        </w:rPr>
        <w:t>Assainissement – drainage.</w:t>
      </w:r>
    </w:p>
    <w:p w:rsidR="008B4404" w:rsidRPr="008B4404" w:rsidRDefault="004A00BC" w:rsidP="008B4404">
      <w:pPr>
        <w:spacing w:line="276" w:lineRule="auto"/>
        <w:ind w:firstLine="709"/>
        <w:jc w:val="both"/>
        <w:rPr>
          <w:b/>
          <w:bCs/>
          <w:sz w:val="28"/>
          <w:szCs w:val="28"/>
        </w:rPr>
      </w:pPr>
      <w:r w:rsidRPr="004A00BC">
        <w:rPr>
          <w:b/>
          <w:bCs/>
        </w:rPr>
        <w:t>3</w:t>
      </w:r>
      <w:r w:rsidR="008B4404">
        <w:rPr>
          <w:b/>
          <w:bCs/>
          <w:sz w:val="28"/>
          <w:szCs w:val="28"/>
        </w:rPr>
        <w:t xml:space="preserve">.- </w:t>
      </w:r>
      <w:r w:rsidR="008B4404" w:rsidRPr="004A00BC">
        <w:rPr>
          <w:b/>
          <w:bCs/>
          <w:sz w:val="28"/>
          <w:szCs w:val="28"/>
        </w:rPr>
        <w:t>Allotissement</w:t>
      </w:r>
    </w:p>
    <w:p w:rsidR="008B4404" w:rsidRDefault="008B4404" w:rsidP="008B4404">
      <w:pPr>
        <w:spacing w:line="276" w:lineRule="auto"/>
        <w:ind w:firstLine="709"/>
        <w:jc w:val="both"/>
      </w:pPr>
      <w:r w:rsidRPr="0038291B">
        <w:rPr>
          <w:bCs/>
        </w:rPr>
        <w:t>Les travaux</w:t>
      </w:r>
      <w:r w:rsidRPr="008B4404">
        <w:t xml:space="preserve"> sont constitués en un (1) lot unique</w:t>
      </w:r>
      <w:r>
        <w:t>.</w:t>
      </w:r>
    </w:p>
    <w:p w:rsidR="008B4404" w:rsidRPr="008B4404" w:rsidRDefault="008B4404" w:rsidP="008B4404">
      <w:pPr>
        <w:spacing w:line="276" w:lineRule="auto"/>
        <w:ind w:firstLine="709"/>
        <w:jc w:val="both"/>
        <w:rPr>
          <w:b/>
          <w:bCs/>
          <w:sz w:val="16"/>
          <w:szCs w:val="16"/>
        </w:rPr>
      </w:pPr>
    </w:p>
    <w:p w:rsidR="008B4404" w:rsidRPr="004A00BC" w:rsidRDefault="004A00BC" w:rsidP="008B4404">
      <w:pPr>
        <w:spacing w:line="276" w:lineRule="auto"/>
        <w:ind w:firstLine="709"/>
        <w:jc w:val="both"/>
        <w:rPr>
          <w:b/>
          <w:bCs/>
          <w:sz w:val="28"/>
          <w:szCs w:val="28"/>
        </w:rPr>
      </w:pPr>
      <w:r w:rsidRPr="004A00BC">
        <w:rPr>
          <w:b/>
          <w:bCs/>
        </w:rPr>
        <w:t>4</w:t>
      </w:r>
      <w:r w:rsidRPr="004A00BC">
        <w:rPr>
          <w:b/>
          <w:bCs/>
          <w:sz w:val="28"/>
          <w:szCs w:val="28"/>
        </w:rPr>
        <w:t>.-</w:t>
      </w:r>
      <w:r w:rsidR="008B4404" w:rsidRPr="004A00BC">
        <w:rPr>
          <w:b/>
          <w:bCs/>
          <w:sz w:val="28"/>
          <w:szCs w:val="28"/>
        </w:rPr>
        <w:t>Coût prévisionnel</w:t>
      </w:r>
    </w:p>
    <w:p w:rsidR="008B4404" w:rsidRDefault="008B4404" w:rsidP="008B4404">
      <w:pPr>
        <w:spacing w:line="276" w:lineRule="auto"/>
        <w:ind w:firstLine="709"/>
        <w:jc w:val="both"/>
        <w:rPr>
          <w:b/>
          <w:bCs/>
          <w:color w:val="000000"/>
          <w:sz w:val="22"/>
          <w:szCs w:val="22"/>
        </w:rPr>
      </w:pPr>
      <w:r w:rsidRPr="0038291B">
        <w:rPr>
          <w:bCs/>
        </w:rPr>
        <w:t>Le coût prévisio</w:t>
      </w:r>
      <w:r w:rsidRPr="0038291B">
        <w:t>nnel</w:t>
      </w:r>
      <w:r w:rsidRPr="004A00BC">
        <w:t xml:space="preserve"> de l’opération à l’issue des études préalables est de : </w:t>
      </w:r>
      <w:r w:rsidRPr="0038291B">
        <w:rPr>
          <w:b/>
          <w:bCs/>
          <w:color w:val="000000"/>
        </w:rPr>
        <w:t>soixante</w:t>
      </w:r>
      <w:r w:rsidR="0038291B" w:rsidRPr="0038291B">
        <w:rPr>
          <w:b/>
          <w:bCs/>
          <w:color w:val="000000"/>
        </w:rPr>
        <w:t>-dix-huit</w:t>
      </w:r>
      <w:r w:rsidRPr="0038291B">
        <w:rPr>
          <w:b/>
          <w:bCs/>
          <w:color w:val="000000"/>
        </w:rPr>
        <w:t xml:space="preserve"> mille cent </w:t>
      </w:r>
      <w:r w:rsidR="0038291B" w:rsidRPr="0038291B">
        <w:rPr>
          <w:b/>
          <w:bCs/>
          <w:color w:val="000000"/>
        </w:rPr>
        <w:t>vingt-deux</w:t>
      </w:r>
      <w:r w:rsidRPr="0038291B">
        <w:rPr>
          <w:b/>
          <w:bCs/>
          <w:color w:val="000000"/>
        </w:rPr>
        <w:t xml:space="preserve"> mille cinq cent </w:t>
      </w:r>
      <w:r w:rsidR="0038291B" w:rsidRPr="0038291B">
        <w:rPr>
          <w:b/>
          <w:bCs/>
          <w:color w:val="000000"/>
        </w:rPr>
        <w:t>trente-cinq</w:t>
      </w:r>
      <w:r w:rsidRPr="004A00BC">
        <w:rPr>
          <w:b/>
          <w:bCs/>
          <w:color w:val="000000"/>
          <w:sz w:val="22"/>
          <w:szCs w:val="22"/>
        </w:rPr>
        <w:t xml:space="preserve"> (</w:t>
      </w:r>
      <w:r>
        <w:rPr>
          <w:b/>
          <w:bCs/>
          <w:color w:val="000000"/>
        </w:rPr>
        <w:t>78 122 535</w:t>
      </w:r>
      <w:r w:rsidRPr="004A00BC">
        <w:rPr>
          <w:b/>
          <w:bCs/>
          <w:color w:val="000000"/>
        </w:rPr>
        <w:t>)</w:t>
      </w:r>
      <w:r w:rsidRPr="004A00BC">
        <w:rPr>
          <w:b/>
          <w:bCs/>
          <w:color w:val="000000"/>
          <w:sz w:val="22"/>
          <w:szCs w:val="22"/>
        </w:rPr>
        <w:t>francs CFA</w:t>
      </w:r>
      <w:r w:rsidR="0038291B">
        <w:rPr>
          <w:b/>
          <w:bCs/>
          <w:color w:val="000000"/>
          <w:sz w:val="22"/>
          <w:szCs w:val="22"/>
        </w:rPr>
        <w:t>.</w:t>
      </w:r>
    </w:p>
    <w:p w:rsidR="0038291B" w:rsidRPr="0038291B" w:rsidRDefault="0038291B" w:rsidP="008B4404">
      <w:pPr>
        <w:spacing w:line="276" w:lineRule="auto"/>
        <w:ind w:firstLine="709"/>
        <w:jc w:val="both"/>
        <w:rPr>
          <w:b/>
          <w:bCs/>
          <w:sz w:val="16"/>
          <w:szCs w:val="16"/>
        </w:rPr>
      </w:pPr>
    </w:p>
    <w:p w:rsidR="0038291B" w:rsidRPr="0038291B" w:rsidRDefault="004A00BC" w:rsidP="0038291B">
      <w:pPr>
        <w:spacing w:line="276" w:lineRule="auto"/>
        <w:ind w:firstLine="709"/>
        <w:jc w:val="both"/>
        <w:rPr>
          <w:b/>
          <w:bCs/>
          <w:sz w:val="28"/>
          <w:szCs w:val="28"/>
        </w:rPr>
      </w:pPr>
      <w:r w:rsidRPr="004A00BC">
        <w:rPr>
          <w:b/>
          <w:bCs/>
          <w:sz w:val="28"/>
          <w:szCs w:val="28"/>
        </w:rPr>
        <w:t>5.-</w:t>
      </w:r>
      <w:r w:rsidR="0038291B">
        <w:rPr>
          <w:b/>
          <w:bCs/>
          <w:sz w:val="28"/>
          <w:szCs w:val="28"/>
        </w:rPr>
        <w:t xml:space="preserve">Délaiprévisionnel </w:t>
      </w:r>
      <w:r w:rsidR="0038291B" w:rsidRPr="004A00BC">
        <w:rPr>
          <w:b/>
          <w:bCs/>
          <w:sz w:val="28"/>
          <w:szCs w:val="28"/>
        </w:rPr>
        <w:t>d’exécution</w:t>
      </w:r>
    </w:p>
    <w:p w:rsidR="0038291B" w:rsidRPr="00116CA5" w:rsidRDefault="0038291B" w:rsidP="0038291B">
      <w:pPr>
        <w:spacing w:line="276" w:lineRule="auto"/>
        <w:ind w:firstLine="709"/>
        <w:jc w:val="both"/>
      </w:pPr>
      <w:r w:rsidRPr="00116CA5">
        <w:rPr>
          <w:bCs/>
        </w:rPr>
        <w:t>Le délai maximum</w:t>
      </w:r>
      <w:r w:rsidRPr="00116CA5">
        <w:t xml:space="preserve"> d’exécution prévu par le Maître d’ouvrage Délégué pour la réalisation des travaux est de trois (03) mois calendaires. Ce délai court à compter de la date de notification de l’ordre de service de commencer les travaux. </w:t>
      </w:r>
    </w:p>
    <w:p w:rsidR="004A00BC" w:rsidRPr="004A00BC" w:rsidRDefault="004A00BC" w:rsidP="004A00BC">
      <w:pPr>
        <w:spacing w:before="120"/>
        <w:ind w:firstLine="708"/>
        <w:jc w:val="both"/>
        <w:rPr>
          <w:b/>
          <w:bCs/>
          <w:sz w:val="28"/>
          <w:szCs w:val="28"/>
        </w:rPr>
      </w:pPr>
      <w:r w:rsidRPr="004A00BC">
        <w:rPr>
          <w:b/>
          <w:bCs/>
          <w:sz w:val="28"/>
          <w:szCs w:val="28"/>
        </w:rPr>
        <w:t>6 – Participation et origine</w:t>
      </w:r>
    </w:p>
    <w:p w:rsidR="0038291B" w:rsidRDefault="004A00BC" w:rsidP="004A00BC">
      <w:pPr>
        <w:ind w:firstLine="709"/>
        <w:jc w:val="both"/>
      </w:pPr>
      <w:r w:rsidRPr="00116CA5">
        <w:t>La participation à cet Appel d’Offres est ouverte à égalité de conditions, aux entreprises de droit camerounais disposant de capacités techniques et financières pour la réalisation des travaux de Bâtiments et de Travaux Publics</w:t>
      </w:r>
      <w:r w:rsidRPr="004A00BC">
        <w:t>.</w:t>
      </w:r>
    </w:p>
    <w:p w:rsidR="0038291B" w:rsidRDefault="0038291B">
      <w:pPr>
        <w:spacing w:after="200" w:line="276" w:lineRule="auto"/>
      </w:pPr>
      <w:r>
        <w:br w:type="page"/>
      </w:r>
    </w:p>
    <w:p w:rsidR="004A00BC" w:rsidRPr="004A00BC" w:rsidRDefault="004A00BC" w:rsidP="004A00BC">
      <w:pPr>
        <w:spacing w:before="120"/>
        <w:ind w:firstLine="708"/>
        <w:jc w:val="both"/>
        <w:rPr>
          <w:b/>
          <w:bCs/>
          <w:sz w:val="28"/>
          <w:szCs w:val="28"/>
        </w:rPr>
      </w:pPr>
      <w:r w:rsidRPr="004A00BC">
        <w:rPr>
          <w:b/>
          <w:bCs/>
          <w:sz w:val="28"/>
          <w:szCs w:val="28"/>
        </w:rPr>
        <w:t xml:space="preserve">7 – Financement : </w:t>
      </w:r>
    </w:p>
    <w:p w:rsidR="004A00BC" w:rsidRPr="004A00BC" w:rsidRDefault="004A00BC" w:rsidP="004A00BC">
      <w:pPr>
        <w:ind w:firstLine="709"/>
        <w:jc w:val="both"/>
        <w:rPr>
          <w:b/>
        </w:rPr>
      </w:pPr>
      <w:r w:rsidRPr="004A00BC">
        <w:t xml:space="preserve">Les prestations, objet du présent Appel d’Offres, sont financées par le </w:t>
      </w:r>
      <w:r w:rsidR="00432746">
        <w:t>BIP</w:t>
      </w:r>
      <w:r w:rsidR="0038291B">
        <w:t>du MINEPAT</w:t>
      </w:r>
      <w:r w:rsidRPr="004A00BC">
        <w:t>, exercice</w:t>
      </w:r>
      <w:r w:rsidR="0038291B">
        <w:t>s</w:t>
      </w:r>
      <w:r w:rsidRPr="004A00BC">
        <w:t xml:space="preserve"> 2024</w:t>
      </w:r>
      <w:r w:rsidR="0038291B">
        <w:t>-2025</w:t>
      </w:r>
      <w:r w:rsidRPr="004A00BC">
        <w:rPr>
          <w:spacing w:val="20"/>
        </w:rPr>
        <w:t xml:space="preserve">, sur la ligne d’imputation </w:t>
      </w:r>
      <w:r w:rsidRPr="004A00BC">
        <w:t xml:space="preserve">budgétaire </w:t>
      </w:r>
      <w:r w:rsidR="0038291B" w:rsidRPr="0038291B">
        <w:rPr>
          <w:b/>
          <w:bCs/>
        </w:rPr>
        <w:t>94 195 05 110000 523511</w:t>
      </w:r>
      <w:r w:rsidR="0038291B">
        <w:rPr>
          <w:b/>
          <w:bCs/>
        </w:rPr>
        <w:t>.</w:t>
      </w:r>
    </w:p>
    <w:p w:rsidR="005876C9" w:rsidRDefault="004A00BC" w:rsidP="004A00BC">
      <w:pPr>
        <w:spacing w:before="120" w:line="276" w:lineRule="auto"/>
        <w:ind w:firstLine="708"/>
        <w:jc w:val="both"/>
        <w:rPr>
          <w:b/>
          <w:bCs/>
          <w:sz w:val="28"/>
          <w:szCs w:val="28"/>
        </w:rPr>
      </w:pPr>
      <w:r w:rsidRPr="004A00BC">
        <w:rPr>
          <w:b/>
          <w:bCs/>
          <w:sz w:val="28"/>
          <w:szCs w:val="28"/>
        </w:rPr>
        <w:t>8 –</w:t>
      </w:r>
      <w:r w:rsidR="005876C9">
        <w:rPr>
          <w:b/>
          <w:bCs/>
          <w:sz w:val="28"/>
          <w:szCs w:val="28"/>
        </w:rPr>
        <w:t xml:space="preserve"> Mode de soumission</w:t>
      </w:r>
    </w:p>
    <w:p w:rsidR="005876C9" w:rsidRPr="005876C9" w:rsidRDefault="005876C9" w:rsidP="004A00BC">
      <w:pPr>
        <w:spacing w:before="120" w:line="276" w:lineRule="auto"/>
        <w:ind w:firstLine="708"/>
        <w:jc w:val="both"/>
      </w:pPr>
      <w:r w:rsidRPr="005876C9">
        <w:t>Le mode de soumission retenu pour cette consultation est</w:t>
      </w:r>
      <w:r>
        <w:t xml:space="preserve"> hors ligne.</w:t>
      </w:r>
    </w:p>
    <w:p w:rsidR="005876C9" w:rsidRPr="004A00BC" w:rsidRDefault="004A00BC" w:rsidP="005876C9">
      <w:pPr>
        <w:spacing w:before="120" w:line="276" w:lineRule="auto"/>
        <w:ind w:firstLine="708"/>
        <w:jc w:val="both"/>
        <w:rPr>
          <w:b/>
          <w:bCs/>
          <w:sz w:val="28"/>
          <w:szCs w:val="28"/>
        </w:rPr>
      </w:pPr>
      <w:r w:rsidRPr="004A00BC">
        <w:rPr>
          <w:b/>
          <w:bCs/>
          <w:sz w:val="28"/>
          <w:szCs w:val="28"/>
        </w:rPr>
        <w:t>9 –</w:t>
      </w:r>
      <w:r w:rsidR="005876C9" w:rsidRPr="004A00BC">
        <w:rPr>
          <w:b/>
          <w:bCs/>
          <w:sz w:val="28"/>
          <w:szCs w:val="28"/>
        </w:rPr>
        <w:t>Cautionnement provisoire</w:t>
      </w:r>
    </w:p>
    <w:p w:rsidR="005876C9" w:rsidRDefault="005876C9" w:rsidP="004A00BC">
      <w:pPr>
        <w:spacing w:before="120" w:line="276" w:lineRule="auto"/>
        <w:ind w:firstLine="708"/>
        <w:jc w:val="both"/>
      </w:pPr>
      <w:r w:rsidRPr="005876C9">
        <w:t xml:space="preserve">Chaque soumissionnaire doit joindre à ses pièces administratives un cautionnement de soumission </w:t>
      </w:r>
      <w:r>
        <w:t>timbré et</w:t>
      </w:r>
      <w:r w:rsidRPr="005876C9">
        <w:t xml:space="preserve"> acquitté à la main, délivrée par un organisme ou une institution financière agréée par le Ministre chargé des finances pour émett</w:t>
      </w:r>
      <w:r>
        <w:t>re les cautions dans le domaine</w:t>
      </w:r>
      <w:r w:rsidRPr="005876C9">
        <w:t xml:space="preserve"> des marchés publics dont la liste figure dans la pièce 14 du DAO dont le montant s’élève à </w:t>
      </w:r>
      <w:r w:rsidRPr="005876C9">
        <w:rPr>
          <w:b/>
        </w:rPr>
        <w:t>un million cinq cent soixante-deux mille quatre cent cinquante (1 562 450)</w:t>
      </w:r>
      <w:r>
        <w:t xml:space="preserve"> francs CFA </w:t>
      </w:r>
      <w:r w:rsidRPr="005876C9">
        <w:t xml:space="preserve">et valable jusqu'à trente (30) jours au-delà de la date initiale de validité des offres. </w:t>
      </w:r>
    </w:p>
    <w:p w:rsidR="005876C9" w:rsidRDefault="005876C9" w:rsidP="004A00BC">
      <w:pPr>
        <w:spacing w:before="120" w:line="276" w:lineRule="auto"/>
        <w:ind w:firstLine="708"/>
        <w:jc w:val="both"/>
      </w:pPr>
      <w:r w:rsidRPr="005876C9">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5876C9" w:rsidRDefault="005876C9" w:rsidP="004A00BC">
      <w:pPr>
        <w:spacing w:before="120" w:line="276" w:lineRule="auto"/>
        <w:ind w:firstLine="708"/>
        <w:jc w:val="both"/>
      </w:pPr>
      <w:r w:rsidRPr="005876C9">
        <w:t xml:space="preserve">Une caution de soumission produite mais n'ayant aucun rapport avec la consultation concernée est considérée comme absente. </w:t>
      </w:r>
    </w:p>
    <w:p w:rsidR="005876C9" w:rsidRPr="005876C9" w:rsidRDefault="005876C9" w:rsidP="004A00BC">
      <w:pPr>
        <w:spacing w:before="120" w:line="276" w:lineRule="auto"/>
        <w:ind w:firstLine="708"/>
        <w:jc w:val="both"/>
      </w:pPr>
      <w:r w:rsidRPr="005876C9">
        <w:t>La caution de soumission présentée par un soumissionnaire au cours de la séance d’ouverture des plis est irrecevable</w:t>
      </w:r>
      <w:r>
        <w:t>.</w:t>
      </w:r>
    </w:p>
    <w:p w:rsidR="005876C9" w:rsidRPr="004A00BC" w:rsidRDefault="004A00BC" w:rsidP="005876C9">
      <w:pPr>
        <w:spacing w:before="120" w:line="276" w:lineRule="auto"/>
        <w:ind w:firstLine="708"/>
        <w:jc w:val="both"/>
        <w:rPr>
          <w:b/>
          <w:bCs/>
          <w:sz w:val="28"/>
          <w:szCs w:val="28"/>
        </w:rPr>
      </w:pPr>
      <w:r w:rsidRPr="004A00BC">
        <w:rPr>
          <w:b/>
          <w:bCs/>
        </w:rPr>
        <w:t xml:space="preserve">10 – </w:t>
      </w:r>
      <w:r w:rsidR="005876C9" w:rsidRPr="004A00BC">
        <w:rPr>
          <w:b/>
          <w:bCs/>
          <w:sz w:val="28"/>
          <w:szCs w:val="28"/>
        </w:rPr>
        <w:t>Consultation du dossier d’appel d’offres</w:t>
      </w:r>
    </w:p>
    <w:p w:rsidR="005876C9" w:rsidRPr="004A00BC" w:rsidRDefault="005876C9" w:rsidP="005876C9">
      <w:pPr>
        <w:ind w:firstLine="709"/>
        <w:jc w:val="both"/>
      </w:pPr>
      <w:r w:rsidRPr="004A00BC">
        <w:t xml:space="preserve">Le Dossier d’Appel d’Offres peut être consulté aux heures ouvrables à la Préfecture </w:t>
      </w:r>
      <w:r w:rsidR="00762FA8">
        <w:t>d’Edéa</w:t>
      </w:r>
      <w:r w:rsidRPr="004A00BC">
        <w:t xml:space="preserve"> (Sec</w:t>
      </w:r>
      <w:r w:rsidR="00762FA8">
        <w:t>rétariat Particulier du Préfet) ou dans les services du Maître d’Ouvrage Délégué</w:t>
      </w:r>
      <w:r w:rsidR="00762FA8" w:rsidRPr="004A00BC">
        <w:t>dès publication du présent avis</w:t>
      </w:r>
      <w:r w:rsidR="00762FA8">
        <w:t>.</w:t>
      </w:r>
    </w:p>
    <w:p w:rsidR="004A00BC" w:rsidRPr="004A00BC" w:rsidRDefault="00762FA8" w:rsidP="004A00BC">
      <w:pPr>
        <w:spacing w:before="120" w:line="276" w:lineRule="auto"/>
        <w:ind w:firstLine="708"/>
        <w:jc w:val="both"/>
        <w:rPr>
          <w:b/>
          <w:bCs/>
        </w:rPr>
      </w:pPr>
      <w:r>
        <w:rPr>
          <w:b/>
          <w:bCs/>
        </w:rPr>
        <w:t xml:space="preserve">11 - </w:t>
      </w:r>
      <w:r w:rsidR="004A00BC" w:rsidRPr="004A00BC">
        <w:rPr>
          <w:b/>
          <w:bCs/>
          <w:sz w:val="28"/>
          <w:szCs w:val="28"/>
        </w:rPr>
        <w:t>Acquisition du dossier d’appel d’offres</w:t>
      </w:r>
    </w:p>
    <w:p w:rsidR="00762FA8" w:rsidRPr="00762FA8" w:rsidRDefault="00762FA8" w:rsidP="00762FA8">
      <w:pPr>
        <w:pStyle w:val="MSGENFONTSTYLENAMETEMPLATEROLENUMBERMSGENFONTSTYLENAMEBYROLETEXT81"/>
        <w:shd w:val="clear" w:color="auto" w:fill="auto"/>
        <w:spacing w:before="0" w:after="0" w:line="276" w:lineRule="auto"/>
        <w:ind w:firstLine="708"/>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La version physique du Dossier d’Appel d’O</w:t>
      </w:r>
      <w:r w:rsidRPr="00762FA8">
        <w:rPr>
          <w:rFonts w:ascii="Times New Roman" w:eastAsia="Times New Roman" w:hAnsi="Times New Roman" w:cs="Times New Roman"/>
          <w:sz w:val="24"/>
          <w:szCs w:val="24"/>
          <w:lang w:eastAsia="fr-FR"/>
        </w:rPr>
        <w:t>ffres peut être obtenue à la Préfecture d’Edéa, Secrétariat Particulier du Préfet dès publication du présent avis, contre versement d’une somme nonremboursable des frais d’achat du DAO de</w:t>
      </w:r>
      <w:r w:rsidRPr="00762FA8">
        <w:rPr>
          <w:rFonts w:ascii="Times New Roman" w:eastAsia="Times New Roman" w:hAnsi="Times New Roman" w:cs="Times New Roman"/>
          <w:b/>
          <w:i/>
          <w:sz w:val="24"/>
          <w:szCs w:val="24"/>
          <w:lang w:eastAsia="fr-FR"/>
        </w:rPr>
        <w:t>cent mille (100 000)Francs CFA</w:t>
      </w:r>
      <w:r>
        <w:rPr>
          <w:rFonts w:ascii="Times New Roman" w:eastAsia="Times New Roman" w:hAnsi="Times New Roman" w:cs="Times New Roman"/>
          <w:b/>
          <w:i/>
          <w:sz w:val="24"/>
          <w:szCs w:val="24"/>
          <w:lang w:eastAsia="fr-FR"/>
        </w:rPr>
        <w:t xml:space="preserve">, </w:t>
      </w:r>
      <w:r w:rsidRPr="00762FA8">
        <w:rPr>
          <w:rFonts w:ascii="Times New Roman" w:eastAsia="Times New Roman" w:hAnsi="Times New Roman" w:cs="Times New Roman"/>
          <w:sz w:val="24"/>
          <w:szCs w:val="24"/>
          <w:lang w:eastAsia="fr-FR"/>
        </w:rPr>
        <w:t>payable à la recette des finances d’Edéa.</w:t>
      </w:r>
    </w:p>
    <w:p w:rsidR="00762FA8" w:rsidRPr="00762FA8" w:rsidRDefault="00762FA8" w:rsidP="00762FA8">
      <w:pPr>
        <w:pStyle w:val="MSGENFONTSTYLENAMETEMPLATEROLENUMBERMSGENFONTSTYLENAMEBYROLETEXT81"/>
        <w:shd w:val="clear" w:color="auto" w:fill="auto"/>
        <w:spacing w:before="0" w:after="301" w:line="276" w:lineRule="auto"/>
        <w:ind w:firstLine="708"/>
        <w:jc w:val="left"/>
        <w:rPr>
          <w:rFonts w:ascii="Times New Roman" w:eastAsia="Times New Roman" w:hAnsi="Times New Roman" w:cs="Times New Roman"/>
          <w:sz w:val="24"/>
          <w:szCs w:val="24"/>
          <w:lang w:eastAsia="fr-FR"/>
        </w:rPr>
      </w:pPr>
      <w:r w:rsidRPr="00762FA8">
        <w:rPr>
          <w:rFonts w:ascii="Times New Roman" w:eastAsia="Times New Roman" w:hAnsi="Times New Roman" w:cs="Times New Roman"/>
          <w:sz w:val="24"/>
          <w:szCs w:val="24"/>
          <w:lang w:eastAsia="fr-FR"/>
        </w:rPr>
        <w:t xml:space="preserve">Il est également possible d’obtenir la version électronique du dossier par téléchargement </w:t>
      </w:r>
      <w:r>
        <w:rPr>
          <w:rFonts w:ascii="Times New Roman" w:eastAsia="Times New Roman" w:hAnsi="Times New Roman" w:cs="Times New Roman"/>
          <w:sz w:val="24"/>
          <w:szCs w:val="24"/>
          <w:lang w:eastAsia="fr-FR"/>
        </w:rPr>
        <w:t>sur le site de l’ARMP</w:t>
      </w:r>
      <w:r w:rsidRPr="00762FA8">
        <w:rPr>
          <w:rFonts w:ascii="Times New Roman" w:eastAsia="Times New Roman" w:hAnsi="Times New Roman" w:cs="Times New Roman"/>
          <w:sz w:val="24"/>
          <w:szCs w:val="24"/>
          <w:lang w:eastAsia="fr-FR"/>
        </w:rPr>
        <w:t>. Toutefois, la soumission par voie physique est conditionnée par le paiement des frais d’achat du DAO.</w:t>
      </w:r>
    </w:p>
    <w:p w:rsidR="004A00BC" w:rsidRPr="004A00BC" w:rsidRDefault="004A00BC" w:rsidP="004A00BC">
      <w:pPr>
        <w:spacing w:before="120" w:line="276" w:lineRule="auto"/>
        <w:ind w:firstLine="708"/>
        <w:jc w:val="both"/>
        <w:rPr>
          <w:b/>
          <w:bCs/>
          <w:sz w:val="28"/>
          <w:szCs w:val="28"/>
        </w:rPr>
      </w:pPr>
      <w:r w:rsidRPr="004A00BC">
        <w:rPr>
          <w:b/>
          <w:bCs/>
          <w:sz w:val="28"/>
          <w:szCs w:val="28"/>
        </w:rPr>
        <w:t>1</w:t>
      </w:r>
      <w:r w:rsidR="00721E77">
        <w:rPr>
          <w:b/>
          <w:bCs/>
          <w:sz w:val="28"/>
          <w:szCs w:val="28"/>
        </w:rPr>
        <w:t>2</w:t>
      </w:r>
      <w:r w:rsidRPr="004A00BC">
        <w:rPr>
          <w:b/>
          <w:bCs/>
          <w:sz w:val="28"/>
          <w:szCs w:val="28"/>
        </w:rPr>
        <w:t xml:space="preserve"> – Remise des offres</w:t>
      </w:r>
    </w:p>
    <w:p w:rsidR="00721E77" w:rsidRPr="00EC7228" w:rsidRDefault="00721E77" w:rsidP="00721E77">
      <w:pPr>
        <w:pStyle w:val="MSGENFONTSTYLENAMETEMPLATEROLENUMBERMSGENFONTSTYLENAMEBYROLETEXT111"/>
        <w:shd w:val="clear" w:color="auto" w:fill="auto"/>
        <w:spacing w:before="0" w:after="0" w:line="276" w:lineRule="auto"/>
        <w:rPr>
          <w:rStyle w:val="MSGENFONTSTYLENAMETEMPLATEROLENUMBERMSGENFONTSTYLENAMEBYROLETEXT8"/>
          <w:rFonts w:ascii="Times New Roman" w:hAnsi="Times New Roman" w:cs="Times New Roman"/>
          <w:color w:val="000000"/>
          <w:sz w:val="24"/>
          <w:szCs w:val="24"/>
        </w:rPr>
      </w:pPr>
      <w:r w:rsidRPr="00721E77">
        <w:rPr>
          <w:rFonts w:ascii="Times New Roman" w:eastAsia="Times New Roman" w:hAnsi="Times New Roman" w:cs="Times New Roman"/>
          <w:i w:val="0"/>
          <w:iCs w:val="0"/>
          <w:sz w:val="24"/>
          <w:szCs w:val="24"/>
          <w:lang w:eastAsia="fr-FR"/>
        </w:rPr>
        <w:t>Chaque offre rédigée en français ou en anglais en sept (07) exemplaires dont un (01) original et six (06) copies</w:t>
      </w:r>
      <w:r w:rsidRPr="00721E77">
        <w:rPr>
          <w:rStyle w:val="MSGENFONTSTYLENAMETEMPLATEROLENUMBERMSGENFONTSTYLENAMEBYROLETEXT11"/>
          <w:rFonts w:ascii="Times New Roman" w:hAnsi="Times New Roman" w:cs="Times New Roman"/>
          <w:i/>
          <w:iCs/>
          <w:color w:val="000000"/>
          <w:sz w:val="24"/>
          <w:szCs w:val="24"/>
        </w:rPr>
        <w:t xml:space="preserve">, </w:t>
      </w:r>
      <w:r w:rsidRPr="00EC7228">
        <w:rPr>
          <w:rStyle w:val="MSGENFONTSTYLENAMETEMPLATEROLENUMBERMSGENFONTSTYLENAMEBYROLETEXT8"/>
          <w:rFonts w:ascii="Times New Roman" w:hAnsi="Times New Roman" w:cs="Times New Roman"/>
          <w:i w:val="0"/>
          <w:iCs w:val="0"/>
          <w:color w:val="000000"/>
          <w:sz w:val="24"/>
          <w:szCs w:val="24"/>
        </w:rPr>
        <w:t xml:space="preserve">marqués comme tels, devra parvenir </w:t>
      </w:r>
      <w:r w:rsidR="00EC7228" w:rsidRPr="00EC7228">
        <w:rPr>
          <w:rFonts w:ascii="Times New Roman" w:eastAsia="Times New Roman" w:hAnsi="Times New Roman" w:cs="Times New Roman"/>
          <w:i w:val="0"/>
          <w:iCs w:val="0"/>
          <w:sz w:val="24"/>
          <w:szCs w:val="24"/>
          <w:lang w:eastAsia="fr-FR"/>
        </w:rPr>
        <w:t xml:space="preserve">au Secrétariat Particulier du Préfet de la Sanaga Maritime sous pli fermé au plus tard </w:t>
      </w:r>
      <w:r w:rsidR="00EC7228" w:rsidRPr="00F302BD">
        <w:rPr>
          <w:rFonts w:ascii="Times New Roman" w:eastAsia="Times New Roman" w:hAnsi="Times New Roman" w:cs="Times New Roman"/>
          <w:b/>
          <w:i w:val="0"/>
          <w:iCs w:val="0"/>
          <w:sz w:val="24"/>
          <w:szCs w:val="24"/>
          <w:lang w:eastAsia="fr-FR"/>
        </w:rPr>
        <w:t xml:space="preserve">le </w:t>
      </w:r>
      <w:r w:rsidR="00F302BD" w:rsidRPr="00F302BD">
        <w:rPr>
          <w:rFonts w:ascii="Times New Roman" w:eastAsia="Times New Roman" w:hAnsi="Times New Roman" w:cs="Times New Roman"/>
          <w:b/>
          <w:i w:val="0"/>
          <w:iCs w:val="0"/>
          <w:sz w:val="24"/>
          <w:szCs w:val="24"/>
          <w:lang w:eastAsia="fr-FR"/>
        </w:rPr>
        <w:t>19 Février 2025</w:t>
      </w:r>
      <w:r w:rsidR="00EC7228" w:rsidRPr="00F302BD">
        <w:rPr>
          <w:rFonts w:ascii="Times New Roman" w:eastAsia="Times New Roman" w:hAnsi="Times New Roman" w:cs="Times New Roman"/>
          <w:b/>
          <w:i w:val="0"/>
          <w:iCs w:val="0"/>
          <w:sz w:val="24"/>
          <w:szCs w:val="24"/>
          <w:lang w:eastAsia="fr-FR"/>
        </w:rPr>
        <w:t xml:space="preserve"> à 12 heures 00 minutes</w:t>
      </w:r>
      <w:r w:rsidR="00EC7228" w:rsidRPr="00EC7228">
        <w:rPr>
          <w:rFonts w:ascii="Times New Roman" w:eastAsia="Times New Roman" w:hAnsi="Times New Roman" w:cs="Times New Roman"/>
          <w:i w:val="0"/>
          <w:iCs w:val="0"/>
          <w:sz w:val="24"/>
          <w:szCs w:val="24"/>
          <w:lang w:eastAsia="fr-FR"/>
        </w:rPr>
        <w:t xml:space="preserve">, </w:t>
      </w:r>
      <w:r w:rsidRPr="00EC7228">
        <w:rPr>
          <w:rStyle w:val="MSGENFONTSTYLENAMETEMPLATEROLENUMBERMSGENFONTSTYLENAMEBYROLETEXT8"/>
          <w:rFonts w:ascii="Times New Roman" w:hAnsi="Times New Roman" w:cs="Times New Roman"/>
          <w:i w:val="0"/>
          <w:iCs w:val="0"/>
          <w:color w:val="000000"/>
          <w:sz w:val="24"/>
          <w:szCs w:val="24"/>
        </w:rPr>
        <w:t>et devra porter la mention :</w:t>
      </w:r>
    </w:p>
    <w:p w:rsidR="00EC7228" w:rsidRPr="00EC7228" w:rsidRDefault="00721E77" w:rsidP="00EC7228">
      <w:pPr>
        <w:spacing w:line="276" w:lineRule="auto"/>
        <w:ind w:left="-227"/>
        <w:jc w:val="center"/>
        <w:rPr>
          <w:b/>
          <w:bCs/>
          <w:sz w:val="22"/>
          <w:szCs w:val="22"/>
        </w:rPr>
      </w:pPr>
      <w:r w:rsidRPr="00EC7228">
        <w:rPr>
          <w:rStyle w:val="MSGENFONTSTYLENAMETEMPLATEROLENUMBERMSGENFONTSTYLENAMEBYROLETEXT8"/>
          <w:rFonts w:ascii="Times New Roman" w:eastAsiaTheme="minorHAnsi" w:hAnsi="Times New Roman" w:cs="Times New Roman"/>
          <w:i/>
          <w:iCs/>
          <w:color w:val="000000"/>
          <w:sz w:val="24"/>
          <w:szCs w:val="24"/>
          <w:lang w:eastAsia="en-US"/>
        </w:rPr>
        <w:t>“</w:t>
      </w:r>
      <w:r w:rsidR="00EC7228" w:rsidRPr="00EC7228">
        <w:rPr>
          <w:b/>
          <w:bCs/>
          <w:sz w:val="22"/>
          <w:szCs w:val="22"/>
        </w:rPr>
        <w:t xml:space="preserve">APPEL D’OFFRES NATIONAL OUVERT </w:t>
      </w:r>
      <w:r w:rsidR="00EC7228" w:rsidRPr="00EC7228">
        <w:rPr>
          <w:b/>
          <w:sz w:val="22"/>
          <w:szCs w:val="22"/>
        </w:rPr>
        <w:t xml:space="preserve">EN </w:t>
      </w:r>
      <w:r w:rsidR="00EC7228" w:rsidRPr="00EC7228">
        <w:rPr>
          <w:b/>
          <w:bCs/>
          <w:sz w:val="22"/>
          <w:szCs w:val="22"/>
        </w:rPr>
        <w:t>PROCEDURE D`URGENCE</w:t>
      </w:r>
    </w:p>
    <w:p w:rsidR="00F34A93" w:rsidRPr="004A00BC" w:rsidRDefault="00F34A93" w:rsidP="00F34A93">
      <w:pPr>
        <w:spacing w:line="276" w:lineRule="auto"/>
        <w:jc w:val="center"/>
        <w:rPr>
          <w:b/>
          <w:bCs/>
          <w:szCs w:val="28"/>
        </w:rPr>
      </w:pPr>
      <w:r w:rsidRPr="004A00BC">
        <w:rPr>
          <w:b/>
          <w:bCs/>
          <w:szCs w:val="28"/>
        </w:rPr>
        <w:t>N°</w:t>
      </w:r>
      <w:r>
        <w:rPr>
          <w:b/>
          <w:bCs/>
          <w:szCs w:val="28"/>
        </w:rPr>
        <w:t xml:space="preserve"> 001</w:t>
      </w:r>
      <w:r w:rsidRPr="004A00BC">
        <w:rPr>
          <w:b/>
          <w:bCs/>
          <w:szCs w:val="28"/>
        </w:rPr>
        <w:t>/AONO/C18/CDPM-SM/202</w:t>
      </w:r>
      <w:r>
        <w:rPr>
          <w:b/>
          <w:bCs/>
          <w:szCs w:val="28"/>
        </w:rPr>
        <w:t>5</w:t>
      </w:r>
      <w:r w:rsidRPr="004A00BC">
        <w:rPr>
          <w:b/>
          <w:bCs/>
          <w:szCs w:val="28"/>
        </w:rPr>
        <w:t xml:space="preserve"> </w:t>
      </w:r>
      <w:r>
        <w:rPr>
          <w:b/>
          <w:bCs/>
          <w:szCs w:val="28"/>
        </w:rPr>
        <w:t>DU</w:t>
      </w:r>
      <w:r w:rsidRPr="004A00BC">
        <w:rPr>
          <w:b/>
          <w:bCs/>
          <w:szCs w:val="28"/>
        </w:rPr>
        <w:t xml:space="preserve"> </w:t>
      </w:r>
      <w:r>
        <w:rPr>
          <w:b/>
          <w:bCs/>
          <w:szCs w:val="28"/>
        </w:rPr>
        <w:t>20 JANVIER 2025</w:t>
      </w:r>
    </w:p>
    <w:p w:rsidR="00721E77" w:rsidRPr="00EC7228" w:rsidRDefault="00EC7228" w:rsidP="00EC7228">
      <w:pPr>
        <w:spacing w:line="276" w:lineRule="auto"/>
        <w:jc w:val="both"/>
        <w:rPr>
          <w:b/>
          <w:bCs/>
          <w:color w:val="000000"/>
          <w:sz w:val="22"/>
          <w:szCs w:val="22"/>
          <w:lang w:bidi="fr-FR"/>
        </w:rPr>
      </w:pPr>
      <w:r w:rsidRPr="00EC7228">
        <w:rPr>
          <w:b/>
          <w:bCs/>
          <w:color w:val="000000"/>
          <w:sz w:val="22"/>
          <w:szCs w:val="22"/>
          <w:lang w:bidi="fr-FR"/>
        </w:rPr>
        <w:t>POUR LES TRAVAUX DE REHABILITATION ET DE REVETEMENT EN BETON ARME DE LA BRETELLE ENTREE CHAPELLE CATHOLIQUE DE BATOMBE ARRONDISSEMENT D’EDEA I</w:t>
      </w:r>
      <w:r w:rsidRPr="00EC7228">
        <w:rPr>
          <w:b/>
          <w:bCs/>
          <w:color w:val="000000"/>
          <w:sz w:val="22"/>
          <w:szCs w:val="22"/>
          <w:vertAlign w:val="superscript"/>
          <w:lang w:bidi="fr-FR"/>
        </w:rPr>
        <w:t>ER</w:t>
      </w:r>
      <w:r w:rsidRPr="00EC7228">
        <w:rPr>
          <w:b/>
          <w:bCs/>
          <w:color w:val="000000"/>
          <w:sz w:val="22"/>
          <w:szCs w:val="22"/>
          <w:lang w:bidi="fr-FR"/>
        </w:rPr>
        <w:t>, DEPARTEMENT DE LA SANAGA MARITIME, REGION DU LITTORAL</w:t>
      </w:r>
    </w:p>
    <w:p w:rsidR="00EC7228" w:rsidRPr="00EC7228" w:rsidRDefault="00EC7228" w:rsidP="00EC7228">
      <w:pPr>
        <w:spacing w:line="276" w:lineRule="auto"/>
        <w:jc w:val="both"/>
        <w:rPr>
          <w:rStyle w:val="MSGENFONTSTYLENAMETEMPLATEROLENUMBERMSGENFONTSTYLENAMEBYROLETEXT8"/>
          <w:rFonts w:ascii="Times New Roman" w:hAnsi="Times New Roman" w:cs="Times New Roman"/>
          <w:b/>
          <w:bCs/>
          <w:color w:val="000000"/>
          <w:sz w:val="10"/>
          <w:szCs w:val="10"/>
          <w:shd w:val="clear" w:color="auto" w:fill="auto"/>
          <w:lang w:bidi="fr-FR"/>
        </w:rPr>
      </w:pPr>
    </w:p>
    <w:p w:rsidR="00EC7228" w:rsidRDefault="00721E77" w:rsidP="00151E0C">
      <w:pPr>
        <w:pStyle w:val="MSGENFONTSTYLENAMETEMPLATEROLENUMBERMSGENFONTSTYLENAMEBYROLETEXT111"/>
        <w:shd w:val="clear" w:color="auto" w:fill="auto"/>
        <w:spacing w:before="0" w:after="124" w:line="276" w:lineRule="auto"/>
        <w:ind w:left="3420"/>
      </w:pPr>
      <w:r w:rsidRPr="00EC7228">
        <w:rPr>
          <w:rStyle w:val="MSGENFONTSTYLENAMETEMPLATEROLENUMBERMSGENFONTSTYLENAMEBYROLETEXT8"/>
          <w:rFonts w:ascii="Times New Roman" w:hAnsi="Times New Roman" w:cs="Times New Roman"/>
          <w:b/>
          <w:i w:val="0"/>
          <w:iCs w:val="0"/>
          <w:color w:val="000000"/>
          <w:sz w:val="24"/>
          <w:szCs w:val="24"/>
        </w:rPr>
        <w:t>A n'ouvrir qu'en séance de dépouillement</w:t>
      </w:r>
      <w:r w:rsidRPr="00EC7228">
        <w:rPr>
          <w:rFonts w:eastAsia="Times New Roman"/>
          <w:lang w:eastAsia="fr-FR"/>
        </w:rPr>
        <w:t>"</w:t>
      </w:r>
      <w:r w:rsidR="00EC7228">
        <w:br w:type="page"/>
      </w:r>
    </w:p>
    <w:p w:rsidR="004A00BC" w:rsidRPr="004A00BC" w:rsidRDefault="004A00BC" w:rsidP="004A00BC">
      <w:pPr>
        <w:spacing w:before="120" w:line="276" w:lineRule="auto"/>
        <w:ind w:firstLine="708"/>
        <w:jc w:val="both"/>
        <w:rPr>
          <w:b/>
          <w:bCs/>
        </w:rPr>
      </w:pPr>
      <w:r w:rsidRPr="004A00BC">
        <w:rPr>
          <w:b/>
          <w:bCs/>
        </w:rPr>
        <w:t>1</w:t>
      </w:r>
      <w:r w:rsidR="00EC7228">
        <w:rPr>
          <w:b/>
          <w:bCs/>
        </w:rPr>
        <w:t>3</w:t>
      </w:r>
      <w:r w:rsidRPr="004A00BC">
        <w:rPr>
          <w:b/>
          <w:bCs/>
        </w:rPr>
        <w:t xml:space="preserve"> –</w:t>
      </w:r>
      <w:r w:rsidRPr="004A00BC">
        <w:rPr>
          <w:b/>
          <w:bCs/>
          <w:sz w:val="28"/>
          <w:szCs w:val="28"/>
        </w:rPr>
        <w:t>Recevabilité des offres</w:t>
      </w:r>
    </w:p>
    <w:p w:rsidR="00EC7228" w:rsidRDefault="00EC7228" w:rsidP="00F10CC9">
      <w:pPr>
        <w:spacing w:line="276" w:lineRule="auto"/>
        <w:ind w:firstLine="708"/>
        <w:jc w:val="both"/>
      </w:pPr>
      <w:r w:rsidRPr="00EC7228">
        <w:t>Les pièces administratives, l'offre technique et l'offre financière doivent être placées dans des enveloppes différentes séparées et remises sous pli scellé.</w:t>
      </w:r>
    </w:p>
    <w:p w:rsidR="00EC7228" w:rsidRDefault="00EC7228" w:rsidP="00F10CC9">
      <w:pPr>
        <w:spacing w:line="276" w:lineRule="auto"/>
        <w:ind w:firstLine="708"/>
        <w:jc w:val="both"/>
      </w:pPr>
      <w:r w:rsidRPr="00EC7228">
        <w:t xml:space="preserve">Seront irrecevables par </w:t>
      </w:r>
      <w:r>
        <w:t>l’Autorité contractante</w:t>
      </w:r>
      <w:r w:rsidRPr="00EC7228">
        <w:t xml:space="preserve"> :</w:t>
      </w:r>
    </w:p>
    <w:p w:rsidR="00EC7228" w:rsidRPr="00CD7EF1" w:rsidRDefault="00EC7228" w:rsidP="00B900E5">
      <w:pPr>
        <w:pStyle w:val="Paragraphedeliste"/>
        <w:numPr>
          <w:ilvl w:val="0"/>
          <w:numId w:val="30"/>
        </w:numPr>
        <w:jc w:val="both"/>
        <w:rPr>
          <w:rFonts w:ascii="Times New Roman" w:hAnsi="Times New Roman"/>
          <w:sz w:val="24"/>
          <w:szCs w:val="24"/>
          <w:lang w:val="fr-FR"/>
        </w:rPr>
      </w:pPr>
      <w:r w:rsidRPr="00CD7EF1">
        <w:rPr>
          <w:rFonts w:ascii="Times New Roman" w:hAnsi="Times New Roman"/>
          <w:sz w:val="24"/>
          <w:szCs w:val="24"/>
          <w:lang w:val="fr-FR"/>
        </w:rPr>
        <w:t>Les plis portant les indications sur l'identité du soumissionnaire ;</w:t>
      </w:r>
    </w:p>
    <w:p w:rsidR="00EC7228" w:rsidRPr="00CD7EF1" w:rsidRDefault="00EC7228" w:rsidP="00B900E5">
      <w:pPr>
        <w:pStyle w:val="Paragraphedeliste"/>
        <w:numPr>
          <w:ilvl w:val="0"/>
          <w:numId w:val="30"/>
        </w:numPr>
        <w:jc w:val="both"/>
        <w:rPr>
          <w:rFonts w:ascii="Times New Roman" w:hAnsi="Times New Roman"/>
          <w:sz w:val="24"/>
          <w:szCs w:val="24"/>
          <w:lang w:val="fr-FR"/>
        </w:rPr>
      </w:pPr>
      <w:r w:rsidRPr="00CD7EF1">
        <w:rPr>
          <w:rFonts w:ascii="Times New Roman" w:hAnsi="Times New Roman"/>
          <w:sz w:val="24"/>
          <w:szCs w:val="24"/>
          <w:lang w:val="fr-FR"/>
        </w:rPr>
        <w:t>Les plis parvenus postérieurement aux dates et heures limites de dépôt ;</w:t>
      </w:r>
    </w:p>
    <w:p w:rsidR="00EC7228" w:rsidRPr="00CD7EF1" w:rsidRDefault="00EC7228" w:rsidP="00B900E5">
      <w:pPr>
        <w:pStyle w:val="Paragraphedeliste"/>
        <w:numPr>
          <w:ilvl w:val="0"/>
          <w:numId w:val="30"/>
        </w:numPr>
        <w:jc w:val="both"/>
        <w:rPr>
          <w:rFonts w:ascii="Times New Roman" w:hAnsi="Times New Roman"/>
          <w:sz w:val="24"/>
          <w:szCs w:val="24"/>
          <w:lang w:val="fr-FR"/>
        </w:rPr>
      </w:pPr>
      <w:r w:rsidRPr="00CD7EF1">
        <w:rPr>
          <w:rFonts w:ascii="Times New Roman" w:hAnsi="Times New Roman"/>
          <w:sz w:val="24"/>
          <w:szCs w:val="24"/>
          <w:lang w:val="fr-FR"/>
        </w:rPr>
        <w:t>Les plis non-conformes au mode de soumission.</w:t>
      </w:r>
    </w:p>
    <w:p w:rsidR="00EC7228" w:rsidRPr="00CD7EF1" w:rsidRDefault="00EC7228" w:rsidP="00B900E5">
      <w:pPr>
        <w:pStyle w:val="Paragraphedeliste"/>
        <w:numPr>
          <w:ilvl w:val="0"/>
          <w:numId w:val="30"/>
        </w:numPr>
        <w:jc w:val="both"/>
        <w:rPr>
          <w:rFonts w:ascii="Times New Roman" w:hAnsi="Times New Roman"/>
          <w:sz w:val="24"/>
          <w:szCs w:val="24"/>
          <w:lang w:val="fr-FR"/>
        </w:rPr>
      </w:pPr>
      <w:r w:rsidRPr="00CD7EF1">
        <w:rPr>
          <w:rFonts w:ascii="Times New Roman" w:hAnsi="Times New Roman"/>
          <w:sz w:val="24"/>
          <w:szCs w:val="24"/>
          <w:lang w:val="fr-FR"/>
        </w:rPr>
        <w:t>les plis sans indication de l’identité de l’Appel d’Offres ;</w:t>
      </w:r>
    </w:p>
    <w:p w:rsidR="00EC7228" w:rsidRPr="00EC7228" w:rsidRDefault="00EC7228" w:rsidP="00B900E5">
      <w:pPr>
        <w:pStyle w:val="Paragraphedeliste"/>
        <w:numPr>
          <w:ilvl w:val="0"/>
          <w:numId w:val="30"/>
        </w:numPr>
        <w:jc w:val="both"/>
        <w:rPr>
          <w:rFonts w:ascii="Times New Roman" w:hAnsi="Times New Roman"/>
          <w:sz w:val="24"/>
          <w:szCs w:val="24"/>
          <w:lang w:val="fr-FR"/>
        </w:rPr>
      </w:pPr>
      <w:r w:rsidRPr="00EC7228">
        <w:rPr>
          <w:rFonts w:ascii="Times New Roman" w:hAnsi="Times New Roman"/>
          <w:sz w:val="24"/>
          <w:szCs w:val="24"/>
          <w:lang w:val="fr-FR"/>
        </w:rPr>
        <w:t>Le non-respect du nombre d’exemplaires indiqué dans le RPAO</w:t>
      </w:r>
      <w:r>
        <w:rPr>
          <w:rFonts w:ascii="Times New Roman" w:hAnsi="Times New Roman"/>
          <w:sz w:val="24"/>
          <w:szCs w:val="24"/>
          <w:lang w:val="fr-FR"/>
        </w:rPr>
        <w:t xml:space="preserve"> ou offre uniquement en copies</w:t>
      </w:r>
      <w:r w:rsidRPr="00EC7228">
        <w:rPr>
          <w:rFonts w:ascii="Times New Roman" w:hAnsi="Times New Roman"/>
          <w:sz w:val="24"/>
          <w:szCs w:val="24"/>
          <w:lang w:val="fr-FR"/>
        </w:rPr>
        <w:t>.</w:t>
      </w:r>
    </w:p>
    <w:p w:rsidR="00F10CC9" w:rsidRDefault="00EC7228" w:rsidP="00F10CC9">
      <w:pPr>
        <w:spacing w:line="276" w:lineRule="auto"/>
        <w:ind w:firstLine="708"/>
        <w:jc w:val="both"/>
      </w:pPr>
      <w:r w:rsidRPr="00EC7228">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p>
    <w:p w:rsidR="00EC7228" w:rsidRDefault="00EC7228" w:rsidP="00F10CC9">
      <w:pPr>
        <w:spacing w:line="276" w:lineRule="auto"/>
        <w:ind w:firstLine="708"/>
        <w:jc w:val="both"/>
      </w:pPr>
      <w:r w:rsidRPr="00EC7228">
        <w:t>Une caution de soumission produite mais n'ayant aucun rapport avec la consultation concernée est considérée comme absente. La caution de soumission présentée par un soumissionnaire au cours de la séance d’ouverture des plis est irrecevable</w:t>
      </w:r>
    </w:p>
    <w:p w:rsidR="004A00BC" w:rsidRPr="004A00BC" w:rsidRDefault="004A00BC" w:rsidP="004A00BC">
      <w:pPr>
        <w:spacing w:before="120" w:line="276" w:lineRule="auto"/>
        <w:ind w:firstLine="708"/>
        <w:jc w:val="both"/>
        <w:rPr>
          <w:b/>
          <w:bCs/>
          <w:sz w:val="28"/>
          <w:szCs w:val="28"/>
        </w:rPr>
      </w:pPr>
      <w:r w:rsidRPr="004A00BC">
        <w:rPr>
          <w:b/>
          <w:bCs/>
          <w:sz w:val="28"/>
          <w:szCs w:val="28"/>
        </w:rPr>
        <w:t>1</w:t>
      </w:r>
      <w:r w:rsidR="009A5AE7">
        <w:rPr>
          <w:b/>
          <w:bCs/>
          <w:sz w:val="28"/>
          <w:szCs w:val="28"/>
        </w:rPr>
        <w:t>4</w:t>
      </w:r>
      <w:r w:rsidRPr="004A00BC">
        <w:rPr>
          <w:b/>
          <w:bCs/>
          <w:sz w:val="28"/>
          <w:szCs w:val="28"/>
        </w:rPr>
        <w:t>. Ouverture des plis</w:t>
      </w:r>
    </w:p>
    <w:p w:rsidR="009A5AE7" w:rsidRDefault="009A5AE7" w:rsidP="009A5AE7">
      <w:pPr>
        <w:spacing w:line="276" w:lineRule="auto"/>
        <w:ind w:firstLine="708"/>
        <w:jc w:val="both"/>
      </w:pPr>
      <w:r w:rsidRPr="009A5AE7">
        <w:t xml:space="preserve">L’ouverture </w:t>
      </w:r>
      <w:r w:rsidRPr="009A5AE7">
        <w:rPr>
          <w:i/>
          <w:iCs/>
        </w:rPr>
        <w:t>des plis se fait en un temps</w:t>
      </w:r>
      <w:r w:rsidRPr="009A5AE7">
        <w:t xml:space="preserve"> et aura lieu le</w:t>
      </w:r>
      <w:r w:rsidR="00F302BD">
        <w:t xml:space="preserve">19 Février 2025 </w:t>
      </w:r>
      <w:r w:rsidRPr="009A5AE7">
        <w:t>à</w:t>
      </w:r>
      <w:r w:rsidR="002C4A5E">
        <w:t xml:space="preserve"> partir de </w:t>
      </w:r>
      <w:r w:rsidR="002C4A5E" w:rsidRPr="002C4A5E">
        <w:t>12h 20 minutes</w:t>
      </w:r>
      <w:r w:rsidRPr="009A5AE7">
        <w:t xml:space="preserve"> par laCommission </w:t>
      </w:r>
      <w:r w:rsidR="002C4A5E">
        <w:t xml:space="preserve">Départementale </w:t>
      </w:r>
      <w:r w:rsidRPr="009A5AE7">
        <w:t xml:space="preserve">de Passation des Marchés </w:t>
      </w:r>
      <w:r w:rsidR="002C4A5E">
        <w:t xml:space="preserve">Publics </w:t>
      </w:r>
      <w:r w:rsidRPr="009A5AE7">
        <w:t xml:space="preserve">dans la salle de </w:t>
      </w:r>
      <w:r w:rsidR="002C4A5E" w:rsidRPr="004A00BC">
        <w:t>réunion de la Préfecture</w:t>
      </w:r>
      <w:r w:rsidR="002C4A5E">
        <w:t xml:space="preserve"> d’Edéa sise à Edéa.</w:t>
      </w:r>
    </w:p>
    <w:p w:rsidR="009A5AE7" w:rsidRDefault="009A5AE7" w:rsidP="009A5AE7">
      <w:pPr>
        <w:spacing w:line="276" w:lineRule="auto"/>
        <w:ind w:firstLine="708"/>
        <w:jc w:val="both"/>
      </w:pPr>
      <w:r w:rsidRPr="009A5AE7">
        <w:t>Seuls les soumissionnaires peuvent assister à cette séance d'ouverture ou s'y faire représenter par une seule personne de leur choix dûment mandatée même en cas de groupement d’entreprises.</w:t>
      </w:r>
    </w:p>
    <w:p w:rsidR="009A5AE7" w:rsidRDefault="009A5AE7" w:rsidP="009A5AE7">
      <w:pPr>
        <w:spacing w:line="276" w:lineRule="auto"/>
        <w:ind w:firstLine="708"/>
        <w:jc w:val="both"/>
      </w:pPr>
      <w:r w:rsidRPr="009A5AE7">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9A5AE7" w:rsidRDefault="009A5AE7" w:rsidP="009A5AE7">
      <w:pPr>
        <w:spacing w:line="276" w:lineRule="auto"/>
        <w:ind w:firstLine="708"/>
        <w:jc w:val="both"/>
      </w:pPr>
      <w:r w:rsidRPr="009A5AE7">
        <w:t>En cas d’absence ou de non-conformité d’une pièce du dossier administratif lors de l’ouverture des plis, après un délai de 48 heure</w:t>
      </w:r>
      <w:r w:rsidR="002C4A5E">
        <w:t>s</w:t>
      </w:r>
      <w:r w:rsidRPr="009A5AE7">
        <w:t xml:space="preserve"> accordé</w:t>
      </w:r>
      <w:r w:rsidR="002C4A5E">
        <w:t>s</w:t>
      </w:r>
      <w:r w:rsidRPr="009A5AE7">
        <w:t xml:space="preserve"> par la Commission, l'offre sera rejetée.</w:t>
      </w:r>
    </w:p>
    <w:p w:rsidR="009A5AE7" w:rsidRDefault="009A5AE7" w:rsidP="009A5AE7">
      <w:pPr>
        <w:spacing w:line="276" w:lineRule="auto"/>
        <w:ind w:firstLine="708"/>
        <w:jc w:val="both"/>
      </w:pPr>
      <w:r w:rsidRPr="009A5AE7">
        <w:t>L’ouverture doit se faire au plus tard une heure après celle limite de réception des offres fixée dans le Dossier d’Appel</w:t>
      </w:r>
      <w:r w:rsidR="002C4A5E">
        <w:t>.</w:t>
      </w:r>
    </w:p>
    <w:p w:rsidR="002C4A5E" w:rsidRPr="002C4A5E" w:rsidRDefault="002C4A5E" w:rsidP="002C4A5E">
      <w:pPr>
        <w:spacing w:line="276" w:lineRule="auto"/>
        <w:ind w:left="709" w:hanging="1"/>
        <w:jc w:val="both"/>
        <w:rPr>
          <w:sz w:val="10"/>
          <w:szCs w:val="10"/>
        </w:rPr>
      </w:pPr>
    </w:p>
    <w:p w:rsidR="002C4A5E" w:rsidRDefault="004A00BC" w:rsidP="002C4A5E">
      <w:pPr>
        <w:pStyle w:val="MSGENFONTSTYLENAMETEMPLATEROLELEVELMSGENFONTSTYLENAMEBYROLEHEADING31"/>
        <w:keepNext/>
        <w:keepLines/>
        <w:shd w:val="clear" w:color="auto" w:fill="auto"/>
        <w:tabs>
          <w:tab w:val="left" w:pos="483"/>
        </w:tabs>
        <w:spacing w:before="0"/>
        <w:ind w:firstLine="709"/>
        <w:jc w:val="both"/>
        <w:rPr>
          <w:rStyle w:val="MSGENFONTSTYLENAMETEMPLATEROLELEVELMSGENFONTSTYLENAMEBYROLEHEADING3"/>
          <w:b/>
          <w:bCs/>
          <w:color w:val="000000"/>
        </w:rPr>
      </w:pPr>
      <w:r w:rsidRPr="002C4A5E">
        <w:rPr>
          <w:rFonts w:ascii="Times New Roman" w:eastAsia="Times New Roman" w:hAnsi="Times New Roman" w:cs="Times New Roman"/>
          <w:w w:val="100"/>
          <w:lang w:eastAsia="fr-FR"/>
        </w:rPr>
        <w:t>1</w:t>
      </w:r>
      <w:r w:rsidR="002C4A5E" w:rsidRPr="002C4A5E">
        <w:rPr>
          <w:rFonts w:ascii="Times New Roman" w:eastAsia="Times New Roman" w:hAnsi="Times New Roman" w:cs="Times New Roman"/>
          <w:w w:val="100"/>
          <w:lang w:eastAsia="fr-FR"/>
        </w:rPr>
        <w:t>5 -</w:t>
      </w:r>
      <w:bookmarkStart w:id="0" w:name="bookmark34"/>
      <w:r w:rsidR="002C4A5E" w:rsidRPr="002C4A5E">
        <w:rPr>
          <w:rFonts w:ascii="Times New Roman" w:eastAsia="Times New Roman" w:hAnsi="Times New Roman" w:cs="Times New Roman"/>
          <w:w w:val="100"/>
          <w:lang w:eastAsia="fr-FR"/>
        </w:rPr>
        <w:t>Critères d’évaluation</w:t>
      </w:r>
      <w:bookmarkEnd w:id="0"/>
    </w:p>
    <w:p w:rsidR="002C4A5E" w:rsidRPr="002C4A5E" w:rsidRDefault="002C4A5E" w:rsidP="002C4A5E">
      <w:pPr>
        <w:pStyle w:val="MSGENFONTSTYLENAMETEMPLATEROLELEVELMSGENFONTSTYLENAMEBYROLEHEADING31"/>
        <w:keepNext/>
        <w:keepLines/>
        <w:shd w:val="clear" w:color="auto" w:fill="auto"/>
        <w:tabs>
          <w:tab w:val="left" w:pos="483"/>
        </w:tabs>
        <w:spacing w:before="0"/>
        <w:ind w:firstLine="709"/>
        <w:jc w:val="both"/>
        <w:rPr>
          <w:rFonts w:ascii="Times New Roman" w:eastAsia="Times New Roman" w:hAnsi="Times New Roman" w:cs="Times New Roman"/>
          <w:b w:val="0"/>
          <w:bCs w:val="0"/>
          <w:i/>
          <w:w w:val="100"/>
          <w:sz w:val="24"/>
          <w:szCs w:val="24"/>
          <w:lang w:eastAsia="fr-FR"/>
        </w:rPr>
      </w:pPr>
      <w:r w:rsidRPr="0063744B">
        <w:rPr>
          <w:rFonts w:ascii="Times New Roman" w:eastAsia="Times New Roman" w:hAnsi="Times New Roman" w:cs="Times New Roman"/>
          <w:b w:val="0"/>
          <w:bCs w:val="0"/>
          <w:iCs/>
          <w:w w:val="100"/>
          <w:sz w:val="24"/>
          <w:szCs w:val="24"/>
          <w:lang w:eastAsia="fr-FR"/>
        </w:rPr>
        <w:t>Les critères d’évaluation sont de deux types : les critères éliminatoires et les critères essentiel</w:t>
      </w:r>
      <w:hyperlink w:anchor="bookmark36" w:tooltip="Current Document" w:history="1">
        <w:r w:rsidRPr="0063744B">
          <w:rPr>
            <w:rFonts w:ascii="Times New Roman" w:eastAsia="Times New Roman" w:hAnsi="Times New Roman" w:cs="Times New Roman"/>
            <w:b w:val="0"/>
            <w:bCs w:val="0"/>
            <w:iCs/>
            <w:w w:val="100"/>
            <w:sz w:val="24"/>
            <w:szCs w:val="24"/>
            <w:lang w:eastAsia="fr-FR"/>
          </w:rPr>
          <w:t xml:space="preserve">s. </w:t>
        </w:r>
      </w:hyperlink>
      <w:r w:rsidRPr="0063744B">
        <w:rPr>
          <w:rFonts w:ascii="Times New Roman" w:eastAsia="Times New Roman" w:hAnsi="Times New Roman" w:cs="Times New Roman"/>
          <w:b w:val="0"/>
          <w:bCs w:val="0"/>
          <w:iCs/>
          <w:w w:val="100"/>
          <w:sz w:val="24"/>
          <w:szCs w:val="24"/>
          <w:lang w:eastAsia="fr-FR"/>
        </w:rPr>
        <w:t>Un critère ne peut être à la fois éliminatoire et essentiel</w:t>
      </w:r>
      <w:r w:rsidRPr="002C4A5E">
        <w:rPr>
          <w:rFonts w:ascii="Times New Roman" w:eastAsia="Times New Roman" w:hAnsi="Times New Roman" w:cs="Times New Roman"/>
          <w:b w:val="0"/>
          <w:i/>
          <w:iCs/>
          <w:sz w:val="24"/>
          <w:szCs w:val="24"/>
          <w:lang w:eastAsia="fr-FR"/>
        </w:rPr>
        <w:t>.</w:t>
      </w:r>
    </w:p>
    <w:p w:rsidR="002C4A5E" w:rsidRPr="0063744B" w:rsidRDefault="002C4A5E" w:rsidP="0063744B">
      <w:pPr>
        <w:pStyle w:val="MSGENFONTSTYLENAMETEMPLATEROLENUMBERMSGENFONTSTYLENAMEBYROLETEXT111"/>
        <w:shd w:val="clear" w:color="auto" w:fill="auto"/>
        <w:spacing w:before="0" w:after="0" w:line="276" w:lineRule="auto"/>
        <w:ind w:firstLine="708"/>
        <w:jc w:val="both"/>
        <w:rPr>
          <w:rFonts w:ascii="Times New Roman" w:eastAsia="Times New Roman" w:hAnsi="Times New Roman" w:cs="Times New Roman"/>
          <w:i w:val="0"/>
          <w:iCs w:val="0"/>
          <w:sz w:val="24"/>
          <w:szCs w:val="24"/>
          <w:lang w:eastAsia="fr-FR"/>
        </w:rPr>
      </w:pPr>
      <w:r w:rsidRPr="0063744B">
        <w:rPr>
          <w:rFonts w:ascii="Times New Roman" w:eastAsia="Times New Roman" w:hAnsi="Times New Roman" w:cs="Times New Roman"/>
          <w:i w:val="0"/>
          <w:sz w:val="24"/>
          <w:szCs w:val="24"/>
          <w:lang w:eastAsia="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w:t>
      </w:r>
      <w:r w:rsidR="0063744B">
        <w:rPr>
          <w:rFonts w:ascii="Times New Roman" w:eastAsia="Times New Roman" w:hAnsi="Times New Roman" w:cs="Times New Roman"/>
          <w:i w:val="0"/>
          <w:sz w:val="24"/>
          <w:szCs w:val="24"/>
          <w:lang w:eastAsia="fr-FR"/>
        </w:rPr>
        <w:t>lification des soumissionnaires.</w:t>
      </w:r>
    </w:p>
    <w:p w:rsidR="004A00BC" w:rsidRDefault="0063744B" w:rsidP="0063744B">
      <w:pPr>
        <w:spacing w:before="240" w:line="276" w:lineRule="auto"/>
        <w:ind w:firstLine="709"/>
        <w:jc w:val="both"/>
        <w:rPr>
          <w:b/>
          <w:bCs/>
          <w:sz w:val="28"/>
          <w:szCs w:val="28"/>
        </w:rPr>
      </w:pPr>
      <w:r>
        <w:rPr>
          <w:b/>
          <w:bCs/>
        </w:rPr>
        <w:t xml:space="preserve">15.1 - </w:t>
      </w:r>
      <w:r>
        <w:rPr>
          <w:b/>
          <w:bCs/>
          <w:sz w:val="28"/>
          <w:szCs w:val="28"/>
        </w:rPr>
        <w:t>Les</w:t>
      </w:r>
      <w:r w:rsidR="004A00BC" w:rsidRPr="004A00BC">
        <w:rPr>
          <w:b/>
          <w:bCs/>
          <w:sz w:val="28"/>
          <w:szCs w:val="28"/>
        </w:rPr>
        <w:t xml:space="preserve"> critères éliminatoires</w:t>
      </w:r>
    </w:p>
    <w:p w:rsidR="0063744B" w:rsidRPr="0063744B" w:rsidRDefault="0063744B" w:rsidP="000A02B9">
      <w:pPr>
        <w:pStyle w:val="MSGENFONTSTYLENAMETEMPLATEROLENUMBERMSGENFONTSTYLENAMEBYROLETEXT111"/>
        <w:shd w:val="clear" w:color="auto" w:fill="auto"/>
        <w:spacing w:before="0" w:after="0" w:line="276" w:lineRule="auto"/>
        <w:jc w:val="both"/>
        <w:rPr>
          <w:rFonts w:ascii="Times New Roman" w:hAnsi="Times New Roman" w:cs="Times New Roman"/>
          <w:i w:val="0"/>
          <w:sz w:val="24"/>
          <w:szCs w:val="24"/>
        </w:rPr>
      </w:pPr>
      <w:r w:rsidRPr="0063744B">
        <w:rPr>
          <w:rFonts w:ascii="Times New Roman" w:eastAsia="Times New Roman" w:hAnsi="Times New Roman" w:cs="Times New Roman"/>
          <w:i w:val="0"/>
          <w:sz w:val="24"/>
          <w:szCs w:val="24"/>
          <w:lang w:eastAsia="fr-FR"/>
        </w:rPr>
        <w:t>Les critères éliminatoires fixent les conditions minimales à remplir pour être admis à l’évaluation selon les critères essentiels. Ils ne doivent pas faire l’objet de notation. Le non-respect de ces critères entraîne le rejet de l’offre du</w:t>
      </w:r>
      <w:r w:rsidRPr="0063744B">
        <w:rPr>
          <w:rStyle w:val="MSGENFONTSTYLENAMETEMPLATEROLENUMBERMSGENFONTSTYLENAMEBYROLETEXT11"/>
          <w:rFonts w:ascii="Times New Roman" w:hAnsi="Times New Roman" w:cs="Times New Roman"/>
          <w:iCs/>
          <w:color w:val="000000"/>
          <w:sz w:val="24"/>
          <w:szCs w:val="24"/>
        </w:rPr>
        <w:t>soumissionnaire.</w:t>
      </w:r>
    </w:p>
    <w:p w:rsidR="0063744B" w:rsidRPr="0063744B" w:rsidRDefault="0063744B" w:rsidP="000A02B9">
      <w:pPr>
        <w:pStyle w:val="MSGENFONTSTYLENAMETEMPLATEROLENUMBERMSGENFONTSTYLENAMEBYROLETEXT81"/>
        <w:shd w:val="clear" w:color="auto" w:fill="auto"/>
        <w:spacing w:before="0" w:after="0" w:line="200" w:lineRule="exact"/>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Il s'agit notamment:</w:t>
      </w:r>
    </w:p>
    <w:p w:rsidR="0063744B" w:rsidRPr="0063744B" w:rsidRDefault="0063744B" w:rsidP="00B900E5">
      <w:pPr>
        <w:pStyle w:val="MSGENFONTSTYLENAMETEMPLATEROLENUMBERMSGENFONTSTYLENAMEBYROLETEXT81"/>
        <w:numPr>
          <w:ilvl w:val="0"/>
          <w:numId w:val="31"/>
        </w:numPr>
        <w:shd w:val="clear" w:color="auto" w:fill="auto"/>
        <w:tabs>
          <w:tab w:val="left" w:pos="746"/>
        </w:tabs>
        <w:spacing w:before="0" w:after="0"/>
        <w:ind w:left="760" w:hanging="360"/>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de l’absence du cautionnement de soumission à l’ouverture des plis;</w:t>
      </w:r>
    </w:p>
    <w:p w:rsidR="0063744B" w:rsidRPr="0063744B" w:rsidRDefault="0063744B" w:rsidP="00B900E5">
      <w:pPr>
        <w:pStyle w:val="MSGENFONTSTYLENAMETEMPLATEROLENUMBERMSGENFONTSTYLENAMEBYROLETEXT81"/>
        <w:numPr>
          <w:ilvl w:val="0"/>
          <w:numId w:val="31"/>
        </w:numPr>
        <w:shd w:val="clear" w:color="auto" w:fill="auto"/>
        <w:tabs>
          <w:tab w:val="left" w:pos="746"/>
        </w:tabs>
        <w:spacing w:before="0" w:after="0" w:line="276" w:lineRule="auto"/>
        <w:ind w:left="760" w:hanging="360"/>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de la non -production au-delà du délai de 48 h après l’ouverture des plis, d’une pièce du dossier administratif jugée non conforme ou absente lors de l’ouverture des plis, (excepté le cautionnement de soumission);</w:t>
      </w:r>
    </w:p>
    <w:p w:rsidR="0063744B" w:rsidRPr="0063744B" w:rsidRDefault="0063744B" w:rsidP="00B900E5">
      <w:pPr>
        <w:pStyle w:val="MSGENFONTSTYLENAMETEMPLATEROLENUMBERMSGENFONTSTYLENAMEBYROLETEXT81"/>
        <w:numPr>
          <w:ilvl w:val="0"/>
          <w:numId w:val="31"/>
        </w:numPr>
        <w:shd w:val="clear" w:color="auto" w:fill="auto"/>
        <w:tabs>
          <w:tab w:val="left" w:pos="746"/>
        </w:tabs>
        <w:spacing w:before="0" w:after="0"/>
        <w:ind w:left="760" w:hanging="360"/>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des fausses déclarations, manœuvres frauduleuses ou des pièces falsifiées ;</w:t>
      </w:r>
    </w:p>
    <w:p w:rsidR="0063744B" w:rsidRPr="0063744B" w:rsidRDefault="0063744B" w:rsidP="00B900E5">
      <w:pPr>
        <w:pStyle w:val="MSGENFONTSTYLENAMETEMPLATEROLENUMBERMSGENFONTSTYLENAMEBYROLETEXT81"/>
        <w:numPr>
          <w:ilvl w:val="0"/>
          <w:numId w:val="31"/>
        </w:numPr>
        <w:shd w:val="clear" w:color="auto" w:fill="auto"/>
        <w:tabs>
          <w:tab w:val="left" w:pos="746"/>
        </w:tabs>
        <w:spacing w:before="0" w:after="0"/>
        <w:ind w:left="760" w:hanging="360"/>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 xml:space="preserve">du non-respect de </w:t>
      </w:r>
      <w:r w:rsidR="008C0177">
        <w:rPr>
          <w:rFonts w:ascii="Times New Roman" w:eastAsia="Times New Roman" w:hAnsi="Times New Roman" w:cs="Times New Roman"/>
          <w:iCs/>
          <w:sz w:val="24"/>
          <w:szCs w:val="24"/>
          <w:lang w:eastAsia="fr-FR"/>
        </w:rPr>
        <w:t>5</w:t>
      </w:r>
      <w:r w:rsidR="0097122A">
        <w:rPr>
          <w:rFonts w:ascii="Times New Roman" w:eastAsia="Times New Roman" w:hAnsi="Times New Roman" w:cs="Times New Roman"/>
          <w:iCs/>
          <w:sz w:val="24"/>
          <w:szCs w:val="24"/>
          <w:lang w:eastAsia="fr-FR"/>
        </w:rPr>
        <w:t>/</w:t>
      </w:r>
      <w:r w:rsidR="008C0177">
        <w:rPr>
          <w:rFonts w:ascii="Times New Roman" w:eastAsia="Times New Roman" w:hAnsi="Times New Roman" w:cs="Times New Roman"/>
          <w:iCs/>
          <w:sz w:val="24"/>
          <w:szCs w:val="24"/>
          <w:lang w:eastAsia="fr-FR"/>
        </w:rPr>
        <w:t>6</w:t>
      </w:r>
      <w:r w:rsidR="0097122A">
        <w:rPr>
          <w:rFonts w:ascii="Times New Roman" w:eastAsia="Times New Roman" w:hAnsi="Times New Roman" w:cs="Times New Roman"/>
          <w:iCs/>
          <w:sz w:val="24"/>
          <w:szCs w:val="24"/>
          <w:lang w:eastAsia="fr-FR"/>
        </w:rPr>
        <w:t xml:space="preserve"> des </w:t>
      </w:r>
      <w:r w:rsidRPr="0063744B">
        <w:rPr>
          <w:rFonts w:ascii="Times New Roman" w:eastAsia="Times New Roman" w:hAnsi="Times New Roman" w:cs="Times New Roman"/>
          <w:iCs/>
          <w:sz w:val="24"/>
          <w:szCs w:val="24"/>
          <w:lang w:eastAsia="fr-FR"/>
        </w:rPr>
        <w:t>critères essentiels (</w:t>
      </w:r>
      <w:r>
        <w:rPr>
          <w:rFonts w:ascii="Times New Roman" w:eastAsia="Times New Roman" w:hAnsi="Times New Roman" w:cs="Times New Roman"/>
          <w:iCs/>
          <w:sz w:val="24"/>
          <w:szCs w:val="24"/>
          <w:lang w:eastAsia="fr-FR"/>
        </w:rPr>
        <w:t>note technique</w:t>
      </w:r>
      <w:r w:rsidRPr="0063744B">
        <w:rPr>
          <w:rFonts w:ascii="Times New Roman" w:eastAsia="Times New Roman" w:hAnsi="Times New Roman" w:cs="Times New Roman"/>
          <w:iCs/>
          <w:sz w:val="24"/>
          <w:szCs w:val="24"/>
          <w:lang w:eastAsia="fr-FR"/>
        </w:rPr>
        <w:t xml:space="preserve"> de qualification des offres techniques);</w:t>
      </w:r>
    </w:p>
    <w:p w:rsidR="0063744B" w:rsidRPr="0063744B" w:rsidRDefault="0063744B" w:rsidP="00B900E5">
      <w:pPr>
        <w:pStyle w:val="MSGENFONTSTYLENAMETEMPLATEROLENUMBERMSGENFONTSTYLENAMEBYROLETEXT111"/>
        <w:numPr>
          <w:ilvl w:val="0"/>
          <w:numId w:val="31"/>
        </w:numPr>
        <w:shd w:val="clear" w:color="auto" w:fill="auto"/>
        <w:tabs>
          <w:tab w:val="left" w:pos="746"/>
        </w:tabs>
        <w:spacing w:before="0" w:after="0" w:line="276" w:lineRule="auto"/>
        <w:ind w:left="760" w:hanging="360"/>
        <w:jc w:val="both"/>
        <w:rPr>
          <w:rFonts w:ascii="Times New Roman" w:eastAsia="Times New Roman" w:hAnsi="Times New Roman" w:cs="Times New Roman"/>
          <w:i w:val="0"/>
          <w:sz w:val="24"/>
          <w:szCs w:val="24"/>
          <w:lang w:eastAsia="fr-FR"/>
        </w:rPr>
      </w:pPr>
      <w:r w:rsidRPr="0063744B">
        <w:rPr>
          <w:rFonts w:ascii="Times New Roman" w:eastAsia="Times New Roman" w:hAnsi="Times New Roman" w:cs="Times New Roman"/>
          <w:i w:val="0"/>
          <w:sz w:val="24"/>
          <w:szCs w:val="24"/>
          <w:lang w:eastAsia="fr-FR"/>
        </w:rPr>
        <w:t>de l’absence de la déclaration sur l’honneur de non abandon des chantiers au cours des trois dernières années ;</w:t>
      </w:r>
    </w:p>
    <w:p w:rsidR="0063744B" w:rsidRDefault="0063744B" w:rsidP="00B900E5">
      <w:pPr>
        <w:pStyle w:val="MSGENFONTSTYLENAMETEMPLATEROLENUMBERMSGENFONTSTYLENAMEBYROLETEXT111"/>
        <w:numPr>
          <w:ilvl w:val="0"/>
          <w:numId w:val="31"/>
        </w:numPr>
        <w:shd w:val="clear" w:color="auto" w:fill="auto"/>
        <w:tabs>
          <w:tab w:val="left" w:pos="746"/>
        </w:tabs>
        <w:spacing w:before="0" w:after="0" w:line="413" w:lineRule="exact"/>
        <w:ind w:left="760" w:hanging="360"/>
        <w:jc w:val="both"/>
        <w:rPr>
          <w:rFonts w:ascii="Times New Roman" w:eastAsia="Times New Roman" w:hAnsi="Times New Roman" w:cs="Times New Roman"/>
          <w:i w:val="0"/>
          <w:sz w:val="24"/>
          <w:szCs w:val="24"/>
          <w:lang w:eastAsia="fr-FR"/>
        </w:rPr>
      </w:pPr>
      <w:r w:rsidRPr="0063744B">
        <w:rPr>
          <w:rFonts w:ascii="Times New Roman" w:eastAsia="Times New Roman" w:hAnsi="Times New Roman" w:cs="Times New Roman"/>
          <w:i w:val="0"/>
          <w:sz w:val="24"/>
          <w:szCs w:val="24"/>
          <w:lang w:eastAsia="fr-FR"/>
        </w:rPr>
        <w:t>l’absence d’un prix unitaire quantifié dans l’Offre financière ;</w:t>
      </w:r>
    </w:p>
    <w:p w:rsidR="0063744B" w:rsidRDefault="0063744B" w:rsidP="00B900E5">
      <w:pPr>
        <w:pStyle w:val="MSGENFONTSTYLENAMETEMPLATEROLENUMBERMSGENFONTSTYLENAMEBYROLETEXT81"/>
        <w:numPr>
          <w:ilvl w:val="0"/>
          <w:numId w:val="31"/>
        </w:numPr>
        <w:shd w:val="clear" w:color="auto" w:fill="auto"/>
        <w:tabs>
          <w:tab w:val="left" w:pos="746"/>
        </w:tabs>
        <w:spacing w:before="0" w:after="280" w:line="200" w:lineRule="exact"/>
        <w:ind w:left="760" w:hanging="360"/>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de l’absence d’un élément de l’offre financière (la soumission, les BPU, le DQE) ;</w:t>
      </w:r>
    </w:p>
    <w:p w:rsidR="00FD006F" w:rsidRDefault="00FD006F" w:rsidP="00B900E5">
      <w:pPr>
        <w:pStyle w:val="MSGENFONTSTYLENAMETEMPLATEROLENUMBERMSGENFONTSTYLENAMEBYROLETEXT81"/>
        <w:numPr>
          <w:ilvl w:val="0"/>
          <w:numId w:val="31"/>
        </w:numPr>
        <w:shd w:val="clear" w:color="auto" w:fill="auto"/>
        <w:tabs>
          <w:tab w:val="left" w:pos="746"/>
        </w:tabs>
        <w:spacing w:before="0" w:after="280" w:line="200" w:lineRule="exact"/>
        <w:ind w:left="760" w:hanging="360"/>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absence d’un des trois volumes ou d’un sous paquet ;</w:t>
      </w:r>
    </w:p>
    <w:p w:rsidR="00EF727B" w:rsidRPr="00FD006F" w:rsidRDefault="00F302BD" w:rsidP="00B900E5">
      <w:pPr>
        <w:pStyle w:val="MSGENFONTSTYLENAMETEMPLATEROLENUMBERMSGENFONTSTYLENAMEBYROLETEXT81"/>
        <w:numPr>
          <w:ilvl w:val="0"/>
          <w:numId w:val="31"/>
        </w:numPr>
        <w:shd w:val="clear" w:color="auto" w:fill="auto"/>
        <w:tabs>
          <w:tab w:val="left" w:pos="746"/>
        </w:tabs>
        <w:spacing w:before="0" w:after="280" w:line="200" w:lineRule="exact"/>
        <w:ind w:left="760" w:hanging="360"/>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absence du </w:t>
      </w:r>
      <w:r w:rsidR="00EF727B" w:rsidRPr="00EF727B">
        <w:rPr>
          <w:rFonts w:ascii="Times New Roman" w:eastAsia="Times New Roman" w:hAnsi="Times New Roman" w:cs="Times New Roman"/>
          <w:iCs/>
          <w:sz w:val="24"/>
          <w:szCs w:val="24"/>
          <w:lang w:eastAsia="fr-FR"/>
        </w:rPr>
        <w:t xml:space="preserve">CCAP et </w:t>
      </w:r>
      <w:r>
        <w:rPr>
          <w:rFonts w:ascii="Times New Roman" w:eastAsia="Times New Roman" w:hAnsi="Times New Roman" w:cs="Times New Roman"/>
          <w:iCs/>
          <w:sz w:val="24"/>
          <w:szCs w:val="24"/>
          <w:lang w:eastAsia="fr-FR"/>
        </w:rPr>
        <w:t xml:space="preserve">du </w:t>
      </w:r>
      <w:r w:rsidR="00EF727B" w:rsidRPr="00EF727B">
        <w:rPr>
          <w:rFonts w:ascii="Times New Roman" w:eastAsia="Times New Roman" w:hAnsi="Times New Roman" w:cs="Times New Roman"/>
          <w:iCs/>
          <w:sz w:val="24"/>
          <w:szCs w:val="24"/>
          <w:lang w:eastAsia="fr-FR"/>
        </w:rPr>
        <w:t>CCTP paraphé sur chaque page et signé assorti de la mention « lu et approuvé »</w:t>
      </w:r>
      <w:r w:rsidR="00EF727B">
        <w:rPr>
          <w:rFonts w:ascii="Times New Roman" w:eastAsia="Times New Roman" w:hAnsi="Times New Roman" w:cs="Times New Roman"/>
          <w:iCs/>
          <w:sz w:val="24"/>
          <w:szCs w:val="24"/>
          <w:lang w:eastAsia="fr-FR"/>
        </w:rPr>
        <w:t> ;</w:t>
      </w:r>
    </w:p>
    <w:p w:rsidR="00FD006F" w:rsidRDefault="0063744B" w:rsidP="00B900E5">
      <w:pPr>
        <w:pStyle w:val="MSGENFONTSTYLENAMETEMPLATEROLENUMBERMSGENFONTSTYLENAMEBYROLETEXT81"/>
        <w:numPr>
          <w:ilvl w:val="0"/>
          <w:numId w:val="31"/>
        </w:numPr>
        <w:shd w:val="clear" w:color="auto" w:fill="auto"/>
        <w:tabs>
          <w:tab w:val="left" w:pos="746"/>
        </w:tabs>
        <w:spacing w:before="0" w:after="0" w:line="200" w:lineRule="exact"/>
        <w:ind w:left="760" w:hanging="360"/>
        <w:rPr>
          <w:rFonts w:ascii="Times New Roman" w:eastAsia="Times New Roman" w:hAnsi="Times New Roman" w:cs="Times New Roman"/>
          <w:iCs/>
          <w:sz w:val="24"/>
          <w:szCs w:val="24"/>
          <w:lang w:eastAsia="fr-FR"/>
        </w:rPr>
      </w:pPr>
      <w:r w:rsidRPr="0063744B">
        <w:rPr>
          <w:rFonts w:ascii="Times New Roman" w:eastAsia="Times New Roman" w:hAnsi="Times New Roman" w:cs="Times New Roman"/>
          <w:iCs/>
          <w:sz w:val="24"/>
          <w:szCs w:val="24"/>
          <w:lang w:eastAsia="fr-FR"/>
        </w:rPr>
        <w:t>de l’absence de la char</w:t>
      </w:r>
      <w:r>
        <w:rPr>
          <w:rFonts w:ascii="Times New Roman" w:eastAsia="Times New Roman" w:hAnsi="Times New Roman" w:cs="Times New Roman"/>
          <w:iCs/>
          <w:sz w:val="24"/>
          <w:szCs w:val="24"/>
          <w:lang w:eastAsia="fr-FR"/>
        </w:rPr>
        <w:t>te d’intégrité datée et signée</w:t>
      </w:r>
      <w:r w:rsidR="00FD006F">
        <w:rPr>
          <w:rFonts w:ascii="Times New Roman" w:eastAsia="Times New Roman" w:hAnsi="Times New Roman" w:cs="Times New Roman"/>
          <w:iCs/>
          <w:sz w:val="24"/>
          <w:szCs w:val="24"/>
          <w:lang w:eastAsia="fr-FR"/>
        </w:rPr>
        <w:t> ;</w:t>
      </w:r>
    </w:p>
    <w:p w:rsidR="0063744B" w:rsidRDefault="00FD006F" w:rsidP="00B900E5">
      <w:pPr>
        <w:pStyle w:val="MSGENFONTSTYLENAMETEMPLATEROLENUMBERMSGENFONTSTYLENAMEBYROLETEXT81"/>
        <w:numPr>
          <w:ilvl w:val="0"/>
          <w:numId w:val="31"/>
        </w:numPr>
        <w:shd w:val="clear" w:color="auto" w:fill="auto"/>
        <w:tabs>
          <w:tab w:val="left" w:pos="746"/>
        </w:tabs>
        <w:spacing w:before="0" w:after="0" w:line="200" w:lineRule="exact"/>
        <w:ind w:left="760" w:hanging="360"/>
        <w:rPr>
          <w:rFonts w:ascii="Times New Roman" w:eastAsia="Times New Roman" w:hAnsi="Times New Roman" w:cs="Times New Roman"/>
          <w:iCs/>
          <w:sz w:val="24"/>
          <w:szCs w:val="24"/>
          <w:lang w:eastAsia="fr-FR"/>
        </w:rPr>
      </w:pPr>
      <w:r w:rsidRPr="00FD006F">
        <w:rPr>
          <w:rFonts w:ascii="Times New Roman" w:eastAsia="Times New Roman" w:hAnsi="Times New Roman" w:cs="Times New Roman"/>
          <w:iCs/>
          <w:sz w:val="24"/>
          <w:szCs w:val="24"/>
          <w:lang w:eastAsia="fr-FR"/>
        </w:rPr>
        <w:t>de l’absence de la déclaration d’engagement au respect des clauses environnementales et sociales datée et signée</w:t>
      </w:r>
      <w:r w:rsidR="0063744B">
        <w:rPr>
          <w:rFonts w:ascii="Times New Roman" w:eastAsia="Times New Roman" w:hAnsi="Times New Roman" w:cs="Times New Roman"/>
          <w:iCs/>
          <w:sz w:val="24"/>
          <w:szCs w:val="24"/>
          <w:lang w:eastAsia="fr-FR"/>
        </w:rPr>
        <w:t>.</w:t>
      </w:r>
    </w:p>
    <w:p w:rsidR="0063744B" w:rsidRPr="0063744B" w:rsidRDefault="0063744B" w:rsidP="0063744B">
      <w:pPr>
        <w:pStyle w:val="MSGENFONTSTYLENAMETEMPLATEROLENUMBERMSGENFONTSTYLENAMEBYROLETEXT81"/>
        <w:shd w:val="clear" w:color="auto" w:fill="auto"/>
        <w:tabs>
          <w:tab w:val="left" w:pos="746"/>
        </w:tabs>
        <w:spacing w:before="0" w:after="0" w:line="200" w:lineRule="exact"/>
        <w:ind w:left="760"/>
        <w:rPr>
          <w:rFonts w:ascii="Times New Roman" w:eastAsia="Times New Roman" w:hAnsi="Times New Roman" w:cs="Times New Roman"/>
          <w:iCs/>
          <w:sz w:val="24"/>
          <w:szCs w:val="24"/>
          <w:lang w:eastAsia="fr-FR"/>
        </w:rPr>
      </w:pPr>
    </w:p>
    <w:p w:rsidR="0063744B" w:rsidRDefault="0063744B" w:rsidP="0063744B">
      <w:pPr>
        <w:pStyle w:val="MSGENFONTSTYLENAMETEMPLATEROLENUMBERMSGENFONTSTYLENAMEBYROLETEXT150"/>
        <w:shd w:val="clear" w:color="auto" w:fill="auto"/>
        <w:spacing w:before="0" w:line="276" w:lineRule="auto"/>
        <w:rPr>
          <w:rFonts w:ascii="Times New Roman" w:eastAsia="Times New Roman" w:hAnsi="Times New Roman" w:cs="Times New Roman"/>
          <w:i w:val="0"/>
          <w:sz w:val="24"/>
          <w:szCs w:val="24"/>
          <w:lang w:eastAsia="fr-FR"/>
        </w:rPr>
      </w:pPr>
      <w:bookmarkStart w:id="1" w:name="bookmark36"/>
      <w:r w:rsidRPr="0063744B">
        <w:rPr>
          <w:rFonts w:ascii="Times New Roman" w:eastAsia="Times New Roman" w:hAnsi="Times New Roman" w:cs="Times New Roman"/>
          <w:i w:val="0"/>
          <w:sz w:val="24"/>
          <w:szCs w:val="24"/>
          <w:lang w:eastAsia="fr-FR"/>
        </w:rPr>
        <w:t>Ces critères ont pour objet d’apprécier la conformité aux conditions fixées dans le Dossier d’Appel d’Offres, des pièces administratives, de l’offre technique et de la proposition financière en vue de l’attribution du marché</w:t>
      </w:r>
      <w:bookmarkEnd w:id="1"/>
      <w:r w:rsidR="00FD006F">
        <w:rPr>
          <w:rFonts w:ascii="Times New Roman" w:eastAsia="Times New Roman" w:hAnsi="Times New Roman" w:cs="Times New Roman"/>
          <w:i w:val="0"/>
          <w:sz w:val="24"/>
          <w:szCs w:val="24"/>
          <w:lang w:eastAsia="fr-FR"/>
        </w:rPr>
        <w:t>.</w:t>
      </w:r>
    </w:p>
    <w:p w:rsidR="00AF1B49" w:rsidRPr="00AF1B49" w:rsidRDefault="00AF1B49" w:rsidP="0063744B">
      <w:pPr>
        <w:pStyle w:val="MSGENFONTSTYLENAMETEMPLATEROLENUMBERMSGENFONTSTYLENAMEBYROLETEXT150"/>
        <w:shd w:val="clear" w:color="auto" w:fill="auto"/>
        <w:spacing w:before="0" w:line="276" w:lineRule="auto"/>
        <w:rPr>
          <w:rFonts w:ascii="Times New Roman" w:eastAsia="Times New Roman" w:hAnsi="Times New Roman" w:cs="Times New Roman"/>
          <w:i w:val="0"/>
          <w:sz w:val="10"/>
          <w:szCs w:val="10"/>
          <w:lang w:eastAsia="fr-FR"/>
        </w:rPr>
      </w:pPr>
    </w:p>
    <w:p w:rsidR="00AF1B49" w:rsidRPr="00AF1B49" w:rsidRDefault="004A00BC" w:rsidP="00AF1B49">
      <w:pPr>
        <w:spacing w:line="276" w:lineRule="auto"/>
        <w:ind w:firstLine="709"/>
        <w:jc w:val="both"/>
        <w:rPr>
          <w:b/>
          <w:bCs/>
        </w:rPr>
      </w:pPr>
      <w:r w:rsidRPr="00AF1B49">
        <w:rPr>
          <w:b/>
          <w:bCs/>
        </w:rPr>
        <w:t>15.</w:t>
      </w:r>
      <w:r w:rsidR="0063744B" w:rsidRPr="00AF1B49">
        <w:rPr>
          <w:b/>
          <w:bCs/>
        </w:rPr>
        <w:t xml:space="preserve">2 </w:t>
      </w:r>
      <w:r w:rsidR="00AF1B49" w:rsidRPr="00AF1B49">
        <w:rPr>
          <w:b/>
          <w:bCs/>
        </w:rPr>
        <w:t>–</w:t>
      </w:r>
      <w:bookmarkStart w:id="2" w:name="bookmark37"/>
      <w:r w:rsidR="00AF1B49" w:rsidRPr="00AF1B49">
        <w:rPr>
          <w:b/>
          <w:sz w:val="28"/>
          <w:szCs w:val="28"/>
        </w:rPr>
        <w:t>Critères essentiels</w:t>
      </w:r>
      <w:bookmarkEnd w:id="2"/>
    </w:p>
    <w:p w:rsidR="00AF1B49" w:rsidRPr="00AF1B49" w:rsidRDefault="00AF1B49" w:rsidP="00AF1B49">
      <w:pPr>
        <w:spacing w:line="276" w:lineRule="auto"/>
        <w:ind w:firstLine="709"/>
        <w:jc w:val="both"/>
        <w:rPr>
          <w:bCs/>
        </w:rPr>
      </w:pPr>
      <w:r w:rsidRPr="00AF1B49">
        <w:rPr>
          <w:bCs/>
        </w:rPr>
        <w:t>Les critères dits essentiels sont ceux primordiaux ou clés pour juger de la capacité technico-financière des candidats à exécuter les prestations, objet de l’</w:t>
      </w:r>
      <w:r>
        <w:rPr>
          <w:bCs/>
        </w:rPr>
        <w:t>A</w:t>
      </w:r>
      <w:r w:rsidRPr="00AF1B49">
        <w:rPr>
          <w:bCs/>
        </w:rPr>
        <w:t>ppel d’</w:t>
      </w:r>
      <w:r>
        <w:rPr>
          <w:bCs/>
        </w:rPr>
        <w:t>O</w:t>
      </w:r>
      <w:r w:rsidRPr="00AF1B49">
        <w:rPr>
          <w:bCs/>
        </w:rPr>
        <w:t>ffres. Ceux-ci doivent être déterminés en fonction de la nature et de la consistance des prestations à réaliser.</w:t>
      </w:r>
    </w:p>
    <w:p w:rsidR="00AF1B49" w:rsidRPr="00AF1B49" w:rsidRDefault="00AF1B49" w:rsidP="00AF1B49">
      <w:pPr>
        <w:spacing w:before="240" w:line="276" w:lineRule="auto"/>
        <w:ind w:firstLine="709"/>
        <w:jc w:val="both"/>
      </w:pPr>
      <w:r w:rsidRPr="00AF1B49">
        <w:rPr>
          <w:bCs/>
        </w:rPr>
        <w:t>Il convient de préciser formellement les modalités de validation d'un</w:t>
      </w:r>
      <w:r w:rsidRPr="00AF1B49">
        <w:rPr>
          <w:rStyle w:val="MSGENFONTSTYLENAMETEMPLATEROLENUMBERMSGENFONTSTYLENAMEBYROLETEXT11"/>
          <w:rFonts w:ascii="Times New Roman" w:hAnsi="Times New Roman" w:cs="Times New Roman"/>
          <w:i w:val="0"/>
          <w:iCs w:val="0"/>
          <w:color w:val="000000"/>
          <w:sz w:val="24"/>
          <w:szCs w:val="24"/>
        </w:rPr>
        <w:t>critère à partir du nom</w:t>
      </w:r>
      <w:r>
        <w:rPr>
          <w:rStyle w:val="MSGENFONTSTYLENAMETEMPLATEROLENUMBERMSGENFONTSTYLENAMEBYROLETEXT11"/>
          <w:rFonts w:ascii="Times New Roman" w:hAnsi="Times New Roman" w:cs="Times New Roman"/>
          <w:i w:val="0"/>
          <w:iCs w:val="0"/>
          <w:color w:val="000000"/>
          <w:sz w:val="24"/>
          <w:szCs w:val="24"/>
        </w:rPr>
        <w:t>bre de sous-critères respectés.</w:t>
      </w:r>
    </w:p>
    <w:p w:rsidR="00AF1B49" w:rsidRPr="00AF1B49" w:rsidRDefault="00AF1B49" w:rsidP="00AF1B49">
      <w:pPr>
        <w:pStyle w:val="MSGENFONTSTYLENAMETEMPLATEROLENUMBERMSGENFONTSTYLENAMEBYROLETEXT81"/>
        <w:shd w:val="clear" w:color="auto" w:fill="auto"/>
        <w:spacing w:before="0" w:after="240" w:line="200" w:lineRule="exact"/>
        <w:ind w:left="160"/>
        <w:rPr>
          <w:rFonts w:ascii="Times New Roman" w:hAnsi="Times New Roman" w:cs="Times New Roman"/>
          <w:sz w:val="24"/>
          <w:szCs w:val="24"/>
        </w:rPr>
      </w:pPr>
      <w:r w:rsidRPr="00AF1B49">
        <w:rPr>
          <w:rStyle w:val="MSGENFONTSTYLENAMETEMPLATEROLENUMBERMSGENFONTSTYLENAMEBYROLETEXT8"/>
          <w:rFonts w:ascii="Times New Roman" w:hAnsi="Times New Roman" w:cs="Times New Roman"/>
          <w:color w:val="000000"/>
          <w:sz w:val="24"/>
          <w:szCs w:val="24"/>
        </w:rPr>
        <w:t xml:space="preserve">Les critères </w:t>
      </w:r>
      <w:r w:rsidRPr="00AF1B49">
        <w:rPr>
          <w:rStyle w:val="MSGENFONTSTYLENAMETEMPLATEROLENUMBERMSGENFONTSTYLENAMEBYROLETEXT8MSGENFONTSTYLEMODIFERSPACING1"/>
          <w:rFonts w:ascii="Times New Roman" w:hAnsi="Times New Roman" w:cs="Times New Roman"/>
          <w:color w:val="000000"/>
          <w:sz w:val="24"/>
          <w:szCs w:val="24"/>
        </w:rPr>
        <w:t>essentiels</w:t>
      </w:r>
      <w:r w:rsidRPr="00AF1B49">
        <w:rPr>
          <w:rStyle w:val="MSGENFONTSTYLENAMETEMPLATEROLENUMBERMSGENFONTSTYLENAMEBYROLETEXT8"/>
          <w:rFonts w:ascii="Times New Roman" w:hAnsi="Times New Roman" w:cs="Times New Roman"/>
          <w:color w:val="000000"/>
          <w:sz w:val="24"/>
          <w:szCs w:val="24"/>
        </w:rPr>
        <w:t xml:space="preserve"> à la qualification des </w:t>
      </w:r>
      <w:r w:rsidRPr="00AF1B49">
        <w:rPr>
          <w:rStyle w:val="MSGENFONTSTYLENAMETEMPLATEROLENUMBERMSGENFONTSTYLENAMEBYROLETEXT8MSGENFONTSTYLEMODIFERSPACING1"/>
          <w:rFonts w:ascii="Times New Roman" w:hAnsi="Times New Roman" w:cs="Times New Roman"/>
          <w:color w:val="000000"/>
          <w:sz w:val="24"/>
          <w:szCs w:val="24"/>
        </w:rPr>
        <w:t>soumissionnaires</w:t>
      </w:r>
      <w:r w:rsidRPr="00AF1B49">
        <w:rPr>
          <w:rStyle w:val="MSGENFONTSTYLENAMETEMPLATEROLENUMBERMSGENFONTSTYLENAMEBYROLETEXT8"/>
          <w:rFonts w:ascii="Times New Roman" w:hAnsi="Times New Roman" w:cs="Times New Roman"/>
          <w:color w:val="000000"/>
          <w:sz w:val="24"/>
          <w:szCs w:val="24"/>
        </w:rPr>
        <w:t xml:space="preserve"> porteront sur :</w:t>
      </w:r>
    </w:p>
    <w:p w:rsidR="00AF1B49" w:rsidRPr="00AF1B49" w:rsidRDefault="00AF1B49" w:rsidP="00B900E5">
      <w:pPr>
        <w:pStyle w:val="MSGENFONTSTYLENAMETEMPLATEROLENUMBERMSGENFONTSTYLENAMEBYROLETEXT81"/>
        <w:numPr>
          <w:ilvl w:val="0"/>
          <w:numId w:val="32"/>
        </w:numPr>
        <w:shd w:val="clear" w:color="auto" w:fill="auto"/>
        <w:tabs>
          <w:tab w:val="left" w:pos="773"/>
        </w:tabs>
        <w:spacing w:before="0" w:after="70" w:line="200" w:lineRule="exact"/>
        <w:ind w:left="800" w:hanging="360"/>
        <w:jc w:val="left"/>
        <w:rPr>
          <w:rFonts w:ascii="Times New Roman" w:hAnsi="Times New Roman" w:cs="Times New Roman"/>
          <w:sz w:val="24"/>
          <w:szCs w:val="24"/>
        </w:rPr>
      </w:pPr>
      <w:r w:rsidRPr="00AF1B49">
        <w:rPr>
          <w:rStyle w:val="MSGENFONTSTYLENAMETEMPLATEROLENUMBERMSGENFONTSTYLENAMEBYROLETEXT8"/>
          <w:rFonts w:ascii="Times New Roman" w:hAnsi="Times New Roman" w:cs="Times New Roman"/>
          <w:color w:val="000000"/>
          <w:sz w:val="24"/>
          <w:szCs w:val="24"/>
        </w:rPr>
        <w:t>la présentation de l’offre ;</w:t>
      </w:r>
    </w:p>
    <w:p w:rsidR="00AF1B49" w:rsidRPr="00AF1B49" w:rsidRDefault="00AF1B49" w:rsidP="00B900E5">
      <w:pPr>
        <w:pStyle w:val="MSGENFONTSTYLENAMETEMPLATEROLENUMBERMSGENFONTSTYLENAMEBYROLETEXT81"/>
        <w:numPr>
          <w:ilvl w:val="0"/>
          <w:numId w:val="32"/>
        </w:numPr>
        <w:shd w:val="clear" w:color="auto" w:fill="auto"/>
        <w:tabs>
          <w:tab w:val="left" w:pos="773"/>
        </w:tabs>
        <w:spacing w:before="0" w:after="0"/>
        <w:ind w:left="800" w:hanging="360"/>
        <w:jc w:val="left"/>
        <w:rPr>
          <w:rFonts w:ascii="Times New Roman" w:hAnsi="Times New Roman" w:cs="Times New Roman"/>
          <w:sz w:val="24"/>
          <w:szCs w:val="24"/>
        </w:rPr>
      </w:pPr>
      <w:r w:rsidRPr="00AF1B49">
        <w:rPr>
          <w:rStyle w:val="MSGENFONTSTYLENAMETEMPLATEROLENUMBERMSGENFONTSTYLENAMEBYROLETEXT8"/>
          <w:rFonts w:ascii="Times New Roman" w:hAnsi="Times New Roman" w:cs="Times New Roman"/>
          <w:color w:val="000000"/>
          <w:sz w:val="24"/>
          <w:szCs w:val="24"/>
        </w:rPr>
        <w:t>les références du soumissionnaire ;</w:t>
      </w:r>
    </w:p>
    <w:p w:rsidR="00EF727B" w:rsidRPr="00AF1B49" w:rsidRDefault="00EF727B" w:rsidP="00B900E5">
      <w:pPr>
        <w:pStyle w:val="MSGENFONTSTYLENAMETEMPLATEROLENUMBERMSGENFONTSTYLENAMEBYROLETEXT81"/>
        <w:numPr>
          <w:ilvl w:val="0"/>
          <w:numId w:val="32"/>
        </w:numPr>
        <w:shd w:val="clear" w:color="auto" w:fill="auto"/>
        <w:tabs>
          <w:tab w:val="left" w:pos="773"/>
        </w:tabs>
        <w:spacing w:before="0" w:after="240" w:line="200" w:lineRule="exact"/>
        <w:ind w:left="800" w:hanging="360"/>
        <w:jc w:val="left"/>
        <w:rPr>
          <w:rFonts w:ascii="Times New Roman" w:hAnsi="Times New Roman" w:cs="Times New Roman"/>
          <w:sz w:val="24"/>
          <w:szCs w:val="24"/>
        </w:rPr>
      </w:pPr>
      <w:r w:rsidRPr="00AF1B49">
        <w:rPr>
          <w:rStyle w:val="MSGENFONTSTYLENAMETEMPLATEROLENUMBERMSGENFONTSTYLENAMEBYROLETEXT8"/>
          <w:rFonts w:ascii="Times New Roman" w:hAnsi="Times New Roman" w:cs="Times New Roman"/>
          <w:color w:val="000000"/>
          <w:sz w:val="24"/>
          <w:szCs w:val="24"/>
        </w:rPr>
        <w:t>la qualification et l’expérience du personnel</w:t>
      </w:r>
      <w:r>
        <w:rPr>
          <w:rStyle w:val="MSGENFONTSTYLENAMETEMPLATEROLENUMBERMSGENFONTSTYLENAMEBYROLETEXT8"/>
          <w:rFonts w:ascii="Times New Roman" w:hAnsi="Times New Roman" w:cs="Times New Roman"/>
          <w:color w:val="000000"/>
          <w:sz w:val="24"/>
          <w:szCs w:val="24"/>
        </w:rPr>
        <w:t> ;</w:t>
      </w:r>
    </w:p>
    <w:p w:rsidR="00EF727B" w:rsidRPr="00EF727B" w:rsidRDefault="00EF727B" w:rsidP="00B900E5">
      <w:pPr>
        <w:pStyle w:val="MSGENFONTSTYLENAMETEMPLATEROLENUMBERMSGENFONTSTYLENAMEBYROLETEXT81"/>
        <w:numPr>
          <w:ilvl w:val="0"/>
          <w:numId w:val="32"/>
        </w:numPr>
        <w:shd w:val="clear" w:color="auto" w:fill="auto"/>
        <w:tabs>
          <w:tab w:val="left" w:pos="773"/>
        </w:tabs>
        <w:spacing w:before="0" w:after="70" w:line="200" w:lineRule="exact"/>
        <w:ind w:left="800" w:hanging="360"/>
        <w:jc w:val="left"/>
        <w:rPr>
          <w:rStyle w:val="MSGENFONTSTYLENAMETEMPLATEROLENUMBERMSGENFONTSTYLENAMEBYROLETEXT8"/>
          <w:rFonts w:ascii="Times New Roman" w:hAnsi="Times New Roman" w:cs="Times New Roman"/>
          <w:sz w:val="24"/>
          <w:szCs w:val="24"/>
          <w:shd w:val="clear" w:color="auto" w:fill="auto"/>
        </w:rPr>
      </w:pPr>
      <w:r w:rsidRPr="00AF1B49">
        <w:rPr>
          <w:rStyle w:val="MSGENFONTSTYLENAMETEMPLATEROLENUMBERMSGENFONTSTYLENAMEBYROLETEXT8"/>
          <w:rFonts w:ascii="Times New Roman" w:hAnsi="Times New Roman" w:cs="Times New Roman"/>
          <w:color w:val="000000"/>
          <w:sz w:val="24"/>
          <w:szCs w:val="24"/>
        </w:rPr>
        <w:t>les moyens logistiques</w:t>
      </w:r>
      <w:r>
        <w:rPr>
          <w:rStyle w:val="MSGENFONTSTYLENAMETEMPLATEROLENUMBERMSGENFONTSTYLENAMEBYROLETEXT8"/>
          <w:rFonts w:ascii="Times New Roman" w:hAnsi="Times New Roman" w:cs="Times New Roman"/>
          <w:color w:val="000000"/>
          <w:sz w:val="24"/>
          <w:szCs w:val="24"/>
        </w:rPr>
        <w:t> </w:t>
      </w:r>
      <w:r>
        <w:rPr>
          <w:rFonts w:ascii="Times New Roman" w:hAnsi="Times New Roman" w:cs="Times New Roman"/>
          <w:sz w:val="24"/>
          <w:szCs w:val="24"/>
        </w:rPr>
        <w:t>;</w:t>
      </w:r>
    </w:p>
    <w:p w:rsidR="00AF1B49" w:rsidRPr="00AF1B49" w:rsidRDefault="00AF1B49" w:rsidP="00B900E5">
      <w:pPr>
        <w:pStyle w:val="MSGENFONTSTYLENAMETEMPLATEROLENUMBERMSGENFONTSTYLENAMEBYROLETEXT81"/>
        <w:numPr>
          <w:ilvl w:val="0"/>
          <w:numId w:val="32"/>
        </w:numPr>
        <w:shd w:val="clear" w:color="auto" w:fill="auto"/>
        <w:tabs>
          <w:tab w:val="left" w:pos="773"/>
        </w:tabs>
        <w:spacing w:before="0" w:after="0" w:line="418" w:lineRule="exact"/>
        <w:ind w:left="800" w:hanging="360"/>
        <w:jc w:val="left"/>
        <w:rPr>
          <w:rFonts w:ascii="Times New Roman" w:hAnsi="Times New Roman" w:cs="Times New Roman"/>
          <w:sz w:val="24"/>
          <w:szCs w:val="24"/>
        </w:rPr>
      </w:pPr>
      <w:r w:rsidRPr="00AF1B49">
        <w:rPr>
          <w:rStyle w:val="MSGENFONTSTYLENAMETEMPLATEROLENUMBERMSGENFONTSTYLENAMEBYROLETEXT8"/>
          <w:rFonts w:ascii="Times New Roman" w:hAnsi="Times New Roman" w:cs="Times New Roman"/>
          <w:color w:val="000000"/>
          <w:sz w:val="24"/>
          <w:szCs w:val="24"/>
        </w:rPr>
        <w:t>la capacité financière (l’accès à une ligne de crédit ou autres ressources financières, le chiffre d’affaires, attestation de solvabilité financière).</w:t>
      </w:r>
    </w:p>
    <w:p w:rsidR="00AF1B49" w:rsidRPr="00AF1B49" w:rsidRDefault="00AF1B49" w:rsidP="00B900E5">
      <w:pPr>
        <w:pStyle w:val="MSGENFONTSTYLENAMETEMPLATEROLENUMBERMSGENFONTSTYLENAMEBYROLETEXT81"/>
        <w:numPr>
          <w:ilvl w:val="0"/>
          <w:numId w:val="32"/>
        </w:numPr>
        <w:shd w:val="clear" w:color="auto" w:fill="auto"/>
        <w:tabs>
          <w:tab w:val="left" w:pos="773"/>
        </w:tabs>
        <w:spacing w:before="0" w:after="0"/>
        <w:ind w:left="800" w:hanging="360"/>
        <w:jc w:val="left"/>
        <w:rPr>
          <w:rFonts w:ascii="Times New Roman" w:hAnsi="Times New Roman" w:cs="Times New Roman"/>
          <w:sz w:val="24"/>
          <w:szCs w:val="24"/>
        </w:rPr>
      </w:pPr>
      <w:r w:rsidRPr="00AF1B49">
        <w:rPr>
          <w:rStyle w:val="MSGENFONTSTYLENAMETEMPLATEROLENUMBERMSGENFONTSTYLENAMEBYROLETEXT8"/>
          <w:rFonts w:ascii="Times New Roman" w:hAnsi="Times New Roman" w:cs="Times New Roman"/>
          <w:color w:val="000000"/>
          <w:sz w:val="24"/>
          <w:szCs w:val="24"/>
        </w:rPr>
        <w:t>la méthodologie</w:t>
      </w:r>
    </w:p>
    <w:p w:rsidR="00AF1B49" w:rsidRPr="00AF1B49" w:rsidRDefault="00AF1B49" w:rsidP="0066679D">
      <w:pPr>
        <w:pStyle w:val="MSGENFONTSTYLENAMETEMPLATEROLENUMBERMSGENFONTSTYLENAMEBYROLETEXT111"/>
        <w:shd w:val="clear" w:color="auto" w:fill="auto"/>
        <w:spacing w:before="0" w:after="0" w:line="413" w:lineRule="exact"/>
        <w:jc w:val="both"/>
        <w:rPr>
          <w:rFonts w:ascii="Times New Roman" w:hAnsi="Times New Roman" w:cs="Times New Roman"/>
          <w:sz w:val="24"/>
          <w:szCs w:val="24"/>
        </w:rPr>
      </w:pPr>
      <w:r w:rsidRPr="00AF1B49">
        <w:rPr>
          <w:rStyle w:val="MSGENFONTSTYLENAMETEMPLATEROLENUMBERMSGENFONTSTYLENAMEBYROLETEXT11"/>
          <w:rFonts w:ascii="Times New Roman" w:hAnsi="Times New Roman" w:cs="Times New Roman"/>
          <w:iCs/>
          <w:color w:val="000000"/>
          <w:sz w:val="24"/>
          <w:szCs w:val="24"/>
        </w:rPr>
        <w:t>Le système de notation des offres par attribution des points est proscrit au prof</w:t>
      </w:r>
      <w:r>
        <w:rPr>
          <w:rStyle w:val="MSGENFONTSTYLENAMETEMPLATEROLENUMBERMSGENFONTSTYLENAMEBYROLETEXT11"/>
          <w:rFonts w:ascii="Times New Roman" w:hAnsi="Times New Roman" w:cs="Times New Roman"/>
          <w:iCs/>
          <w:color w:val="000000"/>
          <w:sz w:val="24"/>
          <w:szCs w:val="24"/>
        </w:rPr>
        <w:t>it du mode binaire (oui ou non)</w:t>
      </w:r>
      <w:r w:rsidRPr="00AF1B49">
        <w:rPr>
          <w:rStyle w:val="MSGENFONTSTYLENAMETEMPLATEROLENUMBERMSGENFONTSTYLENAMEBYROLETEXT11"/>
          <w:rFonts w:ascii="Times New Roman" w:hAnsi="Times New Roman" w:cs="Times New Roman"/>
          <w:iCs/>
          <w:color w:val="000000"/>
          <w:sz w:val="24"/>
          <w:szCs w:val="24"/>
        </w:rPr>
        <w:t>.</w:t>
      </w:r>
    </w:p>
    <w:p w:rsidR="004A00BC" w:rsidRPr="004A00BC" w:rsidRDefault="004A00BC" w:rsidP="0066679D">
      <w:pPr>
        <w:tabs>
          <w:tab w:val="center" w:pos="4890"/>
        </w:tabs>
        <w:spacing w:before="120" w:line="276" w:lineRule="auto"/>
        <w:ind w:firstLine="709"/>
        <w:jc w:val="both"/>
        <w:rPr>
          <w:b/>
          <w:bCs/>
          <w:sz w:val="28"/>
          <w:szCs w:val="28"/>
        </w:rPr>
      </w:pPr>
      <w:r w:rsidRPr="004A00BC">
        <w:rPr>
          <w:b/>
          <w:bCs/>
          <w:sz w:val="28"/>
          <w:szCs w:val="28"/>
        </w:rPr>
        <w:t>16.</w:t>
      </w:r>
      <w:r w:rsidR="003151BA">
        <w:rPr>
          <w:b/>
          <w:bCs/>
          <w:sz w:val="28"/>
          <w:szCs w:val="28"/>
        </w:rPr>
        <w:t>-</w:t>
      </w:r>
      <w:r w:rsidRPr="004A00BC">
        <w:rPr>
          <w:b/>
          <w:bCs/>
          <w:sz w:val="28"/>
          <w:szCs w:val="28"/>
        </w:rPr>
        <w:t xml:space="preserve"> Attribution</w:t>
      </w:r>
    </w:p>
    <w:p w:rsidR="004A00BC" w:rsidRPr="004A00BC" w:rsidRDefault="004A00BC" w:rsidP="004A00BC">
      <w:pPr>
        <w:spacing w:line="276" w:lineRule="auto"/>
        <w:ind w:firstLine="709"/>
        <w:jc w:val="both"/>
      </w:pPr>
      <w:r w:rsidRPr="004A00BC">
        <w:t>Le marché est attribué au soumissionnaire le moins disant (TTC) dont l’offre aura été reconnue conforme au Dossier d’Appel d’Offres et remplissant les capacités techniques et financières requises.</w:t>
      </w:r>
    </w:p>
    <w:p w:rsidR="004A00BC" w:rsidRPr="004A00BC" w:rsidRDefault="004A00BC" w:rsidP="004A00BC">
      <w:pPr>
        <w:spacing w:before="120" w:line="276" w:lineRule="auto"/>
        <w:ind w:firstLine="708"/>
        <w:jc w:val="both"/>
        <w:rPr>
          <w:b/>
          <w:bCs/>
          <w:sz w:val="28"/>
          <w:szCs w:val="28"/>
        </w:rPr>
      </w:pPr>
      <w:r w:rsidRPr="004A00BC">
        <w:rPr>
          <w:b/>
          <w:bCs/>
          <w:sz w:val="28"/>
          <w:szCs w:val="28"/>
        </w:rPr>
        <w:t>17.</w:t>
      </w:r>
      <w:r w:rsidR="003151BA">
        <w:rPr>
          <w:b/>
          <w:bCs/>
          <w:sz w:val="28"/>
          <w:szCs w:val="28"/>
        </w:rPr>
        <w:t xml:space="preserve">- </w:t>
      </w:r>
      <w:r w:rsidRPr="004A00BC">
        <w:rPr>
          <w:b/>
          <w:bCs/>
          <w:sz w:val="28"/>
          <w:szCs w:val="28"/>
        </w:rPr>
        <w:t>Durée de validité des offres</w:t>
      </w:r>
    </w:p>
    <w:p w:rsidR="004A00BC" w:rsidRPr="004A00BC" w:rsidRDefault="004A00BC" w:rsidP="004A00BC">
      <w:pPr>
        <w:spacing w:line="276" w:lineRule="auto"/>
        <w:ind w:firstLine="709"/>
        <w:jc w:val="both"/>
      </w:pPr>
      <w:r w:rsidRPr="004A00BC">
        <w:t>Les soumissionnaires restent engagés par leurs offres pendant un délai de quatre-vingt-dix (90) jours à compter de la date limite fixée pour la réception des offres.</w:t>
      </w:r>
    </w:p>
    <w:p w:rsidR="004A00BC" w:rsidRPr="004A00BC" w:rsidRDefault="004A00BC" w:rsidP="004A00BC">
      <w:pPr>
        <w:spacing w:before="120" w:line="276" w:lineRule="auto"/>
        <w:ind w:firstLine="708"/>
        <w:jc w:val="both"/>
        <w:rPr>
          <w:b/>
          <w:bCs/>
          <w:sz w:val="28"/>
          <w:szCs w:val="28"/>
        </w:rPr>
      </w:pPr>
      <w:r w:rsidRPr="004A00BC">
        <w:rPr>
          <w:b/>
          <w:bCs/>
          <w:sz w:val="28"/>
          <w:szCs w:val="28"/>
        </w:rPr>
        <w:t>18.</w:t>
      </w:r>
      <w:r w:rsidR="003151BA">
        <w:rPr>
          <w:b/>
          <w:bCs/>
          <w:sz w:val="28"/>
          <w:szCs w:val="28"/>
        </w:rPr>
        <w:t xml:space="preserve">- </w:t>
      </w:r>
      <w:r w:rsidRPr="004A00BC">
        <w:rPr>
          <w:b/>
          <w:bCs/>
          <w:sz w:val="28"/>
          <w:szCs w:val="28"/>
        </w:rPr>
        <w:t>Renseignements complémentaires</w:t>
      </w:r>
    </w:p>
    <w:p w:rsidR="004A00BC" w:rsidRDefault="004A00BC" w:rsidP="004A00BC">
      <w:pPr>
        <w:spacing w:line="276" w:lineRule="auto"/>
        <w:ind w:firstLine="709"/>
        <w:jc w:val="both"/>
        <w:rPr>
          <w:sz w:val="22"/>
        </w:rPr>
      </w:pPr>
      <w:r w:rsidRPr="004A00BC">
        <w:t xml:space="preserve">Les renseignements complémentaires peuvent être obtenus aux heures ouvrables à la Délégation Départementale </w:t>
      </w:r>
      <w:r w:rsidR="0066679D">
        <w:t>de l’Economie de la Planification et de l’Aménagement du territoire</w:t>
      </w:r>
      <w:r w:rsidRPr="004A00BC">
        <w:t xml:space="preserve"> de la Sanaga Maritime</w:t>
      </w:r>
      <w:r w:rsidR="00F302BD">
        <w:t>, tél : 699 739 127</w:t>
      </w:r>
      <w:r w:rsidRPr="004A00BC">
        <w:t xml:space="preserve"> ou au Secrétariat particulier du Préfet de la Sanaga Maritime</w:t>
      </w:r>
      <w:r w:rsidR="00F302BD">
        <w:t>, tél : 696</w:t>
      </w:r>
      <w:r w:rsidR="00623FC7">
        <w:t> </w:t>
      </w:r>
      <w:r w:rsidR="00F302BD">
        <w:t>736069</w:t>
      </w:r>
      <w:r w:rsidRPr="004A00BC">
        <w:rPr>
          <w:sz w:val="22"/>
        </w:rPr>
        <w:t>.</w:t>
      </w:r>
    </w:p>
    <w:p w:rsidR="003151BA" w:rsidRPr="003151BA" w:rsidRDefault="003151BA" w:rsidP="003151BA">
      <w:pPr>
        <w:spacing w:before="240" w:line="276" w:lineRule="auto"/>
        <w:ind w:firstLine="709"/>
        <w:jc w:val="both"/>
        <w:rPr>
          <w:b/>
          <w:bCs/>
          <w:sz w:val="28"/>
          <w:szCs w:val="28"/>
        </w:rPr>
      </w:pPr>
      <w:r w:rsidRPr="003151BA">
        <w:rPr>
          <w:b/>
          <w:bCs/>
          <w:sz w:val="28"/>
          <w:szCs w:val="28"/>
        </w:rPr>
        <w:t xml:space="preserve">19 - </w:t>
      </w:r>
      <w:bookmarkStart w:id="3" w:name="bookmark42"/>
      <w:r w:rsidRPr="003151BA">
        <w:rPr>
          <w:b/>
          <w:sz w:val="28"/>
          <w:szCs w:val="28"/>
        </w:rPr>
        <w:t>Lutte contre la corruption et les mauvaises pratiques</w:t>
      </w:r>
      <w:bookmarkEnd w:id="3"/>
    </w:p>
    <w:p w:rsidR="003151BA" w:rsidRPr="003151BA" w:rsidRDefault="003151BA" w:rsidP="003151BA">
      <w:pPr>
        <w:pStyle w:val="MSGENFONTSTYLENAMETEMPLATEROLENUMBERMSGENFONTSTYLENAMEBYROLETEXT81"/>
        <w:shd w:val="clear" w:color="auto" w:fill="auto"/>
        <w:spacing w:before="0" w:after="0" w:line="276" w:lineRule="auto"/>
      </w:pPr>
      <w:r w:rsidRPr="003151BA">
        <w:rPr>
          <w:rFonts w:ascii="Times New Roman" w:eastAsia="Times New Roman" w:hAnsi="Times New Roman"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appel)aux numéros : (+237</w:t>
      </w:r>
      <w:r>
        <w:rPr>
          <w:rFonts w:ascii="Times New Roman" w:eastAsia="Times New Roman" w:hAnsi="Times New Roman" w:cs="Times New Roman"/>
          <w:sz w:val="24"/>
          <w:szCs w:val="24"/>
          <w:lang w:eastAsia="fr-FR"/>
        </w:rPr>
        <w:t>) 673 20 57 25 et 699 37 07 48.</w:t>
      </w:r>
    </w:p>
    <w:p w:rsidR="004A00BC" w:rsidRPr="004A00BC" w:rsidRDefault="004A00BC" w:rsidP="004A00BC">
      <w:pPr>
        <w:ind w:left="3402" w:firstLine="720"/>
        <w:rPr>
          <w:b/>
          <w:bCs/>
        </w:rPr>
      </w:pPr>
    </w:p>
    <w:p w:rsidR="004A00BC" w:rsidRPr="004A00BC" w:rsidRDefault="00F34A93" w:rsidP="004A00BC">
      <w:pPr>
        <w:ind w:left="3402" w:firstLine="720"/>
        <w:rPr>
          <w:b/>
          <w:bCs/>
        </w:rPr>
      </w:pPr>
      <w:r>
        <w:rPr>
          <w:b/>
          <w:bCs/>
        </w:rPr>
        <w:t xml:space="preserve">                                 </w:t>
      </w:r>
      <w:r w:rsidR="004A00BC" w:rsidRPr="004A00BC">
        <w:rPr>
          <w:b/>
          <w:bCs/>
        </w:rPr>
        <w:t>Edéa, le</w:t>
      </w:r>
      <w:r>
        <w:rPr>
          <w:b/>
          <w:bCs/>
        </w:rPr>
        <w:t xml:space="preserve">  20 janvier 2025</w:t>
      </w:r>
      <w:r w:rsidR="004A00BC" w:rsidRPr="004A00BC">
        <w:rPr>
          <w:b/>
          <w:bCs/>
        </w:rPr>
        <w:t xml:space="preserve">  </w:t>
      </w:r>
    </w:p>
    <w:p w:rsidR="004A00BC" w:rsidRPr="004A00BC" w:rsidRDefault="004A00BC" w:rsidP="004A00BC">
      <w:pPr>
        <w:ind w:left="4944" w:firstLine="12"/>
      </w:pPr>
      <w:r w:rsidRPr="004A00BC">
        <w:t xml:space="preserve">Le Préfet </w:t>
      </w:r>
      <w:r w:rsidR="00CD7EF1">
        <w:t xml:space="preserve">du Département </w:t>
      </w:r>
      <w:r w:rsidRPr="004A00BC">
        <w:t>de la Sanaga Maritime</w:t>
      </w:r>
    </w:p>
    <w:p w:rsidR="004A00BC" w:rsidRPr="004A00BC" w:rsidRDefault="004A00BC" w:rsidP="004A00BC">
      <w:pPr>
        <w:contextualSpacing/>
        <w:outlineLvl w:val="7"/>
        <w:rPr>
          <w:i/>
          <w:iCs/>
        </w:rPr>
      </w:pPr>
      <w:r w:rsidRPr="004A00BC">
        <w:rPr>
          <w:iCs/>
        </w:rPr>
        <w:tab/>
      </w:r>
      <w:r w:rsidRPr="004A00BC">
        <w:rPr>
          <w:iCs/>
        </w:rPr>
        <w:tab/>
      </w:r>
      <w:r w:rsidRPr="004A00BC">
        <w:rPr>
          <w:iCs/>
        </w:rPr>
        <w:tab/>
      </w:r>
      <w:r w:rsidRPr="004A00BC">
        <w:rPr>
          <w:iCs/>
        </w:rPr>
        <w:tab/>
      </w:r>
      <w:r w:rsidRPr="004A00BC">
        <w:rPr>
          <w:iCs/>
        </w:rPr>
        <w:tab/>
      </w:r>
      <w:r w:rsidRPr="004A00BC">
        <w:rPr>
          <w:iCs/>
        </w:rPr>
        <w:tab/>
      </w:r>
      <w:r w:rsidRPr="004A00BC">
        <w:rPr>
          <w:iCs/>
        </w:rPr>
        <w:tab/>
      </w:r>
      <w:r w:rsidRPr="004A00BC">
        <w:rPr>
          <w:iCs/>
        </w:rPr>
        <w:tab/>
      </w:r>
      <w:r w:rsidR="00CD7EF1">
        <w:rPr>
          <w:iCs/>
        </w:rPr>
        <w:tab/>
      </w:r>
      <w:r w:rsidRPr="004A00BC">
        <w:rPr>
          <w:iCs/>
        </w:rPr>
        <w:t>(Autorité Contractante)</w:t>
      </w:r>
    </w:p>
    <w:p w:rsidR="004A00BC" w:rsidRPr="004A00BC" w:rsidRDefault="004A00BC" w:rsidP="004A00BC">
      <w:pPr>
        <w:rPr>
          <w:b/>
          <w:sz w:val="6"/>
          <w:szCs w:val="6"/>
          <w:u w:val="single"/>
        </w:rPr>
      </w:pPr>
    </w:p>
    <w:p w:rsidR="004A00BC" w:rsidRPr="004A00BC" w:rsidRDefault="004A00BC" w:rsidP="004A00BC">
      <w:pPr>
        <w:rPr>
          <w:b/>
          <w:u w:val="single"/>
        </w:rPr>
      </w:pPr>
      <w:r w:rsidRPr="004A00BC">
        <w:rPr>
          <w:b/>
          <w:u w:val="single"/>
        </w:rPr>
        <w:t>Ampliations :</w:t>
      </w:r>
    </w:p>
    <w:p w:rsidR="004A00BC" w:rsidRPr="004A00BC" w:rsidRDefault="004A00BC" w:rsidP="000A2989">
      <w:pPr>
        <w:numPr>
          <w:ilvl w:val="0"/>
          <w:numId w:val="2"/>
        </w:numPr>
        <w:tabs>
          <w:tab w:val="num" w:pos="360"/>
        </w:tabs>
        <w:ind w:left="0" w:firstLine="0"/>
        <w:jc w:val="both"/>
        <w:rPr>
          <w:sz w:val="20"/>
          <w:szCs w:val="20"/>
        </w:rPr>
      </w:pPr>
      <w:r w:rsidRPr="004A00BC">
        <w:rPr>
          <w:sz w:val="20"/>
          <w:szCs w:val="20"/>
        </w:rPr>
        <w:t>ARMP/LT ;</w:t>
      </w:r>
    </w:p>
    <w:p w:rsidR="004A00BC" w:rsidRPr="004A00BC" w:rsidRDefault="004A00BC" w:rsidP="000A2989">
      <w:pPr>
        <w:numPr>
          <w:ilvl w:val="0"/>
          <w:numId w:val="2"/>
        </w:numPr>
        <w:tabs>
          <w:tab w:val="num" w:pos="360"/>
        </w:tabs>
        <w:ind w:left="0" w:firstLine="0"/>
        <w:jc w:val="both"/>
        <w:rPr>
          <w:sz w:val="20"/>
          <w:szCs w:val="20"/>
        </w:rPr>
      </w:pPr>
      <w:r w:rsidRPr="004A00BC">
        <w:rPr>
          <w:sz w:val="20"/>
          <w:szCs w:val="20"/>
        </w:rPr>
        <w:t>DD</w:t>
      </w:r>
      <w:r w:rsidR="003151BA">
        <w:rPr>
          <w:sz w:val="20"/>
          <w:szCs w:val="20"/>
        </w:rPr>
        <w:t>EPAT</w:t>
      </w:r>
      <w:r w:rsidRPr="004A00BC">
        <w:rPr>
          <w:sz w:val="20"/>
          <w:szCs w:val="20"/>
        </w:rPr>
        <w:t>-SM ;</w:t>
      </w:r>
    </w:p>
    <w:p w:rsidR="004A00BC" w:rsidRPr="004A00BC" w:rsidRDefault="004A00BC" w:rsidP="000A2989">
      <w:pPr>
        <w:numPr>
          <w:ilvl w:val="0"/>
          <w:numId w:val="2"/>
        </w:numPr>
        <w:tabs>
          <w:tab w:val="num" w:pos="360"/>
        </w:tabs>
        <w:ind w:left="0" w:firstLine="0"/>
        <w:jc w:val="both"/>
        <w:rPr>
          <w:sz w:val="20"/>
          <w:szCs w:val="20"/>
        </w:rPr>
      </w:pPr>
      <w:r w:rsidRPr="004A00BC">
        <w:rPr>
          <w:sz w:val="20"/>
          <w:szCs w:val="20"/>
        </w:rPr>
        <w:t>DDMAP/SM-</w:t>
      </w:r>
    </w:p>
    <w:p w:rsidR="004A00BC" w:rsidRPr="004A00BC" w:rsidRDefault="004A00BC" w:rsidP="000A2989">
      <w:pPr>
        <w:numPr>
          <w:ilvl w:val="0"/>
          <w:numId w:val="2"/>
        </w:numPr>
        <w:tabs>
          <w:tab w:val="num" w:pos="360"/>
        </w:tabs>
        <w:ind w:left="0" w:firstLine="0"/>
        <w:jc w:val="both"/>
        <w:rPr>
          <w:sz w:val="20"/>
          <w:szCs w:val="20"/>
        </w:rPr>
      </w:pPr>
      <w:r w:rsidRPr="004A00BC">
        <w:rPr>
          <w:sz w:val="20"/>
          <w:szCs w:val="20"/>
        </w:rPr>
        <w:t>P/CDPM-SM ;</w:t>
      </w:r>
    </w:p>
    <w:p w:rsidR="004A00BC" w:rsidRPr="004A00BC" w:rsidRDefault="004A00BC" w:rsidP="000A2989">
      <w:pPr>
        <w:numPr>
          <w:ilvl w:val="0"/>
          <w:numId w:val="2"/>
        </w:numPr>
        <w:tabs>
          <w:tab w:val="num" w:pos="360"/>
        </w:tabs>
        <w:ind w:left="0" w:firstLine="0"/>
        <w:jc w:val="both"/>
        <w:rPr>
          <w:sz w:val="20"/>
          <w:szCs w:val="20"/>
        </w:rPr>
      </w:pPr>
      <w:r w:rsidRPr="004A00BC">
        <w:rPr>
          <w:sz w:val="20"/>
          <w:szCs w:val="20"/>
        </w:rPr>
        <w:t>Affichage </w:t>
      </w:r>
    </w:p>
    <w:p w:rsidR="004A00BC" w:rsidRPr="004A00BC" w:rsidRDefault="004A00BC" w:rsidP="000A2989">
      <w:pPr>
        <w:numPr>
          <w:ilvl w:val="0"/>
          <w:numId w:val="2"/>
        </w:numPr>
        <w:tabs>
          <w:tab w:val="num" w:pos="360"/>
        </w:tabs>
        <w:ind w:left="0" w:firstLine="0"/>
        <w:jc w:val="both"/>
        <w:rPr>
          <w:sz w:val="22"/>
          <w:szCs w:val="18"/>
          <w:highlight w:val="yellow"/>
        </w:rPr>
      </w:pPr>
      <w:r w:rsidRPr="004A00BC">
        <w:rPr>
          <w:sz w:val="20"/>
          <w:szCs w:val="20"/>
        </w:rPr>
        <w:t>Archives/Chrono; .</w:t>
      </w:r>
      <w:r w:rsidRPr="004A00BC">
        <w:br w:type="page"/>
      </w:r>
    </w:p>
    <w:p w:rsidR="004A00BC" w:rsidRPr="004A00BC" w:rsidRDefault="00084705" w:rsidP="004A00BC">
      <w:pPr>
        <w:pStyle w:val="Titre2"/>
        <w:rPr>
          <w:sz w:val="24"/>
          <w:lang w:val="en-US"/>
        </w:rPr>
      </w:pPr>
      <w:r>
        <w:rPr>
          <w:noProof/>
          <w:sz w:val="24"/>
        </w:rPr>
        <w:pict>
          <v:shape id="Zone de texte 19" o:spid="_x0000_s1032" type="#_x0000_t202" style="position:absolute;left:0;text-align:left;margin-left:330.1pt;margin-top:-24.45pt;width:186.5pt;height:8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" filled="f" stroked="f">
            <v:textbox>
              <w:txbxContent>
                <w:p w:rsidR="009F6518" w:rsidRPr="004A00BC" w:rsidRDefault="009F6518" w:rsidP="0043720F">
                  <w:pPr>
                    <w:pStyle w:val="Sansinterligne"/>
                    <w:jc w:val="center"/>
                    <w:rPr>
                      <w:rFonts w:ascii="Times New Roman" w:hAnsi="Times New Roman"/>
                    </w:rPr>
                  </w:pPr>
                  <w:r w:rsidRPr="004A00BC">
                    <w:rPr>
                      <w:rFonts w:ascii="Times New Roman" w:hAnsi="Times New Roman"/>
                    </w:rPr>
                    <w:t xml:space="preserve">REPUBLIC OF CAMEROON </w:t>
                  </w:r>
                </w:p>
                <w:p w:rsidR="009F6518" w:rsidRPr="004A00BC" w:rsidRDefault="009F6518" w:rsidP="0043720F">
                  <w:pPr>
                    <w:pStyle w:val="Sansinterligne"/>
                    <w:jc w:val="center"/>
                    <w:rPr>
                      <w:rFonts w:ascii="Times New Roman" w:hAnsi="Times New Roman"/>
                    </w:rPr>
                  </w:pPr>
                  <w:r w:rsidRPr="004A00BC">
                    <w:rPr>
                      <w:rFonts w:ascii="Times New Roman" w:hAnsi="Times New Roman"/>
                    </w:rPr>
                    <w:t>Peace-Work-Fatherland</w:t>
                  </w:r>
                </w:p>
                <w:p w:rsidR="009F6518" w:rsidRPr="004A00BC" w:rsidRDefault="009F6518" w:rsidP="0043720F">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43720F">
                  <w:pPr>
                    <w:pStyle w:val="Sansinterligne"/>
                    <w:jc w:val="center"/>
                    <w:rPr>
                      <w:rFonts w:ascii="Times New Roman" w:hAnsi="Times New Roman"/>
                    </w:rPr>
                  </w:pPr>
                  <w:r w:rsidRPr="004A00BC">
                    <w:rPr>
                      <w:rFonts w:ascii="Times New Roman" w:hAnsi="Times New Roman"/>
                    </w:rPr>
                    <w:t xml:space="preserve">LITTORAL REGION </w:t>
                  </w:r>
                </w:p>
                <w:p w:rsidR="009F6518" w:rsidRPr="004A00BC" w:rsidRDefault="009F6518" w:rsidP="0043720F">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43720F">
                  <w:pPr>
                    <w:pStyle w:val="Sansinterligne"/>
                    <w:jc w:val="center"/>
                    <w:rPr>
                      <w:rFonts w:ascii="Times New Roman" w:hAnsi="Times New Roman"/>
                      <w:lang w:val="en-GB"/>
                    </w:rPr>
                  </w:pPr>
                  <w:r w:rsidRPr="004A00BC">
                    <w:rPr>
                      <w:rFonts w:ascii="Times New Roman" w:hAnsi="Times New Roman"/>
                      <w:lang w:val="en-GB"/>
                    </w:rPr>
                    <w:t>SANAGA MARITIME DIVISION</w:t>
                  </w:r>
                </w:p>
                <w:p w:rsidR="009F6518" w:rsidRPr="004A00BC" w:rsidRDefault="009F6518" w:rsidP="0043720F">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3720F">
                  <w:pPr>
                    <w:pStyle w:val="Sansinterligne"/>
                    <w:jc w:val="center"/>
                    <w:rPr>
                      <w:rFonts w:ascii="Times New Roman" w:hAnsi="Times New Roman"/>
                      <w:b/>
                      <w:lang w:val="en-GB"/>
                    </w:rPr>
                  </w:pPr>
                  <w:r>
                    <w:rPr>
                      <w:rFonts w:ascii="Times New Roman" w:hAnsi="Times New Roman"/>
                      <w:b/>
                      <w:lang w:val="en-GB"/>
                    </w:rPr>
                    <w:t xml:space="preserve">EDEA </w:t>
                  </w:r>
                  <w:r w:rsidRPr="004A00BC">
                    <w:rPr>
                      <w:rFonts w:ascii="Times New Roman" w:hAnsi="Times New Roman"/>
                      <w:b/>
                      <w:lang w:val="en-GB"/>
                    </w:rPr>
                    <w:t xml:space="preserve">SENIOR DIVISIONAL </w:t>
                  </w:r>
                </w:p>
                <w:p w:rsidR="009F6518" w:rsidRPr="00DB3745" w:rsidRDefault="009F6518" w:rsidP="0043720F">
                  <w:pPr>
                    <w:pStyle w:val="Sansinterligne"/>
                    <w:jc w:val="center"/>
                    <w:rPr>
                      <w:b/>
                      <w:sz w:val="6"/>
                      <w:szCs w:val="6"/>
                    </w:rPr>
                  </w:pPr>
                  <w:r w:rsidRPr="00DB3745">
                    <w:rPr>
                      <w:b/>
                      <w:sz w:val="6"/>
                      <w:szCs w:val="6"/>
                    </w:rPr>
                    <w:t>**************************</w:t>
                  </w:r>
                </w:p>
                <w:p w:rsidR="009F6518" w:rsidRPr="00DB3745" w:rsidRDefault="009F6518" w:rsidP="0043720F">
                  <w:pPr>
                    <w:pStyle w:val="Sansinterligne"/>
                    <w:jc w:val="center"/>
                    <w:rPr>
                      <w:b/>
                      <w:sz w:val="6"/>
                      <w:szCs w:val="6"/>
                    </w:rPr>
                  </w:pPr>
                </w:p>
              </w:txbxContent>
            </v:textbox>
          </v:shape>
        </w:pict>
      </w:r>
      <w:r>
        <w:rPr>
          <w:noProof/>
          <w:sz w:val="24"/>
        </w:rPr>
        <w:pict>
          <v:shape id="Zone de texte 2" o:spid="_x0000_s1033" type="#_x0000_t202" style="position:absolute;left:0;text-align:left;margin-left:-34.6pt;margin-top:-29.3pt;width:222.65pt;height:90.2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" filled="f" stroked="f">
            <v:textbox>
              <w:txbxContent>
                <w:p w:rsidR="009F6518" w:rsidRPr="004A00BC" w:rsidRDefault="009F6518" w:rsidP="0043720F">
                  <w:pPr>
                    <w:pStyle w:val="Sansinterligne"/>
                    <w:jc w:val="center"/>
                    <w:rPr>
                      <w:rFonts w:ascii="Times New Roman" w:hAnsi="Times New Roman"/>
                      <w:lang w:val="fr-FR"/>
                    </w:rPr>
                  </w:pPr>
                  <w:r w:rsidRPr="004A00BC">
                    <w:rPr>
                      <w:rFonts w:ascii="Times New Roman" w:hAnsi="Times New Roman"/>
                      <w:lang w:val="fr-FR"/>
                    </w:rPr>
                    <w:t>REPUBLIQUE DU CAMEROUN</w:t>
                  </w:r>
                </w:p>
                <w:p w:rsidR="009F6518" w:rsidRPr="004A00BC" w:rsidRDefault="009F6518" w:rsidP="0043720F">
                  <w:pPr>
                    <w:pStyle w:val="Sansinterligne"/>
                    <w:jc w:val="center"/>
                    <w:rPr>
                      <w:rFonts w:ascii="Times New Roman" w:hAnsi="Times New Roman"/>
                      <w:lang w:val="fr-FR"/>
                    </w:rPr>
                  </w:pPr>
                  <w:r w:rsidRPr="004A00BC">
                    <w:rPr>
                      <w:rFonts w:ascii="Times New Roman" w:hAnsi="Times New Roman"/>
                      <w:lang w:val="fr-FR"/>
                    </w:rPr>
                    <w:t>Paix – Travail – Patrie</w:t>
                  </w:r>
                </w:p>
                <w:p w:rsidR="009F6518" w:rsidRPr="004A00BC" w:rsidRDefault="009F6518" w:rsidP="0043720F">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3720F">
                  <w:pPr>
                    <w:pStyle w:val="Sansinterligne"/>
                    <w:jc w:val="center"/>
                    <w:rPr>
                      <w:rFonts w:ascii="Times New Roman" w:hAnsi="Times New Roman"/>
                      <w:lang w:val="fr-FR"/>
                    </w:rPr>
                  </w:pPr>
                  <w:r w:rsidRPr="004A00BC">
                    <w:rPr>
                      <w:rFonts w:ascii="Times New Roman" w:hAnsi="Times New Roman"/>
                      <w:lang w:val="fr-FR"/>
                    </w:rPr>
                    <w:t>REGION DU LITTORAL</w:t>
                  </w:r>
                </w:p>
                <w:p w:rsidR="009F6518" w:rsidRPr="004A00BC" w:rsidRDefault="009F6518" w:rsidP="0043720F">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43720F">
                  <w:pPr>
                    <w:pStyle w:val="Sansinterligne"/>
                    <w:jc w:val="center"/>
                    <w:rPr>
                      <w:rFonts w:ascii="Times New Roman" w:hAnsi="Times New Roman"/>
                      <w:b/>
                      <w:sz w:val="6"/>
                      <w:szCs w:val="6"/>
                      <w:lang w:val="fr-FR"/>
                    </w:rPr>
                  </w:pPr>
                </w:p>
                <w:p w:rsidR="009F6518" w:rsidRDefault="009F6518" w:rsidP="0043720F">
                  <w:pPr>
                    <w:pStyle w:val="Sansinterligne"/>
                    <w:jc w:val="center"/>
                    <w:rPr>
                      <w:rFonts w:ascii="Times New Roman" w:hAnsi="Times New Roman"/>
                      <w:lang w:val="fr-FR"/>
                    </w:rPr>
                  </w:pPr>
                  <w:r>
                    <w:rPr>
                      <w:rFonts w:ascii="Times New Roman" w:hAnsi="Times New Roman"/>
                      <w:lang w:val="fr-FR"/>
                    </w:rPr>
                    <w:t xml:space="preserve">DEPARTEMENT DE LA SANAGA </w:t>
                  </w:r>
                  <w:r w:rsidRPr="004A00BC">
                    <w:rPr>
                      <w:rFonts w:ascii="Times New Roman" w:hAnsi="Times New Roman"/>
                      <w:lang w:val="fr-FR"/>
                    </w:rPr>
                    <w:t>MARITIME</w:t>
                  </w:r>
                </w:p>
                <w:p w:rsidR="009F6518" w:rsidRPr="004A00BC" w:rsidRDefault="009F6518" w:rsidP="0043720F">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Default="009F6518" w:rsidP="0043720F">
                  <w:pPr>
                    <w:pStyle w:val="Sansinterligne"/>
                    <w:jc w:val="center"/>
                    <w:rPr>
                      <w:rFonts w:ascii="Times New Roman" w:hAnsi="Times New Roman"/>
                      <w:b/>
                      <w:lang w:val="fr-FR"/>
                    </w:rPr>
                  </w:pPr>
                  <w:r w:rsidRPr="004A00BC">
                    <w:rPr>
                      <w:rFonts w:ascii="Times New Roman" w:hAnsi="Times New Roman"/>
                      <w:b/>
                      <w:lang w:val="fr-FR"/>
                    </w:rPr>
                    <w:t xml:space="preserve">PREFECTURE </w:t>
                  </w:r>
                  <w:r>
                    <w:rPr>
                      <w:rFonts w:ascii="Times New Roman" w:hAnsi="Times New Roman"/>
                      <w:b/>
                      <w:lang w:val="fr-FR"/>
                    </w:rPr>
                    <w:t>D’EDEA</w:t>
                  </w:r>
                </w:p>
                <w:p w:rsidR="009F6518" w:rsidRPr="004A00BC" w:rsidRDefault="009F6518" w:rsidP="0043720F">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6E41E4" w:rsidRDefault="009F6518" w:rsidP="0043720F">
                  <w:pPr>
                    <w:pStyle w:val="Sansinterligne"/>
                    <w:jc w:val="center"/>
                    <w:rPr>
                      <w:lang w:val="fr-FR"/>
                    </w:rPr>
                  </w:pPr>
                </w:p>
              </w:txbxContent>
            </v:textbox>
          </v:shape>
        </w:pict>
      </w:r>
      <w:r w:rsidR="004A00BC" w:rsidRPr="004A00BC">
        <w:rPr>
          <w:noProof/>
          <w:sz w:val="24"/>
        </w:rPr>
        <w:drawing>
          <wp:inline distT="0" distB="0" distL="0" distR="0">
            <wp:extent cx="840435" cy="853440"/>
            <wp:effectExtent l="0" t="0" r="0" b="381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40435" cy="853440"/>
                    </a:xfrm>
                    <a:prstGeom prst="rect">
                      <a:avLst/>
                    </a:prstGeom>
                    <a:noFill/>
                    <a:ln w="9525">
                      <a:noFill/>
                      <a:miter lim="800000"/>
                      <a:headEnd/>
                      <a:tailEnd/>
                    </a:ln>
                  </pic:spPr>
                </pic:pic>
              </a:graphicData>
            </a:graphic>
          </wp:inline>
        </w:drawing>
      </w:r>
    </w:p>
    <w:p w:rsidR="004A00BC" w:rsidRPr="004A00BC" w:rsidRDefault="004A00BC" w:rsidP="004A00BC">
      <w:pPr>
        <w:pStyle w:val="Titre3"/>
        <w:rPr>
          <w:sz w:val="24"/>
          <w:lang w:val="en-US"/>
        </w:rPr>
      </w:pPr>
    </w:p>
    <w:p w:rsidR="004A00BC" w:rsidRPr="004A00BC" w:rsidRDefault="004A00BC" w:rsidP="004A00BC">
      <w:pPr>
        <w:pStyle w:val="Titre3"/>
        <w:rPr>
          <w:sz w:val="24"/>
          <w:lang w:val="en-US"/>
        </w:rPr>
      </w:pPr>
      <w:r w:rsidRPr="004A00BC">
        <w:rPr>
          <w:sz w:val="24"/>
          <w:lang w:val="en-US"/>
        </w:rPr>
        <w:t>OPEN NATIONAL INVITATION TO TENDER IN EMERGENCY PROCEDURE</w:t>
      </w:r>
    </w:p>
    <w:p w:rsidR="004A00BC" w:rsidRPr="004A00BC" w:rsidRDefault="004A00BC" w:rsidP="004A00BC">
      <w:pPr>
        <w:pStyle w:val="Titre3"/>
        <w:rPr>
          <w:sz w:val="24"/>
          <w:lang w:val="en-US"/>
        </w:rPr>
      </w:pPr>
      <w:r w:rsidRPr="004A00BC">
        <w:rPr>
          <w:sz w:val="24"/>
          <w:lang w:val="en-US"/>
        </w:rPr>
        <w:t>N</w:t>
      </w:r>
      <w:r w:rsidR="00623FC7">
        <w:rPr>
          <w:sz w:val="24"/>
          <w:lang w:val="en-US"/>
        </w:rPr>
        <w:t>°</w:t>
      </w:r>
      <w:r w:rsidR="00E76477">
        <w:rPr>
          <w:sz w:val="24"/>
          <w:lang w:val="en-US"/>
        </w:rPr>
        <w:t xml:space="preserve"> </w:t>
      </w:r>
      <w:r w:rsidR="00623FC7">
        <w:rPr>
          <w:sz w:val="24"/>
          <w:lang w:val="en-US"/>
        </w:rPr>
        <w:t>0</w:t>
      </w:r>
      <w:r w:rsidR="00E76477">
        <w:rPr>
          <w:sz w:val="24"/>
          <w:lang w:val="en-US"/>
        </w:rPr>
        <w:t>0</w:t>
      </w:r>
      <w:r w:rsidR="00623FC7">
        <w:rPr>
          <w:sz w:val="24"/>
          <w:lang w:val="en-US"/>
        </w:rPr>
        <w:t>1/</w:t>
      </w:r>
      <w:r w:rsidR="0043720F">
        <w:rPr>
          <w:sz w:val="24"/>
          <w:lang w:val="en-US"/>
        </w:rPr>
        <w:t>ONIT</w:t>
      </w:r>
      <w:r w:rsidRPr="004A00BC">
        <w:rPr>
          <w:sz w:val="24"/>
          <w:lang w:val="en-US"/>
        </w:rPr>
        <w:t>/</w:t>
      </w:r>
      <w:r w:rsidR="0043720F" w:rsidRPr="0043720F">
        <w:rPr>
          <w:sz w:val="24"/>
          <w:lang w:val="en-US"/>
        </w:rPr>
        <w:t>C18</w:t>
      </w:r>
      <w:r w:rsidRPr="004A00BC">
        <w:rPr>
          <w:sz w:val="24"/>
          <w:lang w:val="en-US"/>
        </w:rPr>
        <w:t>/</w:t>
      </w:r>
      <w:r w:rsidR="0043720F">
        <w:rPr>
          <w:sz w:val="24"/>
          <w:lang w:val="en-US"/>
        </w:rPr>
        <w:t>DTB</w:t>
      </w:r>
      <w:r w:rsidRPr="004A00BC">
        <w:rPr>
          <w:sz w:val="24"/>
          <w:lang w:val="en-US"/>
        </w:rPr>
        <w:t>/202</w:t>
      </w:r>
      <w:r w:rsidR="0043720F">
        <w:rPr>
          <w:sz w:val="24"/>
          <w:lang w:val="en-US"/>
        </w:rPr>
        <w:t>5</w:t>
      </w:r>
      <w:r w:rsidRPr="004A00BC">
        <w:rPr>
          <w:sz w:val="24"/>
          <w:lang w:val="en-US"/>
        </w:rPr>
        <w:t xml:space="preserve"> OF </w:t>
      </w:r>
      <w:r w:rsidR="00623FC7">
        <w:rPr>
          <w:sz w:val="24"/>
          <w:lang w:val="en-US"/>
        </w:rPr>
        <w:t>20</w:t>
      </w:r>
      <w:r w:rsidR="00623FC7" w:rsidRPr="00623FC7">
        <w:rPr>
          <w:sz w:val="24"/>
          <w:vertAlign w:val="superscript"/>
          <w:lang w:val="en-US"/>
        </w:rPr>
        <w:t>TH</w:t>
      </w:r>
      <w:r w:rsidR="00E76477">
        <w:rPr>
          <w:sz w:val="24"/>
          <w:lang w:val="en-US"/>
        </w:rPr>
        <w:t xml:space="preserve"> JANUARY </w:t>
      </w:r>
      <w:r w:rsidRPr="0043720F">
        <w:rPr>
          <w:sz w:val="24"/>
          <w:lang w:val="en-US"/>
        </w:rPr>
        <w:t>202</w:t>
      </w:r>
      <w:r w:rsidR="0043720F" w:rsidRPr="0043720F">
        <w:rPr>
          <w:sz w:val="24"/>
          <w:lang w:val="en-US"/>
        </w:rPr>
        <w:t>5</w:t>
      </w:r>
    </w:p>
    <w:p w:rsidR="004A00BC" w:rsidRPr="004A00BC" w:rsidRDefault="0043720F" w:rsidP="004A00BC">
      <w:pPr>
        <w:pStyle w:val="Titre3"/>
        <w:jc w:val="both"/>
        <w:rPr>
          <w:sz w:val="24"/>
          <w:lang w:val="en-US"/>
        </w:rPr>
      </w:pPr>
      <w:r>
        <w:rPr>
          <w:sz w:val="24"/>
          <w:lang w:val="en-US"/>
        </w:rPr>
        <w:t xml:space="preserve">FOR THE REHABILITATION AND REINFORCED CONCRETE COVERING WORKS OF </w:t>
      </w:r>
      <w:r w:rsidR="00250B28">
        <w:rPr>
          <w:sz w:val="24"/>
          <w:lang w:val="en-US"/>
        </w:rPr>
        <w:t>THE BATOMBE CHAPEL ENTRANCE ROAD RAMP, EDEA I SUBDIVISION, SANAGA MARITIME DIVISION</w:t>
      </w:r>
      <w:r w:rsidR="004A00BC" w:rsidRPr="004A00BC">
        <w:rPr>
          <w:sz w:val="24"/>
          <w:lang w:val="en-US"/>
        </w:rPr>
        <w:t>, LITTORAL REGION.</w:t>
      </w:r>
    </w:p>
    <w:p w:rsidR="004A00BC" w:rsidRDefault="004A00BC" w:rsidP="004A00BC">
      <w:pPr>
        <w:pStyle w:val="Titre3"/>
        <w:rPr>
          <w:sz w:val="24"/>
          <w:lang w:val="en-US"/>
        </w:rPr>
      </w:pPr>
    </w:p>
    <w:p w:rsidR="003C3DD9" w:rsidRPr="003C3DD9" w:rsidRDefault="003C3DD9" w:rsidP="003C3DD9">
      <w:pPr>
        <w:rPr>
          <w:sz w:val="10"/>
          <w:szCs w:val="10"/>
          <w:lang w:val="en-US"/>
        </w:rPr>
      </w:pPr>
    </w:p>
    <w:p w:rsidR="003C3DD9" w:rsidRPr="003C3DD9" w:rsidRDefault="003C3DD9" w:rsidP="00B900E5">
      <w:pPr>
        <w:pStyle w:val="MSGENFONTSTYLENAMETEMPLATEROLENUMBERMSGENFONTSTYLENAMEBYROLETEXT41"/>
        <w:numPr>
          <w:ilvl w:val="0"/>
          <w:numId w:val="193"/>
        </w:numPr>
        <w:shd w:val="clear" w:color="auto" w:fill="auto"/>
        <w:tabs>
          <w:tab w:val="left" w:pos="759"/>
        </w:tabs>
        <w:spacing w:before="0" w:after="0"/>
        <w:ind w:left="360" w:hanging="360"/>
        <w:jc w:val="left"/>
        <w:rPr>
          <w:rFonts w:ascii="Times New Roman" w:eastAsia="Times New Roman" w:hAnsi="Times New Roman" w:cs="Times New Roman"/>
          <w:i w:val="0"/>
          <w:iCs w:val="0"/>
          <w:w w:val="100"/>
          <w:sz w:val="28"/>
          <w:szCs w:val="28"/>
          <w:lang w:eastAsia="fr-FR"/>
        </w:rPr>
      </w:pPr>
      <w:r w:rsidRPr="003C3DD9">
        <w:rPr>
          <w:rFonts w:ascii="Times New Roman" w:eastAsia="Times New Roman" w:hAnsi="Times New Roman" w:cs="Times New Roman"/>
          <w:i w:val="0"/>
          <w:w w:val="100"/>
          <w:sz w:val="28"/>
          <w:szCs w:val="28"/>
          <w:lang w:eastAsia="fr-FR"/>
        </w:rPr>
        <w:t>Subject of the invitation to tender</w:t>
      </w:r>
    </w:p>
    <w:p w:rsidR="00250B28" w:rsidRPr="00116CA5" w:rsidRDefault="00250B28" w:rsidP="00D60B69">
      <w:pPr>
        <w:pStyle w:val="MSGENFONTSTYLENAMETEMPLATEROLENUMBERMSGENFONTSTYLENAMEBYROLETEXT111"/>
        <w:shd w:val="clear" w:color="auto" w:fill="auto"/>
        <w:spacing w:before="0" w:after="0" w:line="276" w:lineRule="auto"/>
        <w:ind w:firstLine="360"/>
        <w:jc w:val="both"/>
        <w:rPr>
          <w:rFonts w:ascii="Times New Roman" w:hAnsi="Times New Roman" w:cs="Times New Roman"/>
          <w:sz w:val="24"/>
          <w:szCs w:val="24"/>
          <w:lang w:val="en-US"/>
        </w:rPr>
      </w:pPr>
      <w:r w:rsidRPr="00116CA5">
        <w:rPr>
          <w:rStyle w:val="MSGENFONTSTYLENAMETEMPLATEROLENUMBERMSGENFONTSTYLENAMEBYROLETEXT11"/>
          <w:rFonts w:ascii="Times New Roman" w:hAnsi="Times New Roman" w:cs="Times New Roman"/>
          <w:iCs/>
          <w:color w:val="000000"/>
          <w:sz w:val="24"/>
          <w:szCs w:val="24"/>
          <w:lang w:val="en-US"/>
        </w:rPr>
        <w:t>Within the framework of the M</w:t>
      </w:r>
      <w:r w:rsidR="001D6FDB">
        <w:rPr>
          <w:rStyle w:val="MSGENFONTSTYLENAMETEMPLATEROLENUMBERMSGENFONTSTYLENAMEBYROLETEXT11"/>
          <w:rFonts w:ascii="Times New Roman" w:hAnsi="Times New Roman" w:cs="Times New Roman"/>
          <w:iCs/>
          <w:color w:val="000000"/>
          <w:sz w:val="24"/>
          <w:szCs w:val="24"/>
          <w:lang w:val="en-US"/>
        </w:rPr>
        <w:t xml:space="preserve">inistry of </w:t>
      </w:r>
      <w:r w:rsidR="001D6FDB" w:rsidRPr="001D6FDB">
        <w:rPr>
          <w:rFonts w:ascii="Times New Roman" w:hAnsi="Times New Roman"/>
          <w:bCs/>
          <w:i w:val="0"/>
          <w:sz w:val="24"/>
          <w:szCs w:val="24"/>
          <w:lang w:val="en-US"/>
        </w:rPr>
        <w:t>Economy</w:t>
      </w:r>
      <w:r w:rsidR="001D6FDB" w:rsidRPr="001D6FDB">
        <w:rPr>
          <w:rFonts w:ascii="Times New Roman" w:hAnsi="Times New Roman"/>
          <w:i w:val="0"/>
          <w:sz w:val="24"/>
          <w:szCs w:val="24"/>
          <w:lang w:val="en-US"/>
        </w:rPr>
        <w:t>, Planning and Regional Development</w:t>
      </w:r>
      <w:r w:rsidRPr="00116CA5">
        <w:rPr>
          <w:rFonts w:ascii="Times New Roman" w:hAnsi="Times New Roman" w:cs="Times New Roman"/>
          <w:i w:val="0"/>
          <w:sz w:val="24"/>
          <w:szCs w:val="24"/>
          <w:lang w:val="en-US"/>
        </w:rPr>
        <w:t>Public Investment Budget</w:t>
      </w:r>
      <w:r w:rsidR="00BD51ED" w:rsidRPr="00116CA5">
        <w:rPr>
          <w:rFonts w:ascii="Times New Roman" w:hAnsi="Times New Roman" w:cs="Times New Roman"/>
          <w:i w:val="0"/>
          <w:sz w:val="24"/>
          <w:szCs w:val="24"/>
          <w:lang w:val="en-US"/>
        </w:rPr>
        <w:t>, 2024-2025 financials years,</w:t>
      </w:r>
      <w:r w:rsidRPr="00116CA5">
        <w:rPr>
          <w:rStyle w:val="MSGENFONTSTYLENAMETEMPLATEROLENUMBERMSGENFONTSTYLENAMEBYROLETEXT11"/>
          <w:rFonts w:ascii="Times New Roman" w:hAnsi="Times New Roman" w:cs="Times New Roman"/>
          <w:iCs/>
          <w:color w:val="000000"/>
          <w:sz w:val="24"/>
          <w:szCs w:val="24"/>
          <w:lang w:val="en-US"/>
        </w:rPr>
        <w:t xml:space="preserve">the </w:t>
      </w:r>
      <w:r w:rsidR="00AF399F" w:rsidRPr="00116CA5">
        <w:rPr>
          <w:rStyle w:val="MSGENFONTSTYLENAMETEMPLATEROLENUMBERMSGENFONTSTYLENAMEBYROLETEXT11"/>
          <w:rFonts w:ascii="Times New Roman" w:hAnsi="Times New Roman" w:cs="Times New Roman"/>
          <w:iCs/>
          <w:color w:val="000000"/>
          <w:sz w:val="24"/>
          <w:szCs w:val="24"/>
          <w:lang w:val="en-US"/>
        </w:rPr>
        <w:t xml:space="preserve">Sanaga Maritime Senior Divisional </w:t>
      </w:r>
      <w:r w:rsidR="001D6FDB" w:rsidRPr="00116CA5">
        <w:rPr>
          <w:rStyle w:val="MSGENFONTSTYLENAMETEMPLATEROLENUMBERMSGENFONTSTYLENAMEBYROLETEXT11"/>
          <w:rFonts w:ascii="Times New Roman" w:hAnsi="Times New Roman" w:cs="Times New Roman"/>
          <w:iCs/>
          <w:color w:val="000000"/>
          <w:sz w:val="24"/>
          <w:szCs w:val="24"/>
          <w:lang w:val="en-US"/>
        </w:rPr>
        <w:t>Officer</w:t>
      </w:r>
      <w:r w:rsidRPr="00116CA5">
        <w:rPr>
          <w:rStyle w:val="MSGENFONTSTYLENAMETEMPLATEROLENUMBERMSGENFONTSTYLENAMEBYROLETEXT11"/>
          <w:rFonts w:ascii="Times New Roman" w:hAnsi="Times New Roman" w:cs="Times New Roman"/>
          <w:iCs/>
          <w:color w:val="000000"/>
          <w:sz w:val="24"/>
          <w:szCs w:val="24"/>
          <w:lang w:val="en-US"/>
        </w:rPr>
        <w:t xml:space="preserve"> hereby launches</w:t>
      </w:r>
      <w:r w:rsidR="001D6FDB">
        <w:rPr>
          <w:rStyle w:val="MSGENFONTSTYLENAMETEMPLATEROLENUMBERMSGENFONTSTYLENAMEBYROLETEXT11"/>
          <w:rFonts w:ascii="Times New Roman" w:hAnsi="Times New Roman" w:cs="Times New Roman"/>
          <w:iCs/>
          <w:color w:val="000000"/>
          <w:sz w:val="24"/>
          <w:szCs w:val="24"/>
          <w:lang w:val="en-US"/>
        </w:rPr>
        <w:t xml:space="preserve"> for the Sanaga Maritime Divisional Delegate of </w:t>
      </w:r>
      <w:r w:rsidR="001D6FDB" w:rsidRPr="001D6FDB">
        <w:rPr>
          <w:rFonts w:ascii="Times New Roman" w:hAnsi="Times New Roman"/>
          <w:bCs/>
          <w:i w:val="0"/>
          <w:sz w:val="24"/>
          <w:szCs w:val="24"/>
          <w:lang w:val="en-US"/>
        </w:rPr>
        <w:t>Economy</w:t>
      </w:r>
      <w:r w:rsidR="001D6FDB" w:rsidRPr="001D6FDB">
        <w:rPr>
          <w:rFonts w:ascii="Times New Roman" w:hAnsi="Times New Roman"/>
          <w:i w:val="0"/>
          <w:sz w:val="24"/>
          <w:szCs w:val="24"/>
          <w:lang w:val="en-US"/>
        </w:rPr>
        <w:t>, Planning and Regional Development</w:t>
      </w:r>
      <w:r w:rsidR="001D6FDB">
        <w:rPr>
          <w:rFonts w:ascii="Times New Roman" w:hAnsi="Times New Roman"/>
          <w:i w:val="0"/>
          <w:sz w:val="24"/>
          <w:szCs w:val="24"/>
          <w:lang w:val="en-US"/>
        </w:rPr>
        <w:t>,</w:t>
      </w:r>
      <w:r w:rsidRPr="00116CA5">
        <w:rPr>
          <w:rStyle w:val="MSGENFONTSTYLENAMETEMPLATEROLENUMBERMSGENFONTSTYLENAMEBYROLETEXT11"/>
          <w:rFonts w:ascii="Times New Roman" w:hAnsi="Times New Roman" w:cs="Times New Roman"/>
          <w:iCs/>
          <w:color w:val="000000"/>
          <w:sz w:val="24"/>
          <w:szCs w:val="24"/>
          <w:lang w:val="en-US"/>
        </w:rPr>
        <w:t xml:space="preserve"> an </w:t>
      </w:r>
      <w:r w:rsidR="00AF399F" w:rsidRPr="00116CA5">
        <w:rPr>
          <w:rFonts w:ascii="Times New Roman" w:hAnsi="Times New Roman"/>
          <w:i w:val="0"/>
          <w:color w:val="000000"/>
          <w:sz w:val="24"/>
          <w:szCs w:val="24"/>
          <w:lang w:val="en-US"/>
        </w:rPr>
        <w:t>open National invitation to tender in emergency procedure</w:t>
      </w:r>
      <w:r w:rsidRPr="00116CA5">
        <w:rPr>
          <w:rStyle w:val="MSGENFONTSTYLENAMETEMPLATEROLENUMBERMSGENFONTSTYLENAMEBYROLETEXT11"/>
          <w:rFonts w:ascii="Times New Roman" w:hAnsi="Times New Roman" w:cs="Times New Roman"/>
          <w:iCs/>
          <w:color w:val="000000"/>
          <w:sz w:val="24"/>
          <w:szCs w:val="24"/>
          <w:lang w:val="en-US"/>
        </w:rPr>
        <w:t xml:space="preserve">for </w:t>
      </w:r>
      <w:r w:rsidR="00AF399F" w:rsidRPr="00116CA5">
        <w:rPr>
          <w:rFonts w:ascii="Times New Roman" w:hAnsi="Times New Roman" w:cs="Times New Roman"/>
          <w:i w:val="0"/>
          <w:sz w:val="24"/>
          <w:szCs w:val="24"/>
          <w:lang w:val="en-US"/>
        </w:rPr>
        <w:t>the rehabilitation and reinforced concrete covering works of the Batombè chapel entrance road ramp, Edea I Subdivision, Sanaga Maritime Division, Littoral Region</w:t>
      </w:r>
      <w:r w:rsidR="00116CA5">
        <w:rPr>
          <w:rFonts w:ascii="Times New Roman" w:hAnsi="Times New Roman" w:cs="Times New Roman"/>
          <w:i w:val="0"/>
          <w:sz w:val="24"/>
          <w:szCs w:val="24"/>
          <w:lang w:val="en-US"/>
        </w:rPr>
        <w:t>.</w:t>
      </w:r>
    </w:p>
    <w:p w:rsidR="004A00BC" w:rsidRPr="003C3DD9" w:rsidRDefault="004A00BC" w:rsidP="004A00BC">
      <w:pPr>
        <w:jc w:val="both"/>
        <w:rPr>
          <w:sz w:val="10"/>
          <w:szCs w:val="10"/>
          <w:lang w:val="en-US"/>
        </w:rPr>
      </w:pPr>
    </w:p>
    <w:p w:rsidR="003C3DD9" w:rsidRPr="003C3DD9" w:rsidRDefault="003C3DD9" w:rsidP="00B900E5">
      <w:pPr>
        <w:pStyle w:val="MSGENFONTSTYLENAMETEMPLATEROLENUMBERMSGENFONTSTYLENAMEBYROLETEXT41"/>
        <w:numPr>
          <w:ilvl w:val="0"/>
          <w:numId w:val="193"/>
        </w:numPr>
        <w:shd w:val="clear" w:color="auto" w:fill="auto"/>
        <w:tabs>
          <w:tab w:val="left" w:pos="759"/>
        </w:tabs>
        <w:spacing w:before="0" w:after="63"/>
        <w:ind w:left="1571" w:hanging="360"/>
        <w:jc w:val="left"/>
        <w:rPr>
          <w:i w:val="0"/>
        </w:rPr>
      </w:pPr>
      <w:r w:rsidRPr="003C3DD9">
        <w:rPr>
          <w:rFonts w:ascii="Times New Roman" w:eastAsia="Times New Roman" w:hAnsi="Times New Roman" w:cs="Times New Roman"/>
          <w:i w:val="0"/>
          <w:w w:val="100"/>
          <w:sz w:val="28"/>
          <w:szCs w:val="28"/>
          <w:lang w:eastAsia="fr-FR"/>
        </w:rPr>
        <w:t>Nature of works</w:t>
      </w:r>
    </w:p>
    <w:p w:rsidR="004A00BC" w:rsidRPr="00116CA5" w:rsidRDefault="003C3DD9" w:rsidP="00116CA5">
      <w:pPr>
        <w:spacing w:before="60"/>
        <w:ind w:firstLine="426"/>
        <w:rPr>
          <w:lang w:val="en-US"/>
        </w:rPr>
      </w:pPr>
      <w:r w:rsidRPr="00116CA5">
        <w:rPr>
          <w:rStyle w:val="MSGENFONTSTYLENAMETEMPLATEROLENUMBERMSGENFONTSTYLENAMEBYROLETEXT11"/>
          <w:rFonts w:ascii="Times New Roman" w:hAnsi="Times New Roman" w:cs="Times New Roman"/>
          <w:i w:val="0"/>
          <w:iCs w:val="0"/>
          <w:color w:val="000000"/>
          <w:sz w:val="24"/>
          <w:szCs w:val="24"/>
          <w:lang w:val="en-US" w:eastAsia="en-US"/>
        </w:rPr>
        <w:t xml:space="preserve">Works comprise especially: </w:t>
      </w:r>
    </w:p>
    <w:p w:rsidR="003C3DD9" w:rsidRPr="00116CA5" w:rsidRDefault="003C3DD9" w:rsidP="00B900E5">
      <w:pPr>
        <w:pStyle w:val="Paragraphedeliste"/>
        <w:numPr>
          <w:ilvl w:val="0"/>
          <w:numId w:val="194"/>
        </w:numPr>
        <w:spacing w:before="60"/>
        <w:ind w:firstLine="273"/>
        <w:rPr>
          <w:rFonts w:ascii="Times New Roman" w:hAnsi="Times New Roman"/>
          <w:sz w:val="24"/>
          <w:szCs w:val="24"/>
        </w:rPr>
      </w:pPr>
      <w:r w:rsidRPr="00116CA5">
        <w:rPr>
          <w:rFonts w:ascii="Times New Roman" w:hAnsi="Times New Roman"/>
          <w:sz w:val="24"/>
          <w:szCs w:val="24"/>
        </w:rPr>
        <w:t>Preliminary works,</w:t>
      </w:r>
    </w:p>
    <w:p w:rsidR="003C3DD9" w:rsidRPr="00116CA5" w:rsidRDefault="003C3DD9" w:rsidP="00B900E5">
      <w:pPr>
        <w:pStyle w:val="Paragraphedeliste"/>
        <w:numPr>
          <w:ilvl w:val="0"/>
          <w:numId w:val="194"/>
        </w:numPr>
        <w:spacing w:before="60"/>
        <w:ind w:firstLine="273"/>
        <w:rPr>
          <w:rFonts w:ascii="Times New Roman" w:hAnsi="Times New Roman"/>
          <w:sz w:val="24"/>
          <w:szCs w:val="24"/>
        </w:rPr>
      </w:pPr>
      <w:r w:rsidRPr="00116CA5">
        <w:rPr>
          <w:rFonts w:ascii="Times New Roman" w:hAnsi="Times New Roman"/>
          <w:sz w:val="24"/>
          <w:szCs w:val="24"/>
        </w:rPr>
        <w:t>Earthworks-roadway,</w:t>
      </w:r>
    </w:p>
    <w:p w:rsidR="003C3DD9" w:rsidRPr="003C3DD9" w:rsidRDefault="003C3DD9" w:rsidP="00B900E5">
      <w:pPr>
        <w:pStyle w:val="Paragraphedeliste"/>
        <w:numPr>
          <w:ilvl w:val="0"/>
          <w:numId w:val="194"/>
        </w:numPr>
        <w:spacing w:before="60"/>
        <w:ind w:firstLine="273"/>
        <w:rPr>
          <w:rFonts w:ascii="Times New Roman" w:hAnsi="Times New Roman"/>
          <w:sz w:val="22"/>
          <w:szCs w:val="22"/>
        </w:rPr>
      </w:pPr>
      <w:r w:rsidRPr="00116CA5">
        <w:rPr>
          <w:rFonts w:ascii="Times New Roman" w:hAnsi="Times New Roman"/>
          <w:sz w:val="24"/>
          <w:szCs w:val="24"/>
        </w:rPr>
        <w:t xml:space="preserve">Sanitation </w:t>
      </w:r>
      <w:r w:rsidR="00116CA5">
        <w:rPr>
          <w:rFonts w:ascii="Times New Roman" w:hAnsi="Times New Roman"/>
          <w:sz w:val="24"/>
          <w:szCs w:val="24"/>
        </w:rPr>
        <w:t>–</w:t>
      </w:r>
      <w:r w:rsidRPr="00116CA5">
        <w:rPr>
          <w:rFonts w:ascii="Times New Roman" w:hAnsi="Times New Roman"/>
          <w:sz w:val="24"/>
          <w:szCs w:val="24"/>
        </w:rPr>
        <w:t>drainage</w:t>
      </w:r>
      <w:r w:rsidR="00116CA5">
        <w:rPr>
          <w:rFonts w:ascii="Times New Roman" w:hAnsi="Times New Roman"/>
          <w:sz w:val="24"/>
          <w:szCs w:val="24"/>
        </w:rPr>
        <w:t>.</w:t>
      </w:r>
    </w:p>
    <w:p w:rsidR="003C3DD9" w:rsidRPr="003C3DD9" w:rsidRDefault="003C3DD9" w:rsidP="00B900E5">
      <w:pPr>
        <w:pStyle w:val="MSGENFONTSTYLENAMETEMPLATEROLENUMBERMSGENFONTSTYLENAMEBYROLETEXT41"/>
        <w:numPr>
          <w:ilvl w:val="0"/>
          <w:numId w:val="193"/>
        </w:numPr>
        <w:shd w:val="clear" w:color="auto" w:fill="auto"/>
        <w:tabs>
          <w:tab w:val="left" w:pos="759"/>
        </w:tabs>
        <w:spacing w:before="0" w:after="63"/>
        <w:ind w:left="1571" w:hanging="360"/>
        <w:jc w:val="left"/>
        <w:rPr>
          <w:i w:val="0"/>
        </w:rPr>
      </w:pPr>
      <w:r w:rsidRPr="003C3DD9">
        <w:rPr>
          <w:rFonts w:ascii="Times New Roman" w:eastAsia="Times New Roman" w:hAnsi="Times New Roman" w:cs="Times New Roman"/>
          <w:i w:val="0"/>
          <w:w w:val="100"/>
          <w:sz w:val="28"/>
          <w:szCs w:val="28"/>
          <w:lang w:eastAsia="fr-FR"/>
        </w:rPr>
        <w:t>Allotment</w:t>
      </w:r>
    </w:p>
    <w:p w:rsidR="004A00BC" w:rsidRDefault="003C3DD9" w:rsidP="00116CA5">
      <w:pPr>
        <w:spacing w:before="60"/>
        <w:ind w:firstLine="426"/>
        <w:rPr>
          <w:rStyle w:val="MSGENFONTSTYLENAMETEMPLATEROLENUMBERMSGENFONTSTYLENAMEBYROLETEXT11"/>
          <w:rFonts w:ascii="Times New Roman" w:hAnsi="Times New Roman" w:cs="Times New Roman"/>
          <w:i w:val="0"/>
          <w:iCs w:val="0"/>
          <w:color w:val="000000"/>
          <w:sz w:val="22"/>
          <w:szCs w:val="22"/>
          <w:lang w:val="en-US" w:eastAsia="en-US"/>
        </w:rPr>
      </w:pPr>
      <w:r w:rsidRPr="00116CA5">
        <w:rPr>
          <w:rStyle w:val="MSGENFONTSTYLENAMETEMPLATEROLENUMBERMSGENFONTSTYLENAMEBYROLETEXT11"/>
          <w:rFonts w:ascii="Times New Roman" w:hAnsi="Times New Roman" w:cs="Times New Roman"/>
          <w:i w:val="0"/>
          <w:iCs w:val="0"/>
          <w:color w:val="000000"/>
          <w:sz w:val="24"/>
          <w:szCs w:val="24"/>
          <w:lang w:val="en-US" w:eastAsia="en-US"/>
        </w:rPr>
        <w:t>The works are subdivided into one (01) lot</w:t>
      </w:r>
      <w:r>
        <w:rPr>
          <w:rStyle w:val="MSGENFONTSTYLENAMETEMPLATEROLENUMBERMSGENFONTSTYLENAMEBYROLETEXT11"/>
          <w:rFonts w:ascii="Times New Roman" w:hAnsi="Times New Roman" w:cs="Times New Roman"/>
          <w:i w:val="0"/>
          <w:iCs w:val="0"/>
          <w:color w:val="000000"/>
          <w:sz w:val="22"/>
          <w:szCs w:val="22"/>
          <w:lang w:val="en-US" w:eastAsia="en-US"/>
        </w:rPr>
        <w:t>.</w:t>
      </w:r>
    </w:p>
    <w:p w:rsidR="00116CA5" w:rsidRPr="00116CA5" w:rsidRDefault="00116CA5" w:rsidP="004A00BC">
      <w:pPr>
        <w:spacing w:before="60"/>
        <w:rPr>
          <w:rStyle w:val="MSGENFONTSTYLENAMETEMPLATEROLENUMBERMSGENFONTSTYLENAMEBYROLETEXT11"/>
          <w:rFonts w:ascii="Times New Roman" w:hAnsi="Times New Roman" w:cs="Times New Roman"/>
          <w:i w:val="0"/>
          <w:iCs w:val="0"/>
          <w:color w:val="000000"/>
          <w:sz w:val="10"/>
          <w:szCs w:val="10"/>
          <w:lang w:val="en-US" w:eastAsia="en-US"/>
        </w:rPr>
      </w:pPr>
    </w:p>
    <w:p w:rsidR="003C3DD9" w:rsidRPr="00116CA5" w:rsidRDefault="00116CA5" w:rsidP="00B900E5">
      <w:pPr>
        <w:pStyle w:val="MSGENFONTSTYLENAMETEMPLATEROLENUMBERMSGENFONTSTYLENAMEBYROLETEXT41"/>
        <w:numPr>
          <w:ilvl w:val="0"/>
          <w:numId w:val="193"/>
        </w:numPr>
        <w:shd w:val="clear" w:color="auto" w:fill="auto"/>
        <w:tabs>
          <w:tab w:val="left" w:pos="759"/>
        </w:tabs>
        <w:spacing w:before="0" w:after="63"/>
        <w:jc w:val="left"/>
        <w:rPr>
          <w:rFonts w:eastAsia="Times New Roman"/>
          <w:iCs w:val="0"/>
          <w:w w:val="100"/>
          <w:sz w:val="28"/>
          <w:szCs w:val="28"/>
          <w:lang w:eastAsia="fr-FR"/>
        </w:rPr>
      </w:pPr>
      <w:r w:rsidRPr="00116CA5">
        <w:rPr>
          <w:rFonts w:ascii="Times New Roman" w:eastAsia="Times New Roman" w:hAnsi="Times New Roman" w:cs="Times New Roman"/>
          <w:i w:val="0"/>
          <w:w w:val="100"/>
          <w:sz w:val="28"/>
          <w:szCs w:val="28"/>
          <w:lang w:eastAsia="fr-FR"/>
        </w:rPr>
        <w:t>Estimated cost</w:t>
      </w:r>
    </w:p>
    <w:p w:rsidR="00116CA5" w:rsidRPr="00116CA5" w:rsidRDefault="00116CA5" w:rsidP="00D60B69">
      <w:pPr>
        <w:pStyle w:val="MSGENFONTSTYLENAMETEMPLATEROLENUMBERMSGENFONTSTYLENAMEBYROLETEXT111"/>
        <w:shd w:val="clear" w:color="auto" w:fill="auto"/>
        <w:tabs>
          <w:tab w:val="left" w:leader="dot" w:pos="6626"/>
        </w:tabs>
        <w:spacing w:before="0" w:after="0" w:line="276" w:lineRule="auto"/>
        <w:ind w:firstLine="426"/>
        <w:jc w:val="both"/>
        <w:rPr>
          <w:rFonts w:ascii="Times New Roman" w:hAnsi="Times New Roman" w:cs="Times New Roman"/>
          <w:sz w:val="24"/>
          <w:szCs w:val="24"/>
          <w:lang w:val="en-US"/>
        </w:rPr>
      </w:pPr>
      <w:r w:rsidRPr="00116CA5">
        <w:rPr>
          <w:rStyle w:val="MSGENFONTSTYLENAMETEMPLATEROLENUMBERMSGENFONTSTYLENAMEBYROLETEXT11"/>
          <w:rFonts w:ascii="Times New Roman" w:hAnsi="Times New Roman" w:cs="Times New Roman"/>
          <w:iCs/>
          <w:color w:val="000000"/>
          <w:sz w:val="24"/>
          <w:szCs w:val="24"/>
          <w:lang w:val="en-US"/>
        </w:rPr>
        <w:t xml:space="preserve">The estimated cost of the operation following preliminary studies is </w:t>
      </w:r>
      <w:r w:rsidRPr="00116CA5">
        <w:rPr>
          <w:rStyle w:val="MSGENFONTSTYLENAMETEMPLATEROLENUMBERMSGENFONTSTYLENAMEBYROLETEXT11MSGENFONTSTYLEMODIFERNOTITALIC"/>
          <w:rFonts w:ascii="Times New Roman" w:hAnsi="Times New Roman" w:cs="Times New Roman"/>
          <w:b/>
          <w:i w:val="0"/>
          <w:iCs w:val="0"/>
          <w:color w:val="000000"/>
          <w:sz w:val="24"/>
          <w:szCs w:val="24"/>
          <w:lang w:val="en-US"/>
        </w:rPr>
        <w:t>seventy-eight million one hundred and twenty two thousand five hundred and thirty five (78 122 535) francs cfa.</w:t>
      </w:r>
    </w:p>
    <w:p w:rsidR="003C3DD9" w:rsidRPr="00116CA5" w:rsidRDefault="003C3DD9" w:rsidP="004A00BC">
      <w:pPr>
        <w:spacing w:before="60"/>
        <w:rPr>
          <w:rStyle w:val="MSGENFONTSTYLENAMETEMPLATEROLENUMBERMSGENFONTSTYLENAMEBYROLETEXT11"/>
          <w:rFonts w:ascii="Times New Roman" w:hAnsi="Times New Roman" w:cs="Times New Roman"/>
          <w:color w:val="000000"/>
          <w:sz w:val="10"/>
          <w:szCs w:val="10"/>
          <w:lang w:val="en-US" w:eastAsia="en-US"/>
        </w:rPr>
      </w:pPr>
    </w:p>
    <w:p w:rsidR="00116CA5" w:rsidRDefault="00116CA5" w:rsidP="00116CA5">
      <w:pPr>
        <w:pStyle w:val="MSGENFONTSTYLENAMETEMPLATEROLENUMBERMSGENFONTSTYLENAMEBYROLETEXT41"/>
        <w:shd w:val="clear" w:color="auto" w:fill="auto"/>
        <w:tabs>
          <w:tab w:val="left" w:pos="759"/>
        </w:tabs>
        <w:spacing w:before="0" w:after="0"/>
        <w:ind w:firstLine="426"/>
        <w:jc w:val="left"/>
      </w:pPr>
      <w:r w:rsidRPr="00116CA5">
        <w:rPr>
          <w:rFonts w:ascii="Times New Roman" w:hAnsi="Times New Roman" w:cs="Times New Roman"/>
          <w:bCs w:val="0"/>
          <w:i w:val="0"/>
          <w:sz w:val="28"/>
          <w:szCs w:val="28"/>
        </w:rPr>
        <w:t>5</w:t>
      </w:r>
      <w:r>
        <w:rPr>
          <w:b w:val="0"/>
          <w:bCs w:val="0"/>
          <w:sz w:val="22"/>
          <w:szCs w:val="22"/>
        </w:rPr>
        <w:tab/>
      </w:r>
      <w:r w:rsidRPr="00116CA5">
        <w:rPr>
          <w:rFonts w:ascii="Times New Roman" w:eastAsia="Times New Roman" w:hAnsi="Times New Roman" w:cs="Times New Roman"/>
          <w:i w:val="0"/>
          <w:w w:val="100"/>
          <w:sz w:val="28"/>
          <w:szCs w:val="28"/>
          <w:lang w:eastAsia="fr-FR"/>
        </w:rPr>
        <w:t>Estimated execution deadline</w:t>
      </w:r>
    </w:p>
    <w:p w:rsidR="00116CA5" w:rsidRPr="00D449B9" w:rsidRDefault="00116CA5" w:rsidP="00D60B69">
      <w:pPr>
        <w:pStyle w:val="MSGENFONTSTYLENAMETEMPLATEROLENUMBERMSGENFONTSTYLENAMEBYROLETEXT111"/>
        <w:shd w:val="clear" w:color="auto" w:fill="auto"/>
        <w:spacing w:before="0" w:after="0" w:line="276" w:lineRule="auto"/>
        <w:ind w:right="160" w:firstLine="426"/>
        <w:jc w:val="both"/>
        <w:rPr>
          <w:lang w:val="en-US"/>
        </w:rPr>
      </w:pPr>
      <w:r w:rsidRPr="00116CA5">
        <w:rPr>
          <w:rStyle w:val="MSGENFONTSTYLENAMETEMPLATEROLENUMBERMSGENFONTSTYLENAMEBYROLETEXT11"/>
          <w:rFonts w:ascii="Times New Roman" w:hAnsi="Times New Roman" w:cs="Times New Roman"/>
          <w:iCs/>
          <w:color w:val="000000"/>
          <w:sz w:val="24"/>
          <w:szCs w:val="24"/>
          <w:lang w:val="en-US"/>
        </w:rPr>
        <w:t xml:space="preserve">The maximum time frame provided for by the </w:t>
      </w:r>
      <w:r w:rsidR="000E1CAE">
        <w:rPr>
          <w:rStyle w:val="MSGENFONTSTYLENAMETEMPLATEROLENUMBERMSGENFONTSTYLENAMEBYROLETEXT11"/>
          <w:rFonts w:ascii="Times New Roman" w:hAnsi="Times New Roman" w:cs="Times New Roman"/>
          <w:iCs/>
          <w:color w:val="000000"/>
          <w:sz w:val="24"/>
          <w:szCs w:val="24"/>
          <w:lang w:val="en-US"/>
        </w:rPr>
        <w:t>Delegated</w:t>
      </w:r>
      <w:r w:rsidRPr="00116CA5">
        <w:rPr>
          <w:rStyle w:val="MSGENFONTSTYLENAMETEMPLATEROLENUMBERMSGENFONTSTYLENAMEBYROLETEXT11"/>
          <w:rFonts w:ascii="Times New Roman" w:hAnsi="Times New Roman" w:cs="Times New Roman"/>
          <w:iCs/>
          <w:color w:val="000000"/>
          <w:sz w:val="24"/>
          <w:szCs w:val="24"/>
          <w:lang w:val="en-US"/>
        </w:rPr>
        <w:t xml:space="preserve"> Project Owner for the execution of works subject of this invitation to tender is three (03) calendar months. This time frame shall run from the date of notification of the administrative order to commence the services</w:t>
      </w:r>
      <w:r>
        <w:rPr>
          <w:rStyle w:val="MSGENFONTSTYLENAMETEMPLATEROLENUMBERMSGENFONTSTYLENAMEBYROLETEXT11"/>
          <w:i/>
          <w:iCs/>
          <w:color w:val="000000"/>
          <w:lang w:val="en-US"/>
        </w:rPr>
        <w:t>.</w:t>
      </w:r>
    </w:p>
    <w:p w:rsidR="00116CA5" w:rsidRPr="00581094" w:rsidRDefault="00116CA5" w:rsidP="004A00BC">
      <w:pPr>
        <w:spacing w:before="60"/>
        <w:rPr>
          <w:rStyle w:val="MSGENFONTSTYLENAMETEMPLATEROLENUMBERMSGENFONTSTYLENAMEBYROLETEXT11"/>
          <w:rFonts w:ascii="Times New Roman" w:hAnsi="Times New Roman" w:cs="Times New Roman"/>
          <w:color w:val="000000"/>
          <w:sz w:val="10"/>
          <w:szCs w:val="10"/>
          <w:lang w:val="en-US" w:eastAsia="en-US"/>
        </w:rPr>
      </w:pPr>
    </w:p>
    <w:p w:rsidR="00116CA5" w:rsidRPr="00116CA5" w:rsidRDefault="00116CA5" w:rsidP="00B900E5">
      <w:pPr>
        <w:pStyle w:val="MSGENFONTSTYLENAMETEMPLATEROLENUMBERMSGENFONTSTYLENAMEBYROLETEXT41"/>
        <w:numPr>
          <w:ilvl w:val="0"/>
          <w:numId w:val="195"/>
        </w:numPr>
        <w:shd w:val="clear" w:color="auto" w:fill="auto"/>
        <w:tabs>
          <w:tab w:val="left" w:pos="759"/>
        </w:tabs>
        <w:spacing w:before="0" w:after="0"/>
        <w:jc w:val="left"/>
        <w:rPr>
          <w:rFonts w:ascii="Times New Roman" w:eastAsia="Times New Roman" w:hAnsi="Times New Roman" w:cs="Times New Roman"/>
          <w:i w:val="0"/>
          <w:w w:val="100"/>
          <w:sz w:val="28"/>
          <w:szCs w:val="28"/>
          <w:lang w:eastAsia="fr-FR"/>
        </w:rPr>
      </w:pPr>
      <w:r w:rsidRPr="00116CA5">
        <w:rPr>
          <w:rFonts w:ascii="Times New Roman" w:eastAsia="Times New Roman" w:hAnsi="Times New Roman" w:cs="Times New Roman"/>
          <w:i w:val="0"/>
          <w:w w:val="100"/>
          <w:sz w:val="28"/>
          <w:szCs w:val="28"/>
          <w:lang w:eastAsia="fr-FR"/>
        </w:rPr>
        <w:t>Participation and origin</w:t>
      </w:r>
    </w:p>
    <w:p w:rsidR="004A00BC" w:rsidRDefault="00116CA5" w:rsidP="00D60B69">
      <w:pPr>
        <w:spacing w:before="60" w:line="276" w:lineRule="auto"/>
        <w:ind w:firstLine="400"/>
        <w:jc w:val="both"/>
        <w:rPr>
          <w:b/>
          <w:bCs/>
          <w:sz w:val="22"/>
          <w:szCs w:val="22"/>
          <w:lang w:val="en-US"/>
        </w:rPr>
      </w:pPr>
      <w:r w:rsidRPr="00116CA5">
        <w:rPr>
          <w:rStyle w:val="MSGENFONTSTYLENAMETEMPLATEROLENUMBERMSGENFONTSTYLENAMEBYROLETEXT11"/>
          <w:rFonts w:ascii="Times New Roman" w:hAnsi="Times New Roman" w:cs="Times New Roman"/>
          <w:i w:val="0"/>
          <w:iCs w:val="0"/>
          <w:color w:val="000000"/>
          <w:sz w:val="24"/>
          <w:szCs w:val="24"/>
          <w:lang w:val="en-US" w:eastAsia="en-US"/>
        </w:rPr>
        <w:t xml:space="preserve">Participation in this invitation to tender is open to </w:t>
      </w:r>
      <w:r w:rsidRPr="00116CA5">
        <w:rPr>
          <w:rStyle w:val="hps"/>
          <w:lang w:val="en-US"/>
        </w:rPr>
        <w:t>equal terms, to Cameroonian law firms with technical, financial and legal capacity to carry out building construction works</w:t>
      </w:r>
      <w:r w:rsidRPr="00116CA5">
        <w:rPr>
          <w:b/>
          <w:bCs/>
          <w:sz w:val="22"/>
          <w:szCs w:val="22"/>
          <w:lang w:val="en-US"/>
        </w:rPr>
        <w:t xml:space="preserve">. </w:t>
      </w:r>
    </w:p>
    <w:p w:rsidR="00432746" w:rsidRPr="00581094" w:rsidRDefault="00432746" w:rsidP="00432746">
      <w:pPr>
        <w:spacing w:before="60"/>
        <w:rPr>
          <w:rStyle w:val="MSGENFONTSTYLENAMETEMPLATEROLENUMBERMSGENFONTSTYLENAMEBYROLETEXT11"/>
          <w:rFonts w:ascii="Times New Roman" w:hAnsi="Times New Roman" w:cs="Times New Roman"/>
          <w:color w:val="000000"/>
          <w:sz w:val="10"/>
          <w:szCs w:val="10"/>
          <w:lang w:val="en-US" w:eastAsia="en-US"/>
        </w:rPr>
      </w:pPr>
    </w:p>
    <w:p w:rsidR="00432746" w:rsidRPr="00432746" w:rsidRDefault="00432746" w:rsidP="00B900E5">
      <w:pPr>
        <w:pStyle w:val="MSGENFONTSTYLENAMETEMPLATEROLENUMBERMSGENFONTSTYLENAMEBYROLETEXT41"/>
        <w:numPr>
          <w:ilvl w:val="0"/>
          <w:numId w:val="195"/>
        </w:numPr>
        <w:shd w:val="clear" w:color="auto" w:fill="auto"/>
        <w:tabs>
          <w:tab w:val="left" w:pos="759"/>
        </w:tabs>
        <w:spacing w:before="0" w:after="0"/>
        <w:jc w:val="left"/>
        <w:rPr>
          <w:rFonts w:ascii="Times New Roman" w:eastAsia="Times New Roman" w:hAnsi="Times New Roman" w:cs="Times New Roman"/>
          <w:i w:val="0"/>
          <w:w w:val="100"/>
          <w:sz w:val="28"/>
          <w:szCs w:val="28"/>
          <w:lang w:eastAsia="fr-FR"/>
        </w:rPr>
      </w:pPr>
      <w:r w:rsidRPr="00432746">
        <w:rPr>
          <w:rFonts w:ascii="Times New Roman" w:eastAsia="Times New Roman" w:hAnsi="Times New Roman" w:cs="Times New Roman"/>
          <w:i w:val="0"/>
          <w:w w:val="100"/>
          <w:sz w:val="28"/>
          <w:szCs w:val="28"/>
          <w:lang w:eastAsia="fr-FR"/>
        </w:rPr>
        <w:t>Funding</w:t>
      </w:r>
    </w:p>
    <w:p w:rsidR="00432746" w:rsidRPr="00432746" w:rsidRDefault="00432746" w:rsidP="00D60B69">
      <w:pPr>
        <w:pStyle w:val="MSGENFONTSTYLENAMETEMPLATEROLENUMBERMSGENFONTSTYLENAMEBYROLEFOOTNOTE30"/>
        <w:shd w:val="clear" w:color="auto" w:fill="auto"/>
        <w:tabs>
          <w:tab w:val="left" w:leader="dot" w:pos="4085"/>
          <w:tab w:val="left" w:leader="dot" w:pos="9264"/>
        </w:tabs>
        <w:spacing w:before="0" w:line="276" w:lineRule="auto"/>
        <w:ind w:firstLine="426"/>
        <w:rPr>
          <w:rFonts w:ascii="Times New Roman" w:hAnsi="Times New Roman" w:cs="Times New Roman"/>
          <w:sz w:val="24"/>
          <w:szCs w:val="24"/>
          <w:lang w:val="en-US"/>
        </w:rPr>
      </w:pPr>
      <w:r w:rsidRPr="00432746">
        <w:rPr>
          <w:rStyle w:val="MSGENFONTSTYLENAMETEMPLATEROLENUMBERMSGENFONTSTYLENAMEBYROLEFOOTNOTE3"/>
          <w:rFonts w:ascii="Times New Roman" w:hAnsi="Times New Roman" w:cs="Times New Roman"/>
          <w:iCs/>
          <w:color w:val="000000"/>
          <w:sz w:val="24"/>
          <w:szCs w:val="24"/>
          <w:lang w:val="en-US"/>
        </w:rPr>
        <w:t>The works under this invitation to tender shall be financed by MINEPAT PBI of</w:t>
      </w:r>
      <w:r w:rsidRPr="00432746">
        <w:rPr>
          <w:rStyle w:val="MSGENFONTSTYLENAMETEMPLATEROLENUMBERMSGENFONTSTYLENAMEBYROLEFOOTNOTE3MSGENFONTSTYLEMODIFERNOTITALIC"/>
          <w:rFonts w:ascii="Times New Roman" w:hAnsi="Times New Roman" w:cs="Times New Roman"/>
          <w:i w:val="0"/>
          <w:iCs w:val="0"/>
          <w:color w:val="000000"/>
          <w:sz w:val="24"/>
          <w:szCs w:val="24"/>
          <w:lang w:val="en-US"/>
        </w:rPr>
        <w:t>2024-2025</w:t>
      </w:r>
      <w:r w:rsidRPr="00432746">
        <w:rPr>
          <w:rStyle w:val="MSGENFONTSTYLENAMETEMPLATEROLENUMBERMSGENFONTSTYLENAMEBYROLEFOOTNOTE3"/>
          <w:rFonts w:ascii="Times New Roman" w:hAnsi="Times New Roman" w:cs="Times New Roman"/>
          <w:iCs/>
          <w:color w:val="000000"/>
          <w:sz w:val="24"/>
          <w:szCs w:val="24"/>
          <w:lang w:val="en-US"/>
        </w:rPr>
        <w:t xml:space="preserve">financial years, budget head No </w:t>
      </w:r>
      <w:r w:rsidRPr="00432746">
        <w:rPr>
          <w:rFonts w:ascii="Times New Roman" w:hAnsi="Times New Roman" w:cs="Times New Roman"/>
          <w:b/>
          <w:bCs/>
          <w:i w:val="0"/>
          <w:sz w:val="24"/>
          <w:szCs w:val="24"/>
          <w:lang w:val="en-US"/>
        </w:rPr>
        <w:t>94 195 05 110000 523511</w:t>
      </w:r>
      <w:r>
        <w:rPr>
          <w:rFonts w:ascii="Times New Roman" w:hAnsi="Times New Roman" w:cs="Times New Roman"/>
          <w:b/>
          <w:bCs/>
          <w:i w:val="0"/>
          <w:sz w:val="24"/>
          <w:szCs w:val="24"/>
          <w:lang w:val="en-US"/>
        </w:rPr>
        <w:t>.</w:t>
      </w:r>
    </w:p>
    <w:p w:rsidR="004A00BC" w:rsidRPr="00581094" w:rsidRDefault="004A00BC" w:rsidP="00116CA5">
      <w:pPr>
        <w:spacing w:before="60"/>
        <w:rPr>
          <w:rStyle w:val="MSGENFONTSTYLENAMETEMPLATEROLENUMBERMSGENFONTSTYLENAMEBYROLETEXT11"/>
          <w:rFonts w:ascii="Times New Roman" w:hAnsi="Times New Roman" w:cs="Times New Roman"/>
          <w:color w:val="000000"/>
          <w:sz w:val="10"/>
          <w:szCs w:val="10"/>
          <w:lang w:val="en-US" w:eastAsia="en-US"/>
        </w:rPr>
      </w:pPr>
    </w:p>
    <w:p w:rsidR="00432746" w:rsidRPr="00432746" w:rsidRDefault="00432746" w:rsidP="00B900E5">
      <w:pPr>
        <w:pStyle w:val="MSGENFONTSTYLENAMETEMPLATEROLENUMBERMSGENFONTSTYLENAMEBYROLETEXT41"/>
        <w:numPr>
          <w:ilvl w:val="0"/>
          <w:numId w:val="195"/>
        </w:numPr>
        <w:shd w:val="clear" w:color="auto" w:fill="auto"/>
        <w:tabs>
          <w:tab w:val="left" w:pos="759"/>
        </w:tabs>
        <w:spacing w:before="0" w:after="0"/>
        <w:jc w:val="left"/>
        <w:rPr>
          <w:rFonts w:ascii="Times New Roman" w:eastAsia="Times New Roman" w:hAnsi="Times New Roman" w:cs="Times New Roman"/>
          <w:i w:val="0"/>
          <w:w w:val="100"/>
          <w:sz w:val="28"/>
          <w:szCs w:val="28"/>
          <w:lang w:eastAsia="fr-FR"/>
        </w:rPr>
      </w:pPr>
      <w:r w:rsidRPr="00432746">
        <w:rPr>
          <w:rFonts w:ascii="Times New Roman" w:eastAsia="Times New Roman" w:hAnsi="Times New Roman" w:cs="Times New Roman"/>
          <w:i w:val="0"/>
          <w:w w:val="100"/>
          <w:sz w:val="28"/>
          <w:szCs w:val="28"/>
          <w:lang w:eastAsia="fr-FR"/>
        </w:rPr>
        <w:t>Bidding method</w:t>
      </w:r>
    </w:p>
    <w:p w:rsidR="00432746" w:rsidRPr="00432746" w:rsidRDefault="00432746" w:rsidP="00246BED">
      <w:pPr>
        <w:pStyle w:val="MSGENFONTSTYLENAMETEMPLATEROLENUMBERMSGENFONTSTYLENAMEBYROLETEXT111"/>
        <w:shd w:val="clear" w:color="auto" w:fill="auto"/>
        <w:spacing w:before="0" w:after="0" w:line="269" w:lineRule="exact"/>
        <w:ind w:firstLine="426"/>
        <w:rPr>
          <w:rFonts w:ascii="Times New Roman" w:hAnsi="Times New Roman" w:cs="Times New Roman"/>
          <w:sz w:val="22"/>
          <w:szCs w:val="22"/>
          <w:lang w:val="en-US"/>
        </w:rPr>
      </w:pPr>
      <w:r w:rsidRPr="00432746">
        <w:rPr>
          <w:rStyle w:val="MSGENFONTSTYLENAMETEMPLATEROLENUMBERMSGENFONTSTYLENAMEBYROLETEXT11"/>
          <w:rFonts w:ascii="Times New Roman" w:hAnsi="Times New Roman" w:cs="Times New Roman"/>
          <w:iCs/>
          <w:color w:val="000000"/>
          <w:sz w:val="24"/>
          <w:szCs w:val="24"/>
          <w:lang w:val="en-US"/>
        </w:rPr>
        <w:t>The mode of submission selected for this consultation is offline</w:t>
      </w:r>
      <w:r>
        <w:rPr>
          <w:rStyle w:val="MSGENFONTSTYLENAMETEMPLATEROLENUMBERMSGENFONTSTYLENAMEBYROLETEXT11"/>
          <w:rFonts w:ascii="Times New Roman" w:hAnsi="Times New Roman" w:cs="Times New Roman"/>
          <w:iCs/>
          <w:color w:val="000000"/>
          <w:sz w:val="22"/>
          <w:szCs w:val="22"/>
          <w:lang w:val="en-US"/>
        </w:rPr>
        <w:t>.</w:t>
      </w:r>
    </w:p>
    <w:p w:rsidR="00432746" w:rsidRPr="00581094" w:rsidRDefault="00432746" w:rsidP="00116CA5">
      <w:pPr>
        <w:spacing w:before="60"/>
        <w:rPr>
          <w:rStyle w:val="MSGENFONTSTYLENAMETEMPLATEROLENUMBERMSGENFONTSTYLENAMEBYROLETEXT11"/>
          <w:rFonts w:ascii="Times New Roman" w:hAnsi="Times New Roman" w:cs="Times New Roman"/>
          <w:color w:val="000000"/>
          <w:sz w:val="10"/>
          <w:szCs w:val="10"/>
          <w:lang w:val="en-US" w:eastAsia="en-US"/>
        </w:rPr>
      </w:pPr>
    </w:p>
    <w:p w:rsidR="00246BED" w:rsidRPr="00246BED" w:rsidRDefault="00246BED" w:rsidP="00B900E5">
      <w:pPr>
        <w:pStyle w:val="MSGENFONTSTYLENAMETEMPLATEROLENUMBERMSGENFONTSTYLENAMEBYROLETEXT41"/>
        <w:numPr>
          <w:ilvl w:val="0"/>
          <w:numId w:val="195"/>
        </w:numPr>
        <w:shd w:val="clear" w:color="auto" w:fill="auto"/>
        <w:tabs>
          <w:tab w:val="left" w:pos="775"/>
        </w:tabs>
        <w:spacing w:before="0" w:after="0"/>
        <w:jc w:val="left"/>
        <w:rPr>
          <w:rFonts w:ascii="Times New Roman" w:eastAsia="Times New Roman" w:hAnsi="Times New Roman" w:cs="Times New Roman"/>
          <w:i w:val="0"/>
          <w:w w:val="100"/>
          <w:sz w:val="28"/>
          <w:szCs w:val="28"/>
          <w:lang w:eastAsia="fr-FR"/>
        </w:rPr>
      </w:pPr>
      <w:r w:rsidRPr="00246BED">
        <w:rPr>
          <w:rFonts w:ascii="Times New Roman" w:eastAsia="Times New Roman" w:hAnsi="Times New Roman" w:cs="Times New Roman"/>
          <w:i w:val="0"/>
          <w:w w:val="100"/>
          <w:sz w:val="28"/>
          <w:szCs w:val="28"/>
          <w:lang w:eastAsia="fr-FR"/>
        </w:rPr>
        <w:t>Bid bond</w:t>
      </w:r>
    </w:p>
    <w:p w:rsidR="00775668" w:rsidRDefault="00246BED" w:rsidP="00D60B69">
      <w:pPr>
        <w:pStyle w:val="MSGENFONTSTYLENAMETEMPLATEROLENUMBERMSGENFONTSTYLENAMEBYROLETEXT111"/>
        <w:shd w:val="clear" w:color="auto" w:fill="auto"/>
        <w:spacing w:before="0" w:after="294" w:line="276" w:lineRule="auto"/>
        <w:ind w:firstLine="426"/>
        <w:jc w:val="both"/>
        <w:rPr>
          <w:rStyle w:val="MSGENFONTSTYLENAMETEMPLATEROLENUMBERMSGENFONTSTYLENAMEBYROLETEXT11"/>
          <w:rFonts w:ascii="Times New Roman" w:hAnsi="Times New Roman" w:cs="Times New Roman"/>
          <w:iCs/>
          <w:color w:val="000000"/>
          <w:sz w:val="24"/>
          <w:szCs w:val="24"/>
          <w:lang w:val="en-US"/>
        </w:rPr>
      </w:pPr>
      <w:r w:rsidRPr="00246BED">
        <w:rPr>
          <w:rStyle w:val="MSGENFONTSTYLENAMETEMPLATEROLENUMBERMSGENFONTSTYLENAMEBYROLETEXT11"/>
          <w:rFonts w:ascii="Times New Roman" w:hAnsi="Times New Roman" w:cs="Times New Roman"/>
          <w:iCs/>
          <w:color w:val="000000"/>
          <w:sz w:val="24"/>
          <w:szCs w:val="24"/>
          <w:lang w:val="en-US"/>
        </w:rPr>
        <w:t>Each bidder must include in his administrative documents, a hand-endorsed bid bond</w:t>
      </w:r>
      <w:r w:rsidR="008421BD">
        <w:rPr>
          <w:rStyle w:val="MSGENFONTSTYLENAMETEMPLATEROLENUMBERMSGENFONTSTYLENAMEBYROLETEXT11"/>
          <w:rFonts w:ascii="Times New Roman" w:hAnsi="Times New Roman" w:cs="Times New Roman"/>
          <w:iCs/>
          <w:color w:val="000000"/>
          <w:sz w:val="24"/>
          <w:szCs w:val="24"/>
          <w:lang w:val="en-US"/>
        </w:rPr>
        <w:t xml:space="preserve"> and stamped</w:t>
      </w:r>
      <w:r w:rsidRPr="00246BED">
        <w:rPr>
          <w:rStyle w:val="MSGENFONTSTYLENAMETEMPLATEROLENUMBERMSGENFONTSTYLENAMEBYROLETEXT11"/>
          <w:rFonts w:ascii="Times New Roman" w:hAnsi="Times New Roman" w:cs="Times New Roman"/>
          <w:iCs/>
          <w:color w:val="000000"/>
          <w:sz w:val="24"/>
          <w:szCs w:val="24"/>
          <w:lang w:val="en-US"/>
        </w:rPr>
        <w:t xml:space="preserve">, issued by a financial body or institution approved by the Minister in charge of finance to issue bonds for public contracts and whose list appears in document 14 of the Tender File (TF), of an amount of </w:t>
      </w:r>
      <w:r w:rsidRPr="00246BED">
        <w:rPr>
          <w:rStyle w:val="MSGENFONTSTYLENAMETEMPLATEROLENUMBERMSGENFONTSTYLENAMEBYROLETEXT11"/>
          <w:rFonts w:ascii="Times New Roman" w:hAnsi="Times New Roman" w:cs="Times New Roman"/>
          <w:b/>
          <w:iCs/>
          <w:color w:val="000000"/>
          <w:sz w:val="24"/>
          <w:szCs w:val="24"/>
          <w:lang w:val="en-US"/>
        </w:rPr>
        <w:t>one million fi</w:t>
      </w:r>
      <w:r w:rsidR="00D46AD3">
        <w:rPr>
          <w:rStyle w:val="MSGENFONTSTYLENAMETEMPLATEROLENUMBERMSGENFONTSTYLENAMEBYROLETEXT11"/>
          <w:rFonts w:ascii="Times New Roman" w:hAnsi="Times New Roman" w:cs="Times New Roman"/>
          <w:b/>
          <w:iCs/>
          <w:color w:val="000000"/>
          <w:sz w:val="24"/>
          <w:szCs w:val="24"/>
          <w:lang w:val="en-US"/>
        </w:rPr>
        <w:t>ve</w:t>
      </w:r>
      <w:r w:rsidRPr="00246BED">
        <w:rPr>
          <w:rStyle w:val="MSGENFONTSTYLENAMETEMPLATEROLENUMBERMSGENFONTSTYLENAMEBYROLETEXT11"/>
          <w:rFonts w:ascii="Times New Roman" w:hAnsi="Times New Roman" w:cs="Times New Roman"/>
          <w:b/>
          <w:iCs/>
          <w:color w:val="000000"/>
          <w:sz w:val="24"/>
          <w:szCs w:val="24"/>
          <w:lang w:val="en-US"/>
        </w:rPr>
        <w:t xml:space="preserve"> hundred and sixty two thousand fo</w:t>
      </w:r>
      <w:r w:rsidR="00D46AD3">
        <w:rPr>
          <w:rStyle w:val="MSGENFONTSTYLENAMETEMPLATEROLENUMBERMSGENFONTSTYLENAMEBYROLETEXT11"/>
          <w:rFonts w:ascii="Times New Roman" w:hAnsi="Times New Roman" w:cs="Times New Roman"/>
          <w:b/>
          <w:iCs/>
          <w:color w:val="000000"/>
          <w:sz w:val="24"/>
          <w:szCs w:val="24"/>
          <w:lang w:val="en-US"/>
        </w:rPr>
        <w:t>ur</w:t>
      </w:r>
      <w:r w:rsidRPr="00246BED">
        <w:rPr>
          <w:rStyle w:val="MSGENFONTSTYLENAMETEMPLATEROLENUMBERMSGENFONTSTYLENAMEBYROLETEXT11"/>
          <w:rFonts w:ascii="Times New Roman" w:hAnsi="Times New Roman" w:cs="Times New Roman"/>
          <w:b/>
          <w:iCs/>
          <w:color w:val="000000"/>
          <w:sz w:val="24"/>
          <w:szCs w:val="24"/>
          <w:lang w:val="en-US"/>
        </w:rPr>
        <w:t xml:space="preserve"> hundred and fifty (1 562 450) CFA francs</w:t>
      </w:r>
      <w:r w:rsidRPr="00246BED">
        <w:rPr>
          <w:rStyle w:val="MSGENFONTSTYLENAMETEMPLATEROLENUMBERMSGENFONTSTYLENAMEBYROLETEXT11"/>
          <w:rFonts w:ascii="Times New Roman" w:hAnsi="Times New Roman" w:cs="Times New Roman"/>
          <w:iCs/>
          <w:color w:val="000000"/>
          <w:sz w:val="24"/>
          <w:szCs w:val="24"/>
          <w:lang w:val="en-US"/>
        </w:rPr>
        <w:t xml:space="preserve"> and valid up to thirty (30) days beyond the initial date limit of the validity of bids. </w:t>
      </w:r>
    </w:p>
    <w:p w:rsidR="00775668" w:rsidRDefault="00246BED" w:rsidP="00D60B69">
      <w:pPr>
        <w:pStyle w:val="MSGENFONTSTYLENAMETEMPLATEROLENUMBERMSGENFONTSTYLENAMEBYROLETEXT111"/>
        <w:shd w:val="clear" w:color="auto" w:fill="auto"/>
        <w:spacing w:before="0" w:after="0" w:line="276" w:lineRule="auto"/>
        <w:ind w:firstLine="426"/>
        <w:jc w:val="both"/>
        <w:rPr>
          <w:rStyle w:val="MSGENFONTSTYLENAMETEMPLATEROLENUMBERMSGENFONTSTYLENAMEBYROLETEXT117"/>
          <w:rFonts w:ascii="Times New Roman" w:hAnsi="Times New Roman" w:cs="Times New Roman"/>
          <w:iCs/>
          <w:color w:val="auto"/>
          <w:sz w:val="24"/>
          <w:szCs w:val="24"/>
        </w:rPr>
      </w:pPr>
      <w:r w:rsidRPr="00775668">
        <w:rPr>
          <w:rStyle w:val="MSGENFONTSTYLENAMETEMPLATEROLENUMBERMSGENFONTSTYLENAMEBYROLETEXT117"/>
          <w:rFonts w:ascii="Times New Roman" w:hAnsi="Times New Roman" w:cs="Times New Roman"/>
          <w:iCs/>
          <w:color w:val="auto"/>
          <w:sz w:val="24"/>
          <w:szCs w:val="24"/>
        </w:rPr>
        <w:t xml:space="preserve">The absence of the bid bond issued by a first-rate bank or financial body of first category </w:t>
      </w:r>
      <w:r w:rsidR="00775668" w:rsidRPr="00775668">
        <w:rPr>
          <w:rStyle w:val="MSGENFONTSTYLENAMETEMPLATEROLENUMBERMSGENFONTSTYLENAMEBYROLETEXT117"/>
          <w:rFonts w:ascii="Times New Roman" w:hAnsi="Times New Roman" w:cs="Times New Roman"/>
          <w:iCs/>
          <w:color w:val="auto"/>
          <w:sz w:val="24"/>
          <w:szCs w:val="24"/>
        </w:rPr>
        <w:t>authorized</w:t>
      </w:r>
      <w:r w:rsidRPr="00775668">
        <w:rPr>
          <w:rStyle w:val="MSGENFONTSTYLENAMETEMPLATEROLENUMBERMSGENFONTSTYLENAMEBYROLETEXT117"/>
          <w:rFonts w:ascii="Times New Roman" w:hAnsi="Times New Roman" w:cs="Times New Roman"/>
          <w:iCs/>
          <w:color w:val="auto"/>
          <w:sz w:val="24"/>
          <w:szCs w:val="24"/>
        </w:rPr>
        <w:t xml:space="preserve"> by the Minister in charge of Finance to issue bonds for public contracts shall lead to the immediate rejection of the offer. </w:t>
      </w:r>
    </w:p>
    <w:p w:rsidR="00775668" w:rsidRDefault="00246BED" w:rsidP="00D60B69">
      <w:pPr>
        <w:pStyle w:val="MSGENFONTSTYLENAMETEMPLATEROLENUMBERMSGENFONTSTYLENAMEBYROLETEXT111"/>
        <w:shd w:val="clear" w:color="auto" w:fill="auto"/>
        <w:spacing w:before="0" w:after="0" w:line="276" w:lineRule="auto"/>
        <w:ind w:firstLine="426"/>
        <w:jc w:val="both"/>
        <w:rPr>
          <w:rStyle w:val="MSGENFONTSTYLENAMETEMPLATEROLENUMBERMSGENFONTSTYLENAMEBYROLETEXT117"/>
          <w:rFonts w:ascii="Times New Roman" w:hAnsi="Times New Roman" w:cs="Times New Roman"/>
          <w:iCs/>
          <w:color w:val="auto"/>
          <w:sz w:val="24"/>
          <w:szCs w:val="24"/>
        </w:rPr>
      </w:pPr>
      <w:r w:rsidRPr="00775668">
        <w:rPr>
          <w:rStyle w:val="MSGENFONTSTYLENAMETEMPLATEROLENUMBERMSGENFONTSTYLENAMEBYROLETEXT117"/>
          <w:rFonts w:ascii="Times New Roman" w:hAnsi="Times New Roman" w:cs="Times New Roman"/>
          <w:iCs/>
          <w:color w:val="auto"/>
          <w:sz w:val="24"/>
          <w:szCs w:val="24"/>
        </w:rPr>
        <w:t>A bid bond submitted but that does not have any relation with the consultation concerned shall be con</w:t>
      </w:r>
      <w:r w:rsidRPr="00775668">
        <w:rPr>
          <w:rStyle w:val="MSGENFONTSTYLENAMETEMPLATEROLENUMBERMSGENFONTSTYLENAMEBYROLETEXT117"/>
          <w:rFonts w:ascii="Times New Roman" w:hAnsi="Times New Roman" w:cs="Times New Roman"/>
          <w:iCs/>
          <w:color w:val="auto"/>
          <w:sz w:val="24"/>
          <w:szCs w:val="24"/>
        </w:rPr>
        <w:softHyphen/>
        <w:t xml:space="preserve">sidered as absent. </w:t>
      </w:r>
    </w:p>
    <w:p w:rsidR="00246BED" w:rsidRDefault="00246BED" w:rsidP="00D60B69">
      <w:pPr>
        <w:pStyle w:val="MSGENFONTSTYLENAMETEMPLATEROLENUMBERMSGENFONTSTYLENAMEBYROLETEXT111"/>
        <w:shd w:val="clear" w:color="auto" w:fill="auto"/>
        <w:spacing w:before="0" w:after="0" w:line="276" w:lineRule="auto"/>
        <w:ind w:firstLine="426"/>
        <w:jc w:val="both"/>
        <w:rPr>
          <w:rStyle w:val="MSGENFONTSTYLENAMETEMPLATEROLENUMBERMSGENFONTSTYLENAMEBYROLETEXT117"/>
          <w:rFonts w:ascii="Times New Roman" w:hAnsi="Times New Roman" w:cs="Times New Roman"/>
          <w:iCs/>
          <w:sz w:val="22"/>
          <w:szCs w:val="22"/>
        </w:rPr>
      </w:pPr>
      <w:r w:rsidRPr="00775668">
        <w:rPr>
          <w:rStyle w:val="MSGENFONTSTYLENAMETEMPLATEROLENUMBERMSGENFONTSTYLENAMEBYROLETEXT117"/>
          <w:rFonts w:ascii="Times New Roman" w:hAnsi="Times New Roman" w:cs="Times New Roman"/>
          <w:iCs/>
          <w:color w:val="auto"/>
          <w:sz w:val="24"/>
          <w:szCs w:val="24"/>
        </w:rPr>
        <w:t>The bid bond presented by a tenderer at the bid opening session shall not be accepted</w:t>
      </w:r>
      <w:r w:rsidRPr="00246BED">
        <w:rPr>
          <w:rStyle w:val="MSGENFONTSTYLENAMETEMPLATEROLENUMBERMSGENFONTSTYLENAMEBYROLETEXT117"/>
          <w:rFonts w:ascii="Times New Roman" w:hAnsi="Times New Roman" w:cs="Times New Roman"/>
          <w:iCs/>
          <w:sz w:val="22"/>
          <w:szCs w:val="22"/>
        </w:rPr>
        <w:t>.</w:t>
      </w:r>
    </w:p>
    <w:p w:rsidR="00775668" w:rsidRPr="00581094" w:rsidRDefault="00775668" w:rsidP="00775668">
      <w:pPr>
        <w:spacing w:before="60"/>
        <w:rPr>
          <w:rStyle w:val="MSGENFONTSTYLENAMETEMPLATEROLENUMBERMSGENFONTSTYLENAMEBYROLETEXT11"/>
          <w:rFonts w:ascii="Times New Roman" w:hAnsi="Times New Roman" w:cs="Times New Roman"/>
          <w:color w:val="000000"/>
          <w:sz w:val="10"/>
          <w:szCs w:val="10"/>
          <w:lang w:val="en-US" w:eastAsia="en-US"/>
        </w:rPr>
      </w:pPr>
    </w:p>
    <w:p w:rsidR="00775668" w:rsidRPr="00775668" w:rsidRDefault="00775668" w:rsidP="00B900E5">
      <w:pPr>
        <w:pStyle w:val="MSGENFONTSTYLENAMETEMPLATEROLENUMBERMSGENFONTSTYLENAMEBYROLETEXT41"/>
        <w:numPr>
          <w:ilvl w:val="0"/>
          <w:numId w:val="195"/>
        </w:numPr>
        <w:shd w:val="clear" w:color="auto" w:fill="auto"/>
        <w:tabs>
          <w:tab w:val="left" w:pos="775"/>
        </w:tabs>
        <w:spacing w:before="0" w:after="0"/>
        <w:jc w:val="left"/>
        <w:rPr>
          <w:rFonts w:ascii="Times New Roman" w:eastAsia="Times New Roman" w:hAnsi="Times New Roman" w:cs="Times New Roman"/>
          <w:i w:val="0"/>
          <w:w w:val="100"/>
          <w:sz w:val="28"/>
          <w:szCs w:val="28"/>
          <w:lang w:eastAsia="fr-FR"/>
        </w:rPr>
      </w:pPr>
      <w:r w:rsidRPr="00775668">
        <w:rPr>
          <w:rFonts w:ascii="Times New Roman" w:eastAsia="Times New Roman" w:hAnsi="Times New Roman" w:cs="Times New Roman"/>
          <w:i w:val="0"/>
          <w:w w:val="100"/>
          <w:sz w:val="28"/>
          <w:szCs w:val="28"/>
          <w:lang w:eastAsia="fr-FR"/>
        </w:rPr>
        <w:t>Consultation of Tender File</w:t>
      </w:r>
    </w:p>
    <w:p w:rsidR="00775668" w:rsidRPr="00775668" w:rsidRDefault="00775668" w:rsidP="00D60B69">
      <w:pPr>
        <w:pStyle w:val="MSGENFONTSTYLENAMETEMPLATEROLENUMBERMSGENFONTSTYLENAMEBYROLETEXT111"/>
        <w:shd w:val="clear" w:color="auto" w:fill="auto"/>
        <w:spacing w:before="0" w:after="0" w:line="276" w:lineRule="auto"/>
        <w:ind w:firstLine="400"/>
        <w:rPr>
          <w:rFonts w:ascii="Times New Roman" w:hAnsi="Times New Roman" w:cs="Times New Roman"/>
          <w:sz w:val="24"/>
          <w:szCs w:val="24"/>
          <w:lang w:val="en-US"/>
        </w:rPr>
      </w:pPr>
      <w:r w:rsidRPr="00775668">
        <w:rPr>
          <w:rStyle w:val="MSGENFONTSTYLENAMETEMPLATEROLENUMBERMSGENFONTSTYLENAMEBYROLETEXT11"/>
          <w:rFonts w:ascii="Times New Roman" w:hAnsi="Times New Roman" w:cs="Times New Roman"/>
          <w:iCs/>
          <w:color w:val="000000"/>
          <w:sz w:val="24"/>
          <w:szCs w:val="24"/>
          <w:lang w:val="en-US"/>
        </w:rPr>
        <w:t xml:space="preserve">The hard copy of the file may be consulted free of charge during working hours in the </w:t>
      </w:r>
      <w:r>
        <w:rPr>
          <w:rStyle w:val="MSGENFONTSTYLENAMETEMPLATEROLENUMBERMSGENFONTSTYLENAMEBYROLETEXT11"/>
          <w:rFonts w:ascii="Times New Roman" w:hAnsi="Times New Roman" w:cs="Times New Roman"/>
          <w:iCs/>
          <w:color w:val="000000"/>
          <w:sz w:val="24"/>
          <w:szCs w:val="24"/>
          <w:lang w:val="en-US"/>
        </w:rPr>
        <w:t>Sanaga Maritime Senior Divisional Office (private secretar</w:t>
      </w:r>
      <w:r w:rsidR="00D46AD3">
        <w:rPr>
          <w:rStyle w:val="MSGENFONTSTYLENAMETEMPLATEROLENUMBERMSGENFONTSTYLENAMEBYROLETEXT11"/>
          <w:rFonts w:ascii="Times New Roman" w:hAnsi="Times New Roman" w:cs="Times New Roman"/>
          <w:iCs/>
          <w:color w:val="000000"/>
          <w:sz w:val="24"/>
          <w:szCs w:val="24"/>
          <w:lang w:val="en-US"/>
        </w:rPr>
        <w:t>iat</w:t>
      </w:r>
      <w:r>
        <w:rPr>
          <w:rStyle w:val="MSGENFONTSTYLENAMETEMPLATEROLENUMBERMSGENFONTSTYLENAMEBYROLETEXT11"/>
          <w:rFonts w:ascii="Times New Roman" w:hAnsi="Times New Roman" w:cs="Times New Roman"/>
          <w:iCs/>
          <w:color w:val="000000"/>
          <w:sz w:val="24"/>
          <w:szCs w:val="24"/>
          <w:lang w:val="en-US"/>
        </w:rPr>
        <w:t xml:space="preserve">)or </w:t>
      </w:r>
      <w:r w:rsidR="00D46AD3">
        <w:rPr>
          <w:rStyle w:val="MSGENFONTSTYLENAMETEMPLATEROLENUMBERMSGENFONTSTYLENAMEBYROLETEXT11"/>
          <w:rFonts w:ascii="Times New Roman" w:hAnsi="Times New Roman" w:cs="Times New Roman"/>
          <w:iCs/>
          <w:color w:val="000000"/>
          <w:sz w:val="24"/>
          <w:szCs w:val="24"/>
          <w:lang w:val="en-US"/>
        </w:rPr>
        <w:t xml:space="preserve">atthe </w:t>
      </w:r>
      <w:r>
        <w:rPr>
          <w:rStyle w:val="MSGENFONTSTYLENAMETEMPLATEROLENUMBERMSGENFONTSTYLENAMEBYROLETEXT11"/>
          <w:rFonts w:ascii="Times New Roman" w:hAnsi="Times New Roman" w:cs="Times New Roman"/>
          <w:iCs/>
          <w:color w:val="000000"/>
          <w:sz w:val="24"/>
          <w:szCs w:val="24"/>
          <w:lang w:val="en-US"/>
        </w:rPr>
        <w:t>Delegate Project Owner services</w:t>
      </w:r>
      <w:r w:rsidRPr="00775668">
        <w:rPr>
          <w:rStyle w:val="MSGENFONTSTYLENAMETEMPLATEROLENUMBERMSGENFONTSTYLENAMEBYROLETEXT11"/>
          <w:rFonts w:ascii="Times New Roman" w:hAnsi="Times New Roman" w:cs="Times New Roman"/>
          <w:iCs/>
          <w:color w:val="000000"/>
          <w:sz w:val="24"/>
          <w:szCs w:val="24"/>
          <w:lang w:val="en-US"/>
        </w:rPr>
        <w:t xml:space="preserve"> as soon as this notice is published.</w:t>
      </w:r>
    </w:p>
    <w:p w:rsidR="00246BED" w:rsidRPr="00D46AD3" w:rsidRDefault="00246BED" w:rsidP="00D60B69">
      <w:pPr>
        <w:spacing w:before="60" w:line="276" w:lineRule="auto"/>
        <w:rPr>
          <w:rStyle w:val="MSGENFONTSTYLENAMETEMPLATEROLENUMBERMSGENFONTSTYLENAMEBYROLETEXT11"/>
          <w:rFonts w:ascii="Times New Roman" w:hAnsi="Times New Roman" w:cs="Times New Roman"/>
          <w:color w:val="000000"/>
          <w:sz w:val="10"/>
          <w:szCs w:val="10"/>
          <w:lang w:val="en-US" w:eastAsia="en-US"/>
        </w:rPr>
      </w:pPr>
    </w:p>
    <w:p w:rsidR="000C542A" w:rsidRPr="000C542A" w:rsidRDefault="000C542A" w:rsidP="00B900E5">
      <w:pPr>
        <w:pStyle w:val="MSGENFONTSTYLENAMETEMPLATEROLENUMBERMSGENFONTSTYLENAMEBYROLETEXT41"/>
        <w:numPr>
          <w:ilvl w:val="0"/>
          <w:numId w:val="195"/>
        </w:numPr>
        <w:shd w:val="clear" w:color="auto" w:fill="auto"/>
        <w:tabs>
          <w:tab w:val="left" w:pos="775"/>
        </w:tabs>
        <w:spacing w:before="0" w:after="0"/>
        <w:jc w:val="left"/>
        <w:rPr>
          <w:rFonts w:ascii="Times New Roman" w:eastAsia="Times New Roman" w:hAnsi="Times New Roman" w:cs="Times New Roman"/>
          <w:i w:val="0"/>
          <w:w w:val="100"/>
          <w:sz w:val="28"/>
          <w:szCs w:val="28"/>
          <w:lang w:eastAsia="fr-FR"/>
        </w:rPr>
      </w:pPr>
      <w:r w:rsidRPr="000C542A">
        <w:rPr>
          <w:rFonts w:ascii="Times New Roman" w:eastAsia="Times New Roman" w:hAnsi="Times New Roman" w:cs="Times New Roman"/>
          <w:i w:val="0"/>
          <w:w w:val="100"/>
          <w:sz w:val="28"/>
          <w:szCs w:val="28"/>
          <w:lang w:eastAsia="fr-FR"/>
        </w:rPr>
        <w:t xml:space="preserve"> Acquisition of tender file</w:t>
      </w:r>
    </w:p>
    <w:p w:rsidR="000C542A" w:rsidRPr="00D60B69" w:rsidRDefault="000C542A" w:rsidP="00D60B69">
      <w:pPr>
        <w:pStyle w:val="MSGENFONTSTYLENAMETEMPLATEROLENUMBERMSGENFONTSTYLENAMEBYROLETEXT111"/>
        <w:shd w:val="clear" w:color="auto" w:fill="auto"/>
        <w:spacing w:before="0" w:after="0" w:line="276" w:lineRule="auto"/>
        <w:ind w:firstLine="400"/>
        <w:rPr>
          <w:rFonts w:ascii="Times New Roman" w:hAnsi="Times New Roman" w:cs="Times New Roman"/>
          <w:sz w:val="24"/>
          <w:szCs w:val="24"/>
          <w:lang w:val="en-US"/>
        </w:rPr>
      </w:pPr>
      <w:r w:rsidRPr="00D60B69">
        <w:rPr>
          <w:rStyle w:val="MSGENFONTSTYLENAMETEMPLATEROLENUMBERMSGENFONTSTYLENAMEBYROLETEXT11"/>
          <w:rFonts w:ascii="Times New Roman" w:hAnsi="Times New Roman" w:cs="Times New Roman"/>
          <w:iCs/>
          <w:color w:val="000000"/>
          <w:sz w:val="24"/>
          <w:szCs w:val="24"/>
          <w:lang w:val="en-US"/>
        </w:rPr>
        <w:t xml:space="preserve">The hard copy of the file may be obtained from </w:t>
      </w:r>
      <w:r w:rsidR="00D60B69">
        <w:rPr>
          <w:rStyle w:val="MSGENFONTSTYLENAMETEMPLATEROLENUMBERMSGENFONTSTYLENAMEBYROLETEXT11"/>
          <w:rFonts w:ascii="Times New Roman" w:hAnsi="Times New Roman" w:cs="Times New Roman"/>
          <w:iCs/>
          <w:color w:val="000000"/>
          <w:sz w:val="24"/>
          <w:szCs w:val="24"/>
          <w:lang w:val="en-US"/>
        </w:rPr>
        <w:t>the private secretar</w:t>
      </w:r>
      <w:r w:rsidR="00D46AD3">
        <w:rPr>
          <w:rStyle w:val="MSGENFONTSTYLENAMETEMPLATEROLENUMBERMSGENFONTSTYLENAMEBYROLETEXT11"/>
          <w:rFonts w:ascii="Times New Roman" w:hAnsi="Times New Roman" w:cs="Times New Roman"/>
          <w:iCs/>
          <w:color w:val="000000"/>
          <w:sz w:val="24"/>
          <w:szCs w:val="24"/>
          <w:lang w:val="en-US"/>
        </w:rPr>
        <w:t>iat</w:t>
      </w:r>
      <w:r w:rsidR="00D60B69">
        <w:rPr>
          <w:rStyle w:val="MSGENFONTSTYLENAMETEMPLATEROLENUMBERMSGENFONTSTYLENAMEBYROLETEXT11"/>
          <w:rFonts w:ascii="Times New Roman" w:hAnsi="Times New Roman" w:cs="Times New Roman"/>
          <w:iCs/>
          <w:color w:val="000000"/>
          <w:sz w:val="24"/>
          <w:szCs w:val="24"/>
          <w:lang w:val="en-US"/>
        </w:rPr>
        <w:t xml:space="preserve"> of the Sanaga Ma</w:t>
      </w:r>
      <w:r w:rsidR="00D46AD3">
        <w:rPr>
          <w:rStyle w:val="MSGENFONTSTYLENAMETEMPLATEROLENUMBERMSGENFONTSTYLENAMEBYROLETEXT11"/>
          <w:rFonts w:ascii="Times New Roman" w:hAnsi="Times New Roman" w:cs="Times New Roman"/>
          <w:iCs/>
          <w:color w:val="000000"/>
          <w:sz w:val="24"/>
          <w:szCs w:val="24"/>
          <w:lang w:val="en-US"/>
        </w:rPr>
        <w:t>ritime Senior Divisional Office</w:t>
      </w:r>
      <w:r w:rsidRPr="00D60B69">
        <w:rPr>
          <w:rStyle w:val="MSGENFONTSTYLENAMETEMPLATEROLENUMBERMSGENFONTSTYLENAMEBYROLETEXT11"/>
          <w:rFonts w:ascii="Times New Roman" w:hAnsi="Times New Roman" w:cs="Times New Roman"/>
          <w:iCs/>
          <w:color w:val="000000"/>
          <w:sz w:val="24"/>
          <w:szCs w:val="24"/>
          <w:lang w:val="en-US"/>
        </w:rPr>
        <w:t xml:space="preserve"> as soon as this notice is published against payment of a non-refundable sum of </w:t>
      </w:r>
      <w:r w:rsidR="00D60B69" w:rsidRPr="00D60B69">
        <w:rPr>
          <w:rStyle w:val="MSGENFONTSTYLENAMETEMPLATEROLENUMBERMSGENFONTSTYLENAMEBYROLETEXT11MSGENFONTSTYLEMODIFERNOTITALIC"/>
          <w:rFonts w:ascii="Times New Roman" w:hAnsi="Times New Roman" w:cs="Times New Roman"/>
          <w:b/>
          <w:i w:val="0"/>
          <w:iCs w:val="0"/>
          <w:color w:val="000000"/>
          <w:sz w:val="24"/>
          <w:szCs w:val="24"/>
          <w:lang w:val="en-US"/>
        </w:rPr>
        <w:t>one hundred thousand (100 000)</w:t>
      </w:r>
      <w:r w:rsidRPr="00D60B69">
        <w:rPr>
          <w:rStyle w:val="MSGENFONTSTYLENAMETEMPLATEROLENUMBERMSGENFONTSTYLENAMEBYROLETEXT11"/>
          <w:rFonts w:ascii="Times New Roman" w:hAnsi="Times New Roman" w:cs="Times New Roman"/>
          <w:iCs/>
          <w:color w:val="000000"/>
          <w:sz w:val="24"/>
          <w:szCs w:val="24"/>
          <w:lang w:val="en-US"/>
        </w:rPr>
        <w:t>CFA Francs</w:t>
      </w:r>
      <w:r w:rsidR="00D60B69">
        <w:rPr>
          <w:rStyle w:val="MSGENFONTSTYLENAMETEMPLATEROLENUMBERMSGENFONTSTYLENAMEBYROLETEXT11"/>
          <w:rFonts w:ascii="Times New Roman" w:hAnsi="Times New Roman" w:cs="Times New Roman"/>
          <w:iCs/>
          <w:color w:val="000000"/>
          <w:sz w:val="24"/>
          <w:szCs w:val="24"/>
          <w:lang w:val="en-US"/>
        </w:rPr>
        <w:t>, pay</w:t>
      </w:r>
      <w:r w:rsidRPr="00D60B69">
        <w:rPr>
          <w:rStyle w:val="MSGENFONTSTYLENAMETEMPLATEROLENUMBERMSGENFONTSTYLENAMEBYROLETEXT11"/>
          <w:rFonts w:ascii="Times New Roman" w:hAnsi="Times New Roman" w:cs="Times New Roman"/>
          <w:iCs/>
          <w:color w:val="000000"/>
          <w:sz w:val="24"/>
          <w:szCs w:val="24"/>
          <w:lang w:val="en-US"/>
        </w:rPr>
        <w:t xml:space="preserve">able at </w:t>
      </w:r>
      <w:r w:rsidR="00D60B69" w:rsidRPr="00D60B69">
        <w:rPr>
          <w:rFonts w:ascii="Times New Roman" w:hAnsi="Times New Roman"/>
          <w:i w:val="0"/>
          <w:color w:val="000000"/>
          <w:sz w:val="24"/>
          <w:szCs w:val="24"/>
          <w:lang w:val="en-US"/>
        </w:rPr>
        <w:t>Edéa treasure office</w:t>
      </w:r>
      <w:r w:rsidRPr="00D60B69">
        <w:rPr>
          <w:rStyle w:val="MSGENFONTSTYLENAMETEMPLATEROLENUMBERMSGENFONTSTYLENAMEBYROLETEXT11"/>
          <w:rFonts w:ascii="Times New Roman" w:hAnsi="Times New Roman" w:cs="Times New Roman"/>
          <w:iCs/>
          <w:color w:val="000000"/>
          <w:sz w:val="24"/>
          <w:szCs w:val="24"/>
          <w:lang w:val="en-US"/>
        </w:rPr>
        <w:t>.</w:t>
      </w:r>
    </w:p>
    <w:p w:rsidR="000C542A" w:rsidRPr="00D60B69" w:rsidRDefault="000C542A" w:rsidP="00D60B69">
      <w:pPr>
        <w:pStyle w:val="MSGENFONTSTYLENAMETEMPLATEROLENUMBERMSGENFONTSTYLENAMEBYROLETEXT111"/>
        <w:shd w:val="clear" w:color="auto" w:fill="auto"/>
        <w:spacing w:before="0" w:after="276" w:line="276" w:lineRule="auto"/>
        <w:ind w:firstLine="400"/>
        <w:rPr>
          <w:rFonts w:ascii="Times New Roman" w:hAnsi="Times New Roman" w:cs="Times New Roman"/>
          <w:sz w:val="24"/>
          <w:szCs w:val="24"/>
          <w:lang w:val="en-US"/>
        </w:rPr>
      </w:pPr>
      <w:r w:rsidRPr="00D60B69">
        <w:rPr>
          <w:rStyle w:val="MSGENFONTSTYLENAMETEMPLATEROLENUMBERMSGENFONTSTYLENAMEBYROLETEXT11"/>
          <w:rFonts w:ascii="Times New Roman" w:hAnsi="Times New Roman" w:cs="Times New Roman"/>
          <w:iCs/>
          <w:color w:val="000000"/>
          <w:sz w:val="24"/>
          <w:szCs w:val="24"/>
          <w:lang w:val="en-US"/>
        </w:rPr>
        <w:t xml:space="preserve">It is equally possible to obtain the electronic version of the Tender File by downloading it free of charge through the addresses indicated above. </w:t>
      </w:r>
      <w:r w:rsidRPr="00D60B69">
        <w:rPr>
          <w:rStyle w:val="MSGENFONTSTYLENAMETEMPLATEROLENUMBERMSGENFONTSTYLENAMEBYROLETEXT117"/>
          <w:rFonts w:ascii="Times New Roman" w:hAnsi="Times New Roman" w:cs="Times New Roman"/>
          <w:iCs/>
          <w:color w:val="auto"/>
          <w:sz w:val="24"/>
          <w:szCs w:val="24"/>
        </w:rPr>
        <w:t>However, submission is subject to the payment of Tender File purchase fees</w:t>
      </w:r>
      <w:r w:rsidR="00D60B69">
        <w:rPr>
          <w:rStyle w:val="MSGENFONTSTYLENAMETEMPLATEROLENUMBERMSGENFONTSTYLENAMEBYROLETEXT117"/>
          <w:rFonts w:ascii="Times New Roman" w:hAnsi="Times New Roman" w:cs="Times New Roman"/>
          <w:iCs/>
          <w:color w:val="auto"/>
          <w:sz w:val="24"/>
          <w:szCs w:val="24"/>
        </w:rPr>
        <w:t>.</w:t>
      </w:r>
    </w:p>
    <w:p w:rsidR="00D60B69" w:rsidRPr="00D60B69" w:rsidRDefault="00D60B69" w:rsidP="00B900E5">
      <w:pPr>
        <w:pStyle w:val="MSGENFONTSTYLENAMETEMPLATEROLENUMBERMSGENFONTSTYLENAMEBYROLETEXT41"/>
        <w:numPr>
          <w:ilvl w:val="0"/>
          <w:numId w:val="195"/>
        </w:numPr>
        <w:shd w:val="clear" w:color="auto" w:fill="auto"/>
        <w:tabs>
          <w:tab w:val="left" w:pos="775"/>
        </w:tabs>
        <w:spacing w:before="0" w:after="0"/>
        <w:jc w:val="left"/>
        <w:rPr>
          <w:i w:val="0"/>
        </w:rPr>
      </w:pPr>
      <w:r w:rsidRPr="00D60B69">
        <w:rPr>
          <w:rFonts w:ascii="Times New Roman" w:eastAsia="Times New Roman" w:hAnsi="Times New Roman" w:cs="Times New Roman"/>
          <w:i w:val="0"/>
          <w:w w:val="100"/>
          <w:sz w:val="28"/>
          <w:szCs w:val="28"/>
          <w:lang w:eastAsia="fr-FR"/>
        </w:rPr>
        <w:t>Submission of bids</w:t>
      </w:r>
    </w:p>
    <w:p w:rsidR="00D60B69" w:rsidRPr="00D60B69" w:rsidRDefault="00D60B69" w:rsidP="00D60B69">
      <w:pPr>
        <w:pStyle w:val="MSGENFONTSTYLENAMETEMPLATEROLENUMBERMSGENFONTSTYLENAMEBYROLETEXT111"/>
        <w:shd w:val="clear" w:color="auto" w:fill="auto"/>
        <w:spacing w:before="0" w:after="0" w:line="276" w:lineRule="auto"/>
        <w:ind w:firstLine="400"/>
        <w:rPr>
          <w:rFonts w:ascii="Times New Roman" w:hAnsi="Times New Roman" w:cs="Times New Roman"/>
          <w:sz w:val="24"/>
          <w:szCs w:val="24"/>
          <w:lang w:val="en-US"/>
        </w:rPr>
      </w:pPr>
      <w:r w:rsidRPr="00D60B69">
        <w:rPr>
          <w:rStyle w:val="MSGENFONTSTYLENAMETEMPLATEROLENUMBERMSGENFONTSTYLENAMEBYROLETEXT117"/>
          <w:rFonts w:ascii="Times New Roman" w:hAnsi="Times New Roman" w:cs="Times New Roman"/>
          <w:iCs/>
          <w:color w:val="auto"/>
          <w:sz w:val="24"/>
          <w:szCs w:val="24"/>
        </w:rPr>
        <w:t xml:space="preserve">Each bid shall be drafted in English </w:t>
      </w:r>
      <w:r w:rsidRPr="00D60B69">
        <w:rPr>
          <w:rStyle w:val="MSGENFONTSTYLENAMETEMPLATEROLENUMBERMSGENFONTSTYLENAMEBYROLETEXT11"/>
          <w:rFonts w:ascii="Times New Roman" w:hAnsi="Times New Roman" w:cs="Times New Roman"/>
          <w:iCs/>
          <w:sz w:val="24"/>
          <w:szCs w:val="24"/>
          <w:lang w:val="en-US"/>
        </w:rPr>
        <w:t>or French</w:t>
      </w:r>
      <w:r w:rsidRPr="00D60B69">
        <w:rPr>
          <w:rStyle w:val="MSGENFONTSTYLENAMETEMPLATEROLENUMBERMSGENFONTSTYLENAMEBYROLETEXT117"/>
          <w:rFonts w:ascii="Times New Roman" w:hAnsi="Times New Roman" w:cs="Times New Roman"/>
          <w:iCs/>
          <w:color w:val="auto"/>
          <w:sz w:val="24"/>
          <w:szCs w:val="24"/>
        </w:rPr>
        <w:t xml:space="preserve"> in seven (7) copies including the original and six (6) copies marked as such, should reach </w:t>
      </w:r>
      <w:r>
        <w:rPr>
          <w:rStyle w:val="MSGENFONTSTYLENAMETEMPLATEROLENUMBERMSGENFONTSTYLENAMEBYROLETEXT11"/>
          <w:rFonts w:ascii="Times New Roman" w:hAnsi="Times New Roman" w:cs="Times New Roman"/>
          <w:iCs/>
          <w:color w:val="000000"/>
          <w:sz w:val="24"/>
          <w:szCs w:val="24"/>
          <w:lang w:val="en-US"/>
        </w:rPr>
        <w:t>the private secretar</w:t>
      </w:r>
      <w:r w:rsidR="00D46AD3">
        <w:rPr>
          <w:rStyle w:val="MSGENFONTSTYLENAMETEMPLATEROLENUMBERMSGENFONTSTYLENAMEBYROLETEXT11"/>
          <w:rFonts w:ascii="Times New Roman" w:hAnsi="Times New Roman" w:cs="Times New Roman"/>
          <w:iCs/>
          <w:color w:val="000000"/>
          <w:sz w:val="24"/>
          <w:szCs w:val="24"/>
          <w:lang w:val="en-US"/>
        </w:rPr>
        <w:t>iat</w:t>
      </w:r>
      <w:r>
        <w:rPr>
          <w:rStyle w:val="MSGENFONTSTYLENAMETEMPLATEROLENUMBERMSGENFONTSTYLENAMEBYROLETEXT11"/>
          <w:rFonts w:ascii="Times New Roman" w:hAnsi="Times New Roman" w:cs="Times New Roman"/>
          <w:iCs/>
          <w:color w:val="000000"/>
          <w:sz w:val="24"/>
          <w:szCs w:val="24"/>
          <w:lang w:val="en-US"/>
        </w:rPr>
        <w:t xml:space="preserve"> of the Sanaga Ma</w:t>
      </w:r>
      <w:r w:rsidR="00D46AD3">
        <w:rPr>
          <w:rStyle w:val="MSGENFONTSTYLENAMETEMPLATEROLENUMBERMSGENFONTSTYLENAMEBYROLETEXT11"/>
          <w:rFonts w:ascii="Times New Roman" w:hAnsi="Times New Roman" w:cs="Times New Roman"/>
          <w:iCs/>
          <w:color w:val="000000"/>
          <w:sz w:val="24"/>
          <w:szCs w:val="24"/>
          <w:lang w:val="en-US"/>
        </w:rPr>
        <w:t>ritime Senior Divisional Office</w:t>
      </w:r>
      <w:r w:rsidRPr="00D60B69">
        <w:rPr>
          <w:rStyle w:val="MSGENFONTSTYLENAMETEMPLATEROLENUMBERMSGENFONTSTYLENAMEBYROLETEXT117"/>
          <w:rFonts w:ascii="Times New Roman" w:hAnsi="Times New Roman" w:cs="Times New Roman"/>
          <w:iCs/>
          <w:color w:val="auto"/>
          <w:sz w:val="24"/>
          <w:szCs w:val="24"/>
        </w:rPr>
        <w:t xml:space="preserve"> no later than </w:t>
      </w:r>
      <w:r w:rsidR="00623FC7">
        <w:rPr>
          <w:rStyle w:val="MSGENFONTSTYLENAMETEMPLATEROLENUMBERMSGENFONTSTYLENAMEBYROLETEXT117"/>
          <w:rFonts w:ascii="Times New Roman" w:hAnsi="Times New Roman" w:cs="Times New Roman"/>
          <w:iCs/>
          <w:color w:val="auto"/>
          <w:sz w:val="24"/>
          <w:szCs w:val="24"/>
        </w:rPr>
        <w:t>19 February 2025</w:t>
      </w:r>
      <w:r w:rsidRPr="00D60B69">
        <w:rPr>
          <w:rStyle w:val="MSGENFONTSTYLENAMETEMPLATEROLENUMBERMSGENFONTSTYLENAMEBYROLETEXT117"/>
          <w:rFonts w:ascii="Times New Roman" w:hAnsi="Times New Roman" w:cs="Times New Roman"/>
          <w:iCs/>
          <w:color w:val="auto"/>
          <w:sz w:val="24"/>
          <w:szCs w:val="24"/>
        </w:rPr>
        <w:t xml:space="preserve"> at </w:t>
      </w:r>
      <w:r>
        <w:rPr>
          <w:rStyle w:val="MSGENFONTSTYLENAMETEMPLATEROLENUMBERMSGENFONTSTYLENAMEBYROLETEXT117"/>
          <w:rFonts w:ascii="Times New Roman" w:hAnsi="Times New Roman" w:cs="Times New Roman"/>
          <w:iCs/>
          <w:color w:val="auto"/>
          <w:sz w:val="24"/>
          <w:szCs w:val="24"/>
        </w:rPr>
        <w:t>12 AM</w:t>
      </w:r>
      <w:r w:rsidRPr="00D60B69">
        <w:rPr>
          <w:rStyle w:val="MSGENFONTSTYLENAMETEMPLATEROLENUMBERMSGENFONTSTYLENAMEBYROLETEXT117"/>
          <w:rFonts w:ascii="Times New Roman" w:hAnsi="Times New Roman" w:cs="Times New Roman"/>
          <w:iCs/>
          <w:color w:val="auto"/>
          <w:sz w:val="24"/>
          <w:szCs w:val="24"/>
        </w:rPr>
        <w:t xml:space="preserve"> and should carry the indication:</w:t>
      </w:r>
    </w:p>
    <w:p w:rsidR="005E60D3" w:rsidRDefault="005E60D3" w:rsidP="005E60D3">
      <w:pPr>
        <w:pStyle w:val="MSGENFONTSTYLENAMETEMPLATEROLENUMBERMSGENFONTSTYLENAMEBYROLETEXT111"/>
        <w:shd w:val="clear" w:color="auto" w:fill="auto"/>
        <w:tabs>
          <w:tab w:val="left" w:leader="dot" w:pos="6757"/>
        </w:tabs>
        <w:spacing w:before="0" w:after="0" w:line="276" w:lineRule="auto"/>
        <w:ind w:left="200"/>
        <w:jc w:val="center"/>
        <w:rPr>
          <w:rStyle w:val="MSGENFONTSTYLENAMETEMPLATEROLENUMBERMSGENFONTSTYLENAMEBYROLETEXT11MSGENFONTSTYLEMODIFERSIZE1151"/>
          <w:rFonts w:ascii="Times New Roman" w:hAnsi="Times New Roman" w:cs="Times New Roman"/>
          <w:iCs/>
          <w:color w:val="auto"/>
          <w:sz w:val="24"/>
          <w:szCs w:val="24"/>
        </w:rPr>
      </w:pPr>
      <w:r w:rsidRPr="005E60D3">
        <w:rPr>
          <w:rStyle w:val="MSGENFONTSTYLENAMETEMPLATEROLENUMBERMSGENFONTSTYLENAMEBYROLETEXT11"/>
          <w:rFonts w:ascii="Times New Roman" w:hAnsi="Times New Roman" w:cs="Times New Roman"/>
          <w:iCs/>
          <w:sz w:val="24"/>
          <w:szCs w:val="24"/>
          <w:lang w:val="en-US"/>
        </w:rPr>
        <w:t xml:space="preserve">OPEN NATIONAL </w:t>
      </w:r>
      <w:r w:rsidRPr="005E60D3">
        <w:rPr>
          <w:rStyle w:val="MSGENFONTSTYLENAMETEMPLATEROLENUMBERMSGENFONTSTYLENAMEBYROLETEXT11"/>
          <w:rFonts w:ascii="Times New Roman" w:hAnsi="Times New Roman" w:cs="Times New Roman"/>
          <w:bCs/>
          <w:iCs/>
          <w:sz w:val="24"/>
          <w:szCs w:val="24"/>
          <w:lang w:val="en-US"/>
        </w:rPr>
        <w:t>INVITATION TO TENDER IN EMERGENCY PROCEDURE</w:t>
      </w:r>
    </w:p>
    <w:p w:rsidR="005E60D3" w:rsidRPr="00623FC7" w:rsidRDefault="005E60D3" w:rsidP="005E60D3">
      <w:pPr>
        <w:pStyle w:val="MSGENFONTSTYLENAMETEMPLATEROLENUMBERMSGENFONTSTYLENAMEBYROLETEXT111"/>
        <w:shd w:val="clear" w:color="auto" w:fill="auto"/>
        <w:tabs>
          <w:tab w:val="left" w:leader="dot" w:pos="6757"/>
        </w:tabs>
        <w:spacing w:before="0" w:after="0" w:line="276" w:lineRule="auto"/>
        <w:ind w:left="200"/>
        <w:jc w:val="center"/>
        <w:rPr>
          <w:rStyle w:val="MSGENFONTSTYLENAMETEMPLATEROLENUMBERMSGENFONTSTYLENAMEBYROLETEXT117"/>
          <w:rFonts w:ascii="Times New Roman" w:hAnsi="Times New Roman" w:cs="Times New Roman"/>
          <w:iCs/>
          <w:color w:val="auto"/>
          <w:sz w:val="24"/>
          <w:szCs w:val="24"/>
        </w:rPr>
      </w:pPr>
      <w:r>
        <w:rPr>
          <w:rStyle w:val="MSGENFONTSTYLENAMETEMPLATEROLENUMBERMSGENFONTSTYLENAMEBYROLETEXT11MSGENFONTSTYLEMODIFERSIZE1151"/>
          <w:rFonts w:ascii="Times New Roman" w:hAnsi="Times New Roman" w:cs="Times New Roman"/>
          <w:iCs/>
          <w:color w:val="auto"/>
          <w:sz w:val="24"/>
          <w:szCs w:val="24"/>
        </w:rPr>
        <w:t>N</w:t>
      </w:r>
      <w:r w:rsidR="00623FC7">
        <w:rPr>
          <w:rStyle w:val="MSGENFONTSTYLENAMETEMPLATEROLENUMBERMSGENFONTSTYLENAMEBYROLETEXT11MSGENFONTSTYLEMODIFERSIZE1151"/>
          <w:rFonts w:ascii="Times New Roman" w:hAnsi="Times New Roman" w:cs="Times New Roman"/>
          <w:iCs/>
          <w:color w:val="auto"/>
          <w:sz w:val="24"/>
          <w:szCs w:val="24"/>
        </w:rPr>
        <w:t>°</w:t>
      </w:r>
      <w:r w:rsidR="00E76477">
        <w:rPr>
          <w:rStyle w:val="MSGENFONTSTYLENAMETEMPLATEROLENUMBERMSGENFONTSTYLENAMEBYROLETEXT11MSGENFONTSTYLEMODIFERSIZE1151"/>
          <w:rFonts w:ascii="Times New Roman" w:hAnsi="Times New Roman" w:cs="Times New Roman"/>
          <w:iCs/>
          <w:color w:val="auto"/>
          <w:sz w:val="24"/>
          <w:szCs w:val="24"/>
        </w:rPr>
        <w:t xml:space="preserve"> </w:t>
      </w:r>
      <w:r w:rsidR="00623FC7">
        <w:rPr>
          <w:rStyle w:val="MSGENFONTSTYLENAMETEMPLATEROLENUMBERMSGENFONTSTYLENAMEBYROLETEXT11MSGENFONTSTYLEMODIFERSIZE1151"/>
          <w:rFonts w:ascii="Times New Roman" w:hAnsi="Times New Roman" w:cs="Times New Roman"/>
          <w:iCs/>
          <w:color w:val="auto"/>
          <w:sz w:val="24"/>
          <w:szCs w:val="24"/>
        </w:rPr>
        <w:t>0</w:t>
      </w:r>
      <w:r w:rsidR="00E76477">
        <w:rPr>
          <w:rStyle w:val="MSGENFONTSTYLENAMETEMPLATEROLENUMBERMSGENFONTSTYLENAMEBYROLETEXT11MSGENFONTSTYLEMODIFERSIZE1151"/>
          <w:rFonts w:ascii="Times New Roman" w:hAnsi="Times New Roman" w:cs="Times New Roman"/>
          <w:iCs/>
          <w:color w:val="auto"/>
          <w:sz w:val="24"/>
          <w:szCs w:val="24"/>
        </w:rPr>
        <w:t>0</w:t>
      </w:r>
      <w:r w:rsidR="00623FC7">
        <w:rPr>
          <w:rStyle w:val="MSGENFONTSTYLENAMETEMPLATEROLENUMBERMSGENFONTSTYLENAMEBYROLETEXT11MSGENFONTSTYLEMODIFERSIZE1151"/>
          <w:rFonts w:ascii="Times New Roman" w:hAnsi="Times New Roman" w:cs="Times New Roman"/>
          <w:iCs/>
          <w:color w:val="auto"/>
          <w:sz w:val="24"/>
          <w:szCs w:val="24"/>
        </w:rPr>
        <w:t>1/</w:t>
      </w:r>
      <w:r w:rsidRPr="00D60B69">
        <w:rPr>
          <w:rStyle w:val="MSGENFONTSTYLENAMETEMPLATEROLENUMBERMSGENFONTSTYLENAMEBYROLETEXT117"/>
          <w:rFonts w:ascii="Times New Roman" w:hAnsi="Times New Roman" w:cs="Times New Roman"/>
          <w:iCs/>
          <w:color w:val="auto"/>
          <w:sz w:val="24"/>
          <w:szCs w:val="24"/>
        </w:rPr>
        <w:t>ONIT</w:t>
      </w:r>
      <w:r>
        <w:rPr>
          <w:rStyle w:val="MSGENFONTSTYLENAMETEMPLATEROLENUMBERMSGENFONTSTYLENAMEBYROLETEXT117"/>
          <w:rFonts w:ascii="Times New Roman" w:hAnsi="Times New Roman" w:cs="Times New Roman"/>
          <w:iCs/>
          <w:color w:val="auto"/>
          <w:sz w:val="24"/>
          <w:szCs w:val="24"/>
        </w:rPr>
        <w:t>/C18/D</w:t>
      </w:r>
      <w:r w:rsidRPr="00D60B69">
        <w:rPr>
          <w:rStyle w:val="MSGENFONTSTYLENAMETEMPLATEROLENUMBERMSGENFONTSTYLENAMEBYROLETEXT117"/>
          <w:rFonts w:ascii="Times New Roman" w:hAnsi="Times New Roman" w:cs="Times New Roman"/>
          <w:iCs/>
          <w:color w:val="auto"/>
          <w:sz w:val="24"/>
          <w:szCs w:val="24"/>
          <w:lang w:eastAsia="fr-FR"/>
        </w:rPr>
        <w:t>T</w:t>
      </w:r>
      <w:r w:rsidRPr="00D60B69">
        <w:rPr>
          <w:rStyle w:val="MSGENFONTSTYLENAMETEMPLATEROLENUMBERMSGENFONTSTYLENAMEBYROLETEXT117"/>
          <w:rFonts w:ascii="Times New Roman" w:hAnsi="Times New Roman" w:cs="Times New Roman"/>
          <w:iCs/>
          <w:color w:val="auto"/>
          <w:sz w:val="24"/>
          <w:szCs w:val="24"/>
        </w:rPr>
        <w:t>B/</w:t>
      </w:r>
      <w:r>
        <w:rPr>
          <w:rStyle w:val="MSGENFONTSTYLENAMETEMPLATEROLENUMBERMSGENFONTSTYLENAMEBYROLETEXT117"/>
          <w:rFonts w:ascii="Times New Roman" w:hAnsi="Times New Roman" w:cs="Times New Roman"/>
          <w:iCs/>
          <w:color w:val="auto"/>
          <w:sz w:val="24"/>
          <w:szCs w:val="24"/>
        </w:rPr>
        <w:t>2025</w:t>
      </w:r>
      <w:r w:rsidR="00E76477">
        <w:rPr>
          <w:rStyle w:val="MSGENFONTSTYLENAMETEMPLATEROLENUMBERMSGENFONTSTYLENAMEBYROLETEXT117"/>
          <w:rFonts w:ascii="Times New Roman" w:hAnsi="Times New Roman" w:cs="Times New Roman"/>
          <w:iCs/>
          <w:color w:val="auto"/>
          <w:sz w:val="24"/>
          <w:szCs w:val="24"/>
        </w:rPr>
        <w:t xml:space="preserve"> </w:t>
      </w:r>
      <w:r w:rsidRPr="00D60B69">
        <w:rPr>
          <w:rStyle w:val="MSGENFONTSTYLENAMETEMPLATEROLENUMBERMSGENFONTSTYLENAMEBYROLETEXT11MSGENFONTSTYLEMODIFERSIZE1151"/>
          <w:rFonts w:ascii="Times New Roman" w:hAnsi="Times New Roman" w:cs="Times New Roman"/>
          <w:iCs/>
          <w:color w:val="auto"/>
          <w:sz w:val="24"/>
          <w:szCs w:val="24"/>
        </w:rPr>
        <w:t xml:space="preserve">OF </w:t>
      </w:r>
      <w:r>
        <w:rPr>
          <w:rStyle w:val="MSGENFONTSTYLENAMETEMPLATEROLENUMBERMSGENFONTSTYLENAMEBYROLETEXT117"/>
          <w:rFonts w:ascii="Times New Roman" w:hAnsi="Times New Roman" w:cs="Times New Roman"/>
          <w:iCs/>
          <w:color w:val="auto"/>
          <w:sz w:val="24"/>
          <w:szCs w:val="24"/>
        </w:rPr>
        <w:t>THE</w:t>
      </w:r>
      <w:r w:rsidR="00623FC7">
        <w:rPr>
          <w:rStyle w:val="MSGENFONTSTYLENAMETEMPLATEROLENUMBERMSGENFONTSTYLENAMEBYROLETEXT117"/>
          <w:rFonts w:ascii="Times New Roman" w:hAnsi="Times New Roman" w:cs="Times New Roman"/>
          <w:iCs/>
          <w:color w:val="auto"/>
          <w:sz w:val="24"/>
          <w:szCs w:val="24"/>
        </w:rPr>
        <w:t xml:space="preserve"> 20</w:t>
      </w:r>
      <w:r w:rsidR="00623FC7" w:rsidRPr="00623FC7">
        <w:rPr>
          <w:rStyle w:val="MSGENFONTSTYLENAMETEMPLATEROLENUMBERMSGENFONTSTYLENAMEBYROLETEXT117"/>
          <w:rFonts w:ascii="Times New Roman" w:hAnsi="Times New Roman" w:cs="Times New Roman"/>
          <w:iCs/>
          <w:color w:val="auto"/>
          <w:sz w:val="24"/>
          <w:szCs w:val="24"/>
          <w:vertAlign w:val="superscript"/>
        </w:rPr>
        <w:t>TH</w:t>
      </w:r>
      <w:r w:rsidR="00E76477">
        <w:rPr>
          <w:rStyle w:val="MSGENFONTSTYLENAMETEMPLATEROLENUMBERMSGENFONTSTYLENAMEBYROLETEXT117"/>
          <w:rFonts w:ascii="Times New Roman" w:hAnsi="Times New Roman" w:cs="Times New Roman"/>
          <w:iCs/>
          <w:color w:val="auto"/>
          <w:sz w:val="24"/>
          <w:szCs w:val="24"/>
          <w:vertAlign w:val="superscript"/>
        </w:rPr>
        <w:t xml:space="preserve"> </w:t>
      </w:r>
      <w:r w:rsidR="00623FC7" w:rsidRPr="00623FC7">
        <w:rPr>
          <w:rStyle w:val="MSGENFONTSTYLENAMETEMPLATEROLENUMBERMSGENFONTSTYLENAMEBYROLETEXT117"/>
          <w:rFonts w:ascii="Times New Roman" w:hAnsi="Times New Roman" w:cs="Times New Roman"/>
          <w:iCs/>
          <w:color w:val="auto"/>
          <w:sz w:val="24"/>
          <w:szCs w:val="24"/>
        </w:rPr>
        <w:t>J</w:t>
      </w:r>
      <w:r w:rsidR="00E76477" w:rsidRPr="00623FC7">
        <w:rPr>
          <w:rStyle w:val="MSGENFONTSTYLENAMETEMPLATEROLENUMBERMSGENFONTSTYLENAMEBYROLETEXT117"/>
          <w:rFonts w:ascii="Times New Roman" w:hAnsi="Times New Roman" w:cs="Times New Roman"/>
          <w:iCs/>
          <w:color w:val="auto"/>
          <w:sz w:val="24"/>
          <w:szCs w:val="24"/>
        </w:rPr>
        <w:t>ANUARY</w:t>
      </w:r>
      <w:r w:rsidR="00623FC7" w:rsidRPr="00623FC7">
        <w:rPr>
          <w:rStyle w:val="MSGENFONTSTYLENAMETEMPLATEROLENUMBERMSGENFONTSTYLENAMEBYROLETEXT117"/>
          <w:rFonts w:ascii="Times New Roman" w:hAnsi="Times New Roman" w:cs="Times New Roman"/>
          <w:iCs/>
          <w:color w:val="auto"/>
          <w:sz w:val="24"/>
          <w:szCs w:val="24"/>
        </w:rPr>
        <w:t xml:space="preserve"> 2025</w:t>
      </w:r>
      <w:r w:rsidR="00623FC7">
        <w:rPr>
          <w:rStyle w:val="MSGENFONTSTYLENAMETEMPLATEROLENUMBERMSGENFONTSTYLENAMEBYROLETEXT117"/>
          <w:rFonts w:ascii="Times New Roman" w:hAnsi="Times New Roman" w:cs="Times New Roman"/>
          <w:iCs/>
          <w:color w:val="auto"/>
          <w:sz w:val="24"/>
          <w:szCs w:val="24"/>
        </w:rPr>
        <w:t>.</w:t>
      </w:r>
    </w:p>
    <w:p w:rsidR="00D60B69" w:rsidRPr="00D60B69" w:rsidRDefault="005E60D3" w:rsidP="00D60B69">
      <w:pPr>
        <w:pStyle w:val="MSGENFONTSTYLENAMETEMPLATEROLENUMBERMSGENFONTSTYLENAMEBYROLETEXT111"/>
        <w:shd w:val="clear" w:color="auto" w:fill="auto"/>
        <w:tabs>
          <w:tab w:val="left" w:leader="dot" w:pos="6757"/>
        </w:tabs>
        <w:spacing w:before="0" w:after="0" w:line="276" w:lineRule="auto"/>
        <w:ind w:left="200"/>
        <w:jc w:val="both"/>
        <w:rPr>
          <w:rFonts w:ascii="Times New Roman" w:hAnsi="Times New Roman" w:cs="Times New Roman"/>
          <w:sz w:val="24"/>
          <w:szCs w:val="24"/>
          <w:lang w:val="en-US"/>
        </w:rPr>
      </w:pPr>
      <w:r w:rsidRPr="005E60D3">
        <w:rPr>
          <w:rStyle w:val="MSGENFONTSTYLENAMETEMPLATEROLENUMBERMSGENFONTSTYLENAMEBYROLETEXT11MSGENFONTSTYLEMODIFERSIZE1151"/>
          <w:rFonts w:ascii="Times New Roman" w:hAnsi="Times New Roman" w:cs="Times New Roman"/>
          <w:b w:val="0"/>
          <w:iCs/>
          <w:color w:val="auto"/>
          <w:sz w:val="24"/>
          <w:szCs w:val="24"/>
        </w:rPr>
        <w:t xml:space="preserve">FOR </w:t>
      </w:r>
      <w:r w:rsidRPr="00116CA5">
        <w:rPr>
          <w:rFonts w:ascii="Times New Roman" w:hAnsi="Times New Roman" w:cs="Times New Roman"/>
          <w:i w:val="0"/>
          <w:sz w:val="24"/>
          <w:szCs w:val="24"/>
          <w:lang w:val="en-US"/>
        </w:rPr>
        <w:t>THE REHABILITATION AND REINFORCED CONCRETE COVERING WORKS OF THE BATOMBÈ CHAPEL ENTRANCE ROAD RAMP, EDEA I SUBDIVISION, SANAGA MARITIME DIVISION, LITTORAL REGION</w:t>
      </w:r>
      <w:r>
        <w:rPr>
          <w:rFonts w:ascii="Times New Roman" w:hAnsi="Times New Roman" w:cs="Times New Roman"/>
          <w:i w:val="0"/>
          <w:sz w:val="24"/>
          <w:szCs w:val="24"/>
          <w:lang w:val="en-US"/>
        </w:rPr>
        <w:t>.</w:t>
      </w:r>
    </w:p>
    <w:p w:rsidR="00D60B69" w:rsidRPr="00D60B69" w:rsidRDefault="00D60B69" w:rsidP="00D60B69">
      <w:pPr>
        <w:pStyle w:val="MSGENFONTSTYLENAMETEMPLATEROLENUMBERMSGENFONTSTYLENAMEBYROLETEXT41"/>
        <w:shd w:val="clear" w:color="auto" w:fill="auto"/>
        <w:spacing w:before="0" w:after="0" w:line="276" w:lineRule="auto"/>
        <w:ind w:left="20"/>
        <w:rPr>
          <w:rFonts w:ascii="Times New Roman" w:hAnsi="Times New Roman" w:cs="Times New Roman"/>
          <w:sz w:val="24"/>
          <w:szCs w:val="24"/>
        </w:rPr>
      </w:pPr>
      <w:r w:rsidRPr="00D60B69">
        <w:rPr>
          <w:rStyle w:val="MSGENFONTSTYLENAMETEMPLATEROLENUMBERMSGENFONTSTYLENAMEBYROLETEXT42"/>
          <w:rFonts w:ascii="Times New Roman" w:hAnsi="Times New Roman" w:cs="Times New Roman"/>
          <w:b/>
          <w:bCs/>
          <w:iCs/>
          <w:color w:val="auto"/>
          <w:sz w:val="24"/>
          <w:szCs w:val="24"/>
        </w:rPr>
        <w:t>“To be opened only during the bid-opening session”</w:t>
      </w:r>
    </w:p>
    <w:p w:rsidR="00246BED" w:rsidRPr="001666A7" w:rsidRDefault="00246BED" w:rsidP="00246BED">
      <w:pPr>
        <w:spacing w:before="60"/>
        <w:jc w:val="both"/>
        <w:rPr>
          <w:rStyle w:val="hps"/>
          <w:b/>
          <w:sz w:val="10"/>
          <w:szCs w:val="10"/>
          <w:lang w:val="en-US"/>
        </w:rPr>
      </w:pPr>
    </w:p>
    <w:p w:rsidR="005E60D3" w:rsidRPr="005E60D3" w:rsidRDefault="005E60D3" w:rsidP="00B900E5">
      <w:pPr>
        <w:pStyle w:val="MSGENFONTSTYLENAMETEMPLATEROLENUMBERMSGENFONTSTYLENAMEBYROLETEXT41"/>
        <w:numPr>
          <w:ilvl w:val="0"/>
          <w:numId w:val="195"/>
        </w:numPr>
        <w:shd w:val="clear" w:color="auto" w:fill="auto"/>
        <w:tabs>
          <w:tab w:val="left" w:pos="775"/>
        </w:tabs>
        <w:spacing w:before="0" w:after="0"/>
        <w:jc w:val="left"/>
        <w:rPr>
          <w:rFonts w:ascii="Times New Roman" w:eastAsia="Times New Roman" w:hAnsi="Times New Roman" w:cs="Times New Roman"/>
          <w:i w:val="0"/>
          <w:w w:val="100"/>
          <w:sz w:val="28"/>
          <w:szCs w:val="28"/>
          <w:lang w:eastAsia="fr-FR"/>
        </w:rPr>
      </w:pPr>
      <w:r w:rsidRPr="005E60D3">
        <w:rPr>
          <w:rFonts w:ascii="Times New Roman" w:eastAsia="Times New Roman" w:hAnsi="Times New Roman" w:cs="Times New Roman"/>
          <w:i w:val="0"/>
          <w:w w:val="100"/>
          <w:sz w:val="28"/>
          <w:szCs w:val="28"/>
          <w:lang w:eastAsia="fr-FR"/>
        </w:rPr>
        <w:t>Admissibility of bids</w:t>
      </w:r>
    </w:p>
    <w:p w:rsidR="005E60D3" w:rsidRPr="005E60D3" w:rsidRDefault="005E60D3" w:rsidP="005E60D3">
      <w:pPr>
        <w:pStyle w:val="MSGENFONTSTYLENAMETEMPLATEROLENUMBERMSGENFONTSTYLENAMEBYROLETEXT111"/>
        <w:shd w:val="clear" w:color="auto" w:fill="auto"/>
        <w:spacing w:before="0" w:after="0" w:line="276" w:lineRule="auto"/>
        <w:ind w:firstLine="400"/>
        <w:jc w:val="both"/>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The administrative documents, the technical offer and the financial offer must be placed in separate envelopes and submitted in a sealed envelope.</w:t>
      </w:r>
    </w:p>
    <w:p w:rsidR="005E60D3" w:rsidRPr="005E60D3" w:rsidRDefault="005E60D3" w:rsidP="005E60D3">
      <w:pPr>
        <w:pStyle w:val="MSGENFONTSTYLENAMETEMPLATEROLENUMBERMSGENFONTSTYLENAMEBYROLETEXT111"/>
        <w:shd w:val="clear" w:color="auto" w:fill="auto"/>
        <w:spacing w:before="0" w:after="0" w:line="276" w:lineRule="auto"/>
        <w:ind w:firstLine="400"/>
        <w:jc w:val="both"/>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 xml:space="preserve">The </w:t>
      </w:r>
      <w:r>
        <w:rPr>
          <w:rStyle w:val="MSGENFONTSTYLENAMETEMPLATEROLENUMBERMSGENFONTSTYLENAMEBYROLETEXT117"/>
          <w:rFonts w:ascii="Times New Roman" w:hAnsi="Times New Roman" w:cs="Times New Roman"/>
          <w:iCs/>
          <w:color w:val="auto"/>
          <w:sz w:val="24"/>
          <w:szCs w:val="24"/>
        </w:rPr>
        <w:t>contracting Authority</w:t>
      </w:r>
      <w:r w:rsidRPr="005E60D3">
        <w:rPr>
          <w:rStyle w:val="MSGENFONTSTYLENAMETEMPLATEROLENUMBERMSGENFONTSTYLENAMEBYROLETEXT117"/>
          <w:rFonts w:ascii="Times New Roman" w:hAnsi="Times New Roman" w:cs="Times New Roman"/>
          <w:iCs/>
          <w:color w:val="auto"/>
          <w:sz w:val="24"/>
          <w:szCs w:val="24"/>
        </w:rPr>
        <w:t xml:space="preserve"> shall not accept:</w:t>
      </w:r>
    </w:p>
    <w:p w:rsidR="005E60D3" w:rsidRPr="005E60D3" w:rsidRDefault="005E60D3" w:rsidP="00B900E5">
      <w:pPr>
        <w:pStyle w:val="MSGENFONTSTYLENAMETEMPLATEROLENUMBERMSGENFONTSTYLENAMEBYROLETEXT111"/>
        <w:numPr>
          <w:ilvl w:val="0"/>
          <w:numId w:val="196"/>
        </w:numPr>
        <w:shd w:val="clear" w:color="auto" w:fill="auto"/>
        <w:tabs>
          <w:tab w:val="left" w:pos="760"/>
        </w:tabs>
        <w:spacing w:before="0" w:after="10" w:line="276" w:lineRule="auto"/>
        <w:ind w:left="810" w:hanging="360"/>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Bids bearing information on the identity of the tenderers;</w:t>
      </w:r>
    </w:p>
    <w:p w:rsidR="005E60D3" w:rsidRPr="005E60D3" w:rsidRDefault="005E60D3" w:rsidP="00B900E5">
      <w:pPr>
        <w:pStyle w:val="MSGENFONTSTYLENAMETEMPLATEROLENUMBERMSGENFONTSTYLENAMEBYROLETEXT111"/>
        <w:numPr>
          <w:ilvl w:val="0"/>
          <w:numId w:val="196"/>
        </w:numPr>
        <w:shd w:val="clear" w:color="auto" w:fill="auto"/>
        <w:tabs>
          <w:tab w:val="left" w:pos="760"/>
        </w:tabs>
        <w:spacing w:before="0" w:after="0" w:line="276" w:lineRule="auto"/>
        <w:ind w:left="810" w:hanging="360"/>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Bids submitted after the closing date and time for submission of bids;</w:t>
      </w:r>
    </w:p>
    <w:p w:rsidR="005E60D3" w:rsidRPr="005E60D3" w:rsidRDefault="005E60D3" w:rsidP="00B900E5">
      <w:pPr>
        <w:pStyle w:val="MSGENFONTSTYLENAMETEMPLATEROLENUMBERMSGENFONTSTYLENAMEBYROLETEXT111"/>
        <w:numPr>
          <w:ilvl w:val="0"/>
          <w:numId w:val="196"/>
        </w:numPr>
        <w:shd w:val="clear" w:color="auto" w:fill="auto"/>
        <w:tabs>
          <w:tab w:val="left" w:pos="760"/>
        </w:tabs>
        <w:spacing w:before="0" w:after="0" w:line="276" w:lineRule="auto"/>
        <w:ind w:left="810" w:hanging="360"/>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Envelopes without indication on the identity of the Invitation to Tender;</w:t>
      </w:r>
    </w:p>
    <w:p w:rsidR="005E60D3" w:rsidRPr="005E60D3" w:rsidRDefault="005E60D3" w:rsidP="00B900E5">
      <w:pPr>
        <w:pStyle w:val="MSGENFONTSTYLENAMETEMPLATEROLENUMBERMSGENFONTSTYLENAMEBYROLETEXT111"/>
        <w:numPr>
          <w:ilvl w:val="0"/>
          <w:numId w:val="196"/>
        </w:numPr>
        <w:shd w:val="clear" w:color="auto" w:fill="auto"/>
        <w:tabs>
          <w:tab w:val="left" w:pos="760"/>
        </w:tabs>
        <w:spacing w:before="0" w:after="0" w:line="276" w:lineRule="auto"/>
        <w:ind w:left="810" w:hanging="360"/>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Bids non-compliant with the bidding mode;</w:t>
      </w:r>
    </w:p>
    <w:p w:rsidR="005E60D3" w:rsidRPr="005E60D3" w:rsidRDefault="005E60D3" w:rsidP="00B900E5">
      <w:pPr>
        <w:pStyle w:val="MSGENFONTSTYLENAMETEMPLATEROLENUMBERMSGENFONTSTYLENAMEBYROLETEXT111"/>
        <w:numPr>
          <w:ilvl w:val="0"/>
          <w:numId w:val="196"/>
        </w:numPr>
        <w:shd w:val="clear" w:color="auto" w:fill="auto"/>
        <w:tabs>
          <w:tab w:val="left" w:pos="760"/>
        </w:tabs>
        <w:spacing w:before="0" w:after="292" w:line="276" w:lineRule="auto"/>
        <w:ind w:left="810" w:hanging="360"/>
        <w:rPr>
          <w:rFonts w:ascii="Times New Roman" w:hAnsi="Times New Roman" w:cs="Times New Roman"/>
          <w:sz w:val="24"/>
          <w:szCs w:val="24"/>
          <w:lang w:val="en-US"/>
        </w:rPr>
      </w:pPr>
      <w:r w:rsidRPr="005E60D3">
        <w:rPr>
          <w:rStyle w:val="MSGENFONTSTYLENAMETEMPLATEROLENUMBERMSGENFONTSTYLENAMEBYROLETEXT117"/>
          <w:rFonts w:ascii="Times New Roman" w:hAnsi="Times New Roman" w:cs="Times New Roman"/>
          <w:iCs/>
          <w:color w:val="auto"/>
          <w:sz w:val="24"/>
          <w:szCs w:val="24"/>
        </w:rPr>
        <w:t>Failure to comply with the number of copies specified in the RPAO or offer in copies only;</w:t>
      </w:r>
    </w:p>
    <w:p w:rsidR="005E60D3" w:rsidRDefault="005E60D3" w:rsidP="005E60D3">
      <w:pPr>
        <w:pStyle w:val="MSGENFONTSTYLENAMETEMPLATEROLENUMBERMSGENFONTSTYLENAMEBYROLETEXT41"/>
        <w:shd w:val="clear" w:color="auto" w:fill="auto"/>
        <w:spacing w:before="0" w:after="0" w:line="276" w:lineRule="auto"/>
        <w:jc w:val="both"/>
        <w:rPr>
          <w:rStyle w:val="MSGENFONTSTYLENAMETEMPLATEROLENUMBERMSGENFONTSTYLENAMEBYROLETEXT4"/>
          <w:rFonts w:ascii="Times New Roman" w:hAnsi="Times New Roman" w:cs="Times New Roman"/>
          <w:b/>
          <w:bCs/>
          <w:iCs/>
          <w:sz w:val="24"/>
          <w:szCs w:val="24"/>
        </w:rPr>
      </w:pPr>
      <w:r w:rsidRPr="005E60D3">
        <w:rPr>
          <w:rStyle w:val="MSGENFONTSTYLENAMETEMPLATEROLENUMBERMSGENFONTSTYLENAMEBYROLETEXT117"/>
          <w:rFonts w:ascii="Times New Roman" w:hAnsi="Times New Roman" w:cs="Times New Roman"/>
          <w:b w:val="0"/>
          <w:iCs/>
          <w:color w:val="auto"/>
          <w:w w:val="100"/>
          <w:sz w:val="24"/>
          <w:szCs w:val="24"/>
        </w:rPr>
        <w:t>Any incomplete offer in accordance with the prescriptions of the Tender File shall be declared inadmis</w:t>
      </w:r>
      <w:r w:rsidRPr="005E60D3">
        <w:rPr>
          <w:rStyle w:val="MSGENFONTSTYLENAMETEMPLATEROLENUMBERMSGENFONTSTYLENAMEBYROLETEXT117"/>
          <w:rFonts w:ascii="Times New Roman" w:hAnsi="Times New Roman" w:cs="Times New Roman"/>
          <w:b w:val="0"/>
          <w:iCs/>
          <w:color w:val="auto"/>
          <w:w w:val="100"/>
          <w:sz w:val="24"/>
          <w:szCs w:val="24"/>
        </w:rPr>
        <w:softHyphen/>
        <w:t>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anyother procedure</w:t>
      </w:r>
      <w:r w:rsidRPr="005E60D3">
        <w:rPr>
          <w:rStyle w:val="MSGENFONTSTYLENAMETEMPLATEROLENUMBERMSGENFONTSTYLENAMEBYROLETEXT4"/>
          <w:rFonts w:ascii="Times New Roman" w:hAnsi="Times New Roman" w:cs="Times New Roman"/>
          <w:b/>
          <w:bCs/>
          <w:iCs/>
          <w:sz w:val="24"/>
          <w:szCs w:val="24"/>
        </w:rPr>
        <w:t xml:space="preserve">. </w:t>
      </w:r>
    </w:p>
    <w:p w:rsidR="005E60D3" w:rsidRPr="005E60D3" w:rsidRDefault="005E60D3" w:rsidP="005E60D3">
      <w:pPr>
        <w:pStyle w:val="MSGENFONTSTYLENAMETEMPLATEROLENUMBERMSGENFONTSTYLENAMEBYROLETEXT41"/>
        <w:shd w:val="clear" w:color="auto" w:fill="auto"/>
        <w:spacing w:before="0" w:after="0" w:line="276" w:lineRule="auto"/>
        <w:jc w:val="both"/>
        <w:rPr>
          <w:rFonts w:ascii="Times New Roman" w:hAnsi="Times New Roman" w:cs="Times New Roman"/>
          <w:sz w:val="24"/>
          <w:szCs w:val="24"/>
        </w:rPr>
      </w:pPr>
      <w:r w:rsidRPr="005E60D3">
        <w:rPr>
          <w:rStyle w:val="MSGENFONTSTYLENAMETEMPLATEROLENUMBERMSGENFONTSTYLENAMEBYROLETEXT4MSGENFONTSTYLEMODIFERSIZE9"/>
          <w:rFonts w:ascii="Times New Roman" w:hAnsi="Times New Roman" w:cs="Times New Roman"/>
          <w:b w:val="0"/>
          <w:bCs w:val="0"/>
          <w:iCs/>
          <w:sz w:val="24"/>
          <w:szCs w:val="24"/>
        </w:rPr>
        <w:t>A bid bond submitted but not relating to consultation concerned shall be considered as absent. A bid bond presented by a bidder during the bid opening session shall not be accepted.</w:t>
      </w:r>
    </w:p>
    <w:p w:rsidR="00D60B69" w:rsidRPr="001666A7" w:rsidRDefault="00D60B69" w:rsidP="00246BED">
      <w:pPr>
        <w:spacing w:before="60"/>
        <w:jc w:val="both"/>
        <w:rPr>
          <w:rStyle w:val="hps"/>
          <w:b/>
          <w:sz w:val="10"/>
          <w:szCs w:val="10"/>
          <w:lang w:val="en-US"/>
        </w:rPr>
      </w:pPr>
    </w:p>
    <w:p w:rsidR="005E60D3" w:rsidRPr="005E60D3" w:rsidRDefault="005E60D3" w:rsidP="00B900E5">
      <w:pPr>
        <w:pStyle w:val="MSGENFONTSTYLENAMETEMPLATEROLENUMBERMSGENFONTSTYLENAMEBYROLETEXT41"/>
        <w:numPr>
          <w:ilvl w:val="0"/>
          <w:numId w:val="195"/>
        </w:numPr>
        <w:shd w:val="clear" w:color="auto" w:fill="auto"/>
        <w:tabs>
          <w:tab w:val="left" w:pos="775"/>
        </w:tabs>
        <w:spacing w:before="0" w:after="0"/>
        <w:jc w:val="left"/>
        <w:rPr>
          <w:i w:val="0"/>
        </w:rPr>
      </w:pPr>
      <w:r w:rsidRPr="005E60D3">
        <w:rPr>
          <w:rFonts w:ascii="Times New Roman" w:eastAsia="Times New Roman" w:hAnsi="Times New Roman" w:cs="Times New Roman"/>
          <w:i w:val="0"/>
          <w:w w:val="100"/>
          <w:sz w:val="28"/>
          <w:szCs w:val="28"/>
          <w:lang w:eastAsia="fr-FR"/>
        </w:rPr>
        <w:t>Opening of bids</w:t>
      </w:r>
    </w:p>
    <w:p w:rsidR="005E60D3" w:rsidRPr="005E60D3" w:rsidRDefault="005E60D3" w:rsidP="002D27B5">
      <w:pPr>
        <w:pStyle w:val="MSGENFONTSTYLENAMETEMPLATEROLENUMBERMSGENFONTSTYLENAMEBYROLETEXT111"/>
        <w:shd w:val="clear" w:color="auto" w:fill="auto"/>
        <w:tabs>
          <w:tab w:val="left" w:leader="underscore" w:pos="7723"/>
        </w:tabs>
        <w:spacing w:before="0" w:after="0" w:line="276" w:lineRule="auto"/>
        <w:ind w:firstLine="426"/>
        <w:jc w:val="both"/>
        <w:rPr>
          <w:rFonts w:ascii="Times New Roman" w:hAnsi="Times New Roman" w:cs="Times New Roman"/>
          <w:sz w:val="24"/>
          <w:szCs w:val="24"/>
          <w:lang w:val="en-US"/>
        </w:rPr>
      </w:pPr>
      <w:r w:rsidRPr="005E60D3">
        <w:rPr>
          <w:rStyle w:val="MSGENFONTSTYLENAMETEMPLATEROLENUMBERMSGENFONTSTYLENAMEBYROLETEXT11"/>
          <w:rFonts w:ascii="Times New Roman" w:hAnsi="Times New Roman" w:cs="Times New Roman"/>
          <w:iCs/>
          <w:color w:val="000000"/>
          <w:sz w:val="24"/>
          <w:szCs w:val="24"/>
          <w:lang w:val="en-US"/>
        </w:rPr>
        <w:t>The bids shall be opened in single phase and shall take place on</w:t>
      </w:r>
      <w:r w:rsidR="002D27B5">
        <w:rPr>
          <w:rStyle w:val="MSGENFONTSTYLENAMETEMPLATEROLENUMBERMSGENFONTSTYLENAMEBYROLETEXT11"/>
          <w:rFonts w:ascii="Times New Roman" w:hAnsi="Times New Roman" w:cs="Times New Roman"/>
          <w:iCs/>
          <w:color w:val="000000"/>
          <w:sz w:val="24"/>
          <w:szCs w:val="24"/>
          <w:lang w:val="en-US"/>
        </w:rPr>
        <w:t xml:space="preserve"> the</w:t>
      </w:r>
      <w:r w:rsidR="00623FC7">
        <w:rPr>
          <w:rStyle w:val="MSGENFONTSTYLENAMETEMPLATEROLENUMBERMSGENFONTSTYLENAMEBYROLETEXT11"/>
          <w:rFonts w:ascii="Times New Roman" w:hAnsi="Times New Roman" w:cs="Times New Roman"/>
          <w:iCs/>
          <w:color w:val="000000"/>
          <w:sz w:val="24"/>
          <w:szCs w:val="24"/>
          <w:lang w:val="en-US"/>
        </w:rPr>
        <w:t xml:space="preserve"> 19 February2025 </w:t>
      </w:r>
      <w:r w:rsidRPr="005E60D3">
        <w:rPr>
          <w:rStyle w:val="MSGENFONTSTYLENAMETEMPLATEROLENUMBERMSGENFONTSTYLENAMEBYROLETEXT11"/>
          <w:rFonts w:ascii="Times New Roman" w:hAnsi="Times New Roman" w:cs="Times New Roman"/>
          <w:iCs/>
          <w:color w:val="000000"/>
          <w:sz w:val="24"/>
          <w:szCs w:val="24"/>
          <w:lang w:val="en-US"/>
        </w:rPr>
        <w:t>at</w:t>
      </w:r>
      <w:r w:rsidR="002D27B5">
        <w:rPr>
          <w:rStyle w:val="MSGENFONTSTYLENAMETEMPLATEROLENUMBERMSGENFONTSTYLENAMEBYROLETEXT11"/>
          <w:rFonts w:ascii="Times New Roman" w:hAnsi="Times New Roman" w:cs="Times New Roman"/>
          <w:iCs/>
          <w:color w:val="000000"/>
          <w:sz w:val="24"/>
          <w:szCs w:val="24"/>
          <w:lang w:val="en-US"/>
        </w:rPr>
        <w:t xml:space="preserve"> 12 20 AM </w:t>
      </w:r>
      <w:r w:rsidRPr="005E60D3">
        <w:rPr>
          <w:rStyle w:val="MSGENFONTSTYLENAMETEMPLATEROLENUMBERMSGENFONTSTYLENAMEBYROLETEXT11"/>
          <w:rFonts w:ascii="Times New Roman" w:hAnsi="Times New Roman" w:cs="Times New Roman"/>
          <w:iCs/>
          <w:color w:val="000000"/>
          <w:sz w:val="24"/>
          <w:szCs w:val="24"/>
          <w:lang w:val="en-US"/>
        </w:rPr>
        <w:t xml:space="preserve">by the </w:t>
      </w:r>
      <w:r w:rsidR="002D27B5">
        <w:rPr>
          <w:rStyle w:val="MSGENFONTSTYLENAMETEMPLATEROLENUMBERMSGENFONTSTYLENAMEBYROLETEXT11"/>
          <w:rFonts w:ascii="Times New Roman" w:hAnsi="Times New Roman" w:cs="Times New Roman"/>
          <w:iCs/>
          <w:color w:val="000000"/>
          <w:sz w:val="24"/>
          <w:szCs w:val="24"/>
          <w:lang w:val="en-US"/>
        </w:rPr>
        <w:t>Divisional</w:t>
      </w:r>
      <w:r w:rsidRPr="005E60D3">
        <w:rPr>
          <w:rStyle w:val="MSGENFONTSTYLENAMETEMPLATEROLENUMBERMSGENFONTSTYLENAMEBYROLETEXT11"/>
          <w:rFonts w:ascii="Times New Roman" w:hAnsi="Times New Roman" w:cs="Times New Roman"/>
          <w:iCs/>
          <w:color w:val="000000"/>
          <w:sz w:val="24"/>
          <w:szCs w:val="24"/>
          <w:lang w:val="en-US"/>
        </w:rPr>
        <w:t xml:space="preserve"> Tenders Board inthe</w:t>
      </w:r>
      <w:r w:rsidR="002D27B5" w:rsidRPr="002D27B5">
        <w:rPr>
          <w:rStyle w:val="MSGENFONTSTYLENAMETEMPLATEROLENUMBERMSGENFONTSTYLENAMEBYROLETEXT11MSGENFONTSTYLEMODIFERNOTITALIC"/>
          <w:rFonts w:ascii="Times New Roman" w:hAnsi="Times New Roman" w:cs="Times New Roman"/>
          <w:i w:val="0"/>
          <w:iCs w:val="0"/>
          <w:color w:val="000000"/>
          <w:sz w:val="24"/>
          <w:szCs w:val="24"/>
          <w:lang w:val="en-US"/>
        </w:rPr>
        <w:t xml:space="preserve">Sanaga Maritime senior Divisional </w:t>
      </w:r>
      <w:r w:rsidR="008421BD">
        <w:rPr>
          <w:rStyle w:val="MSGENFONTSTYLENAMETEMPLATEROLENUMBERMSGENFONTSTYLENAMEBYROLETEXT11MSGENFONTSTYLEMODIFERNOTITALIC"/>
          <w:rFonts w:ascii="Times New Roman" w:hAnsi="Times New Roman" w:cs="Times New Roman"/>
          <w:i w:val="0"/>
          <w:iCs w:val="0"/>
          <w:color w:val="000000"/>
          <w:sz w:val="24"/>
          <w:szCs w:val="24"/>
          <w:lang w:val="en-US"/>
        </w:rPr>
        <w:t>office</w:t>
      </w:r>
      <w:r w:rsidR="002D27B5" w:rsidRPr="002D27B5">
        <w:rPr>
          <w:rStyle w:val="MSGENFONTSTYLENAMETEMPLATEROLENUMBERMSGENFONTSTYLENAMEBYROLETEXT11MSGENFONTSTYLEMODIFERNOTITALIC"/>
          <w:rFonts w:ascii="Times New Roman" w:hAnsi="Times New Roman" w:cs="Times New Roman"/>
          <w:i w:val="0"/>
          <w:iCs w:val="0"/>
          <w:color w:val="000000"/>
          <w:sz w:val="24"/>
          <w:szCs w:val="24"/>
          <w:lang w:val="en-US"/>
        </w:rPr>
        <w:t xml:space="preserve"> meeting</w:t>
      </w:r>
      <w:r w:rsidR="00E76477">
        <w:rPr>
          <w:rStyle w:val="MSGENFONTSTYLENAMETEMPLATEROLENUMBERMSGENFONTSTYLENAMEBYROLETEXT11MSGENFONTSTYLEMODIFERNOTITALIC"/>
          <w:rFonts w:ascii="Times New Roman" w:hAnsi="Times New Roman" w:cs="Times New Roman"/>
          <w:i w:val="0"/>
          <w:iCs w:val="0"/>
          <w:color w:val="000000"/>
          <w:sz w:val="24"/>
          <w:szCs w:val="24"/>
          <w:lang w:val="en-US"/>
        </w:rPr>
        <w:t xml:space="preserve"> </w:t>
      </w:r>
      <w:r w:rsidRPr="005E60D3">
        <w:rPr>
          <w:rStyle w:val="MSGENFONTSTYLENAMETEMPLATEROLENUMBERMSGENFONTSTYLENAMEBYROLETEXT11"/>
          <w:rFonts w:ascii="Times New Roman" w:hAnsi="Times New Roman" w:cs="Times New Roman"/>
          <w:iCs/>
          <w:color w:val="000000"/>
          <w:sz w:val="24"/>
          <w:szCs w:val="24"/>
          <w:lang w:val="en-US"/>
        </w:rPr>
        <w:t>hall</w:t>
      </w:r>
      <w:r w:rsidR="00E76477">
        <w:rPr>
          <w:rStyle w:val="MSGENFONTSTYLENAMETEMPLATEROLENUMBERMSGENFONTSTYLENAMEBYROLETEXT11"/>
          <w:rFonts w:ascii="Times New Roman" w:hAnsi="Times New Roman" w:cs="Times New Roman"/>
          <w:iCs/>
          <w:color w:val="000000"/>
          <w:sz w:val="24"/>
          <w:szCs w:val="24"/>
          <w:lang w:val="en-US"/>
        </w:rPr>
        <w:t xml:space="preserve"> </w:t>
      </w:r>
      <w:r w:rsidRPr="005E60D3">
        <w:rPr>
          <w:rStyle w:val="MSGENFONTSTYLENAMETEMPLATEROLENUMBERMSGENFONTSTYLENAMEBYROLETEXT11"/>
          <w:rFonts w:ascii="Times New Roman" w:hAnsi="Times New Roman" w:cs="Times New Roman"/>
          <w:iCs/>
          <w:color w:val="000000"/>
          <w:sz w:val="24"/>
          <w:szCs w:val="24"/>
          <w:lang w:val="en-US"/>
        </w:rPr>
        <w:t>located at</w:t>
      </w:r>
      <w:r w:rsidR="00E76477">
        <w:rPr>
          <w:rStyle w:val="MSGENFONTSTYLENAMETEMPLATEROLENUMBERMSGENFONTSTYLENAMEBYROLETEXT11"/>
          <w:rFonts w:ascii="Times New Roman" w:hAnsi="Times New Roman" w:cs="Times New Roman"/>
          <w:iCs/>
          <w:color w:val="000000"/>
          <w:sz w:val="24"/>
          <w:szCs w:val="24"/>
          <w:lang w:val="en-US"/>
        </w:rPr>
        <w:t xml:space="preserve"> </w:t>
      </w:r>
      <w:r w:rsidR="002D27B5" w:rsidRPr="002D27B5">
        <w:rPr>
          <w:rStyle w:val="MSGENFONTSTYLENAMETEMPLATEROLENUMBERMSGENFONTSTYLENAMEBYROLETEXT11MSGENFONTSTYLEMODIFERNOTITALIC"/>
          <w:rFonts w:ascii="Times New Roman" w:hAnsi="Times New Roman" w:cs="Times New Roman"/>
          <w:i w:val="0"/>
          <w:iCs w:val="0"/>
          <w:color w:val="000000"/>
          <w:sz w:val="24"/>
          <w:szCs w:val="24"/>
          <w:lang w:val="en-US"/>
        </w:rPr>
        <w:t>Edea</w:t>
      </w:r>
      <w:r w:rsidR="002D27B5">
        <w:rPr>
          <w:rStyle w:val="MSGENFONTSTYLENAMETEMPLATEROLENUMBERMSGENFONTSTYLENAMEBYROLETEXT11MSGENFONTSTYLEMODIFERNOTITALIC"/>
          <w:rFonts w:ascii="Times New Roman" w:hAnsi="Times New Roman" w:cs="Times New Roman"/>
          <w:iCs w:val="0"/>
          <w:color w:val="000000"/>
          <w:sz w:val="24"/>
          <w:szCs w:val="24"/>
          <w:lang w:val="en-US"/>
        </w:rPr>
        <w:t>.</w:t>
      </w:r>
    </w:p>
    <w:p w:rsidR="005E60D3" w:rsidRPr="005E60D3" w:rsidRDefault="005E60D3" w:rsidP="002D27B5">
      <w:pPr>
        <w:pStyle w:val="MSGENFONTSTYLENAMETEMPLATEROLENUMBERMSGENFONTSTYLENAMEBYROLETEXT111"/>
        <w:shd w:val="clear" w:color="auto" w:fill="auto"/>
        <w:spacing w:before="0" w:after="0" w:line="276" w:lineRule="auto"/>
        <w:ind w:firstLine="426"/>
        <w:jc w:val="both"/>
        <w:rPr>
          <w:rFonts w:ascii="Times New Roman" w:hAnsi="Times New Roman" w:cs="Times New Roman"/>
          <w:sz w:val="24"/>
          <w:szCs w:val="24"/>
          <w:lang w:val="en-US"/>
        </w:rPr>
      </w:pPr>
      <w:r w:rsidRPr="005E60D3">
        <w:rPr>
          <w:rStyle w:val="MSGENFONTSTYLENAMETEMPLATEROLENUMBERMSGENFONTSTYLENAMEBYROLETEXT11"/>
          <w:rFonts w:ascii="Times New Roman" w:hAnsi="Times New Roman" w:cs="Times New Roman"/>
          <w:iCs/>
          <w:color w:val="000000"/>
          <w:sz w:val="24"/>
          <w:szCs w:val="24"/>
          <w:lang w:val="en-US"/>
        </w:rPr>
        <w:t xml:space="preserve">Only tenderers may attend this opening session or be represented by a person of their choice, duly </w:t>
      </w:r>
      <w:r w:rsidR="002D27B5" w:rsidRPr="005E60D3">
        <w:rPr>
          <w:rStyle w:val="MSGENFONTSTYLENAMETEMPLATEROLENUMBERMSGENFONTSTYLENAMEBYROLETEXT11"/>
          <w:rFonts w:ascii="Times New Roman" w:hAnsi="Times New Roman" w:cs="Times New Roman"/>
          <w:iCs/>
          <w:color w:val="000000"/>
          <w:sz w:val="24"/>
          <w:szCs w:val="24"/>
          <w:lang w:val="en-US"/>
        </w:rPr>
        <w:t>authorized</w:t>
      </w:r>
      <w:r w:rsidRPr="005E60D3">
        <w:rPr>
          <w:rStyle w:val="MSGENFONTSTYLENAMETEMPLATEROLENUMBERMSGENFONTSTYLENAMEBYROLETEXT11"/>
          <w:rFonts w:ascii="Times New Roman" w:hAnsi="Times New Roman" w:cs="Times New Roman"/>
          <w:iCs/>
          <w:color w:val="000000"/>
          <w:sz w:val="24"/>
          <w:szCs w:val="24"/>
          <w:lang w:val="en-US"/>
        </w:rPr>
        <w:t>, even in case of a group of companies.</w:t>
      </w:r>
    </w:p>
    <w:p w:rsidR="005E60D3" w:rsidRPr="005E60D3" w:rsidRDefault="005E60D3" w:rsidP="002D27B5">
      <w:pPr>
        <w:pStyle w:val="MSGENFONTSTYLENAMETEMPLATEROLENUMBERMSGENFONTSTYLENAMEBYROLETEXT41"/>
        <w:shd w:val="clear" w:color="auto" w:fill="auto"/>
        <w:spacing w:before="0" w:after="0" w:line="276" w:lineRule="auto"/>
        <w:ind w:firstLine="426"/>
        <w:jc w:val="left"/>
        <w:rPr>
          <w:rStyle w:val="MSGENFONTSTYLENAMETEMPLATEROLENUMBERMSGENFONTSTYLENAMEBYROLETEXT11"/>
          <w:rFonts w:ascii="Times New Roman" w:hAnsi="Times New Roman" w:cs="Times New Roman"/>
          <w:b w:val="0"/>
          <w:w w:val="100"/>
          <w:sz w:val="24"/>
          <w:szCs w:val="24"/>
        </w:rPr>
      </w:pPr>
      <w:r w:rsidRPr="005E60D3">
        <w:rPr>
          <w:rStyle w:val="MSGENFONTSTYLENAMETEMPLATEROLENUMBERMSGENFONTSTYLENAMEBYROLETEXT11"/>
          <w:rFonts w:ascii="Times New Roman" w:hAnsi="Times New Roman" w:cs="Times New Roman"/>
          <w:b w:val="0"/>
          <w:iCs/>
          <w:w w:val="100"/>
          <w:sz w:val="24"/>
          <w:szCs w:val="24"/>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5E60D3">
        <w:rPr>
          <w:rStyle w:val="MSGENFONTSTYLENAMETEMPLATEROLENUMBERMSGENFONTSTYLENAMEBYROLETEXT4MSGENFONTSTYLEMODIFERSIZE9"/>
          <w:rFonts w:ascii="Times New Roman" w:hAnsi="Times New Roman" w:cs="Times New Roman"/>
          <w:b w:val="0"/>
          <w:bCs w:val="0"/>
          <w:i/>
          <w:iCs/>
          <w:color w:val="000000"/>
          <w:sz w:val="24"/>
          <w:szCs w:val="24"/>
        </w:rPr>
        <w:t xml:space="preserve">. </w:t>
      </w:r>
      <w:r w:rsidRPr="005E60D3">
        <w:rPr>
          <w:rStyle w:val="MSGENFONTSTYLENAMETEMPLATEROLENUMBERMSGENFONTSTYLENAMEBYROLETEXT11"/>
          <w:rFonts w:ascii="Times New Roman" w:hAnsi="Times New Roman" w:cs="Times New Roman"/>
          <w:b w:val="0"/>
          <w:iCs/>
          <w:w w:val="100"/>
          <w:sz w:val="24"/>
          <w:szCs w:val="24"/>
        </w:rPr>
        <w:t>They shall be no later than 3 (three) months old from the original deadline for the submission of tenders or must have been issued after the date of signature of the Tender Notice</w:t>
      </w:r>
      <w:r w:rsidRPr="005E60D3">
        <w:rPr>
          <w:rStyle w:val="MSGENFONTSTYLENAMETEMPLATEROLENUMBERMSGENFONTSTYLENAMEBYROLETEXT11"/>
          <w:rFonts w:ascii="Times New Roman" w:hAnsi="Times New Roman" w:cs="Times New Roman"/>
          <w:b w:val="0"/>
          <w:iCs/>
          <w:sz w:val="24"/>
          <w:szCs w:val="24"/>
        </w:rPr>
        <w:t>.</w:t>
      </w:r>
    </w:p>
    <w:p w:rsidR="005E60D3" w:rsidRPr="008421BD" w:rsidRDefault="005E60D3" w:rsidP="005E60D3">
      <w:pPr>
        <w:pStyle w:val="MSGENFONTSTYLENAMETEMPLATEROLENUMBERMSGENFONTSTYLENAMEBYROLETEXT111"/>
        <w:shd w:val="clear" w:color="auto" w:fill="auto"/>
        <w:spacing w:before="0" w:after="0" w:line="276" w:lineRule="auto"/>
        <w:rPr>
          <w:rStyle w:val="MSGENFONTSTYLENAMETEMPLATEROLENUMBERMSGENFONTSTYLENAMEBYROLETEXT11"/>
          <w:rFonts w:ascii="Times New Roman" w:hAnsi="Times New Roman" w:cs="Times New Roman"/>
          <w:bCs/>
          <w:sz w:val="24"/>
          <w:szCs w:val="24"/>
          <w:lang w:val="en-US"/>
        </w:rPr>
      </w:pPr>
      <w:r w:rsidRPr="005E60D3">
        <w:rPr>
          <w:rStyle w:val="MSGENFONTSTYLENAMETEMPLATEROLENUMBERMSGENFONTSTYLENAMEBYROLETEXT11"/>
          <w:rFonts w:ascii="Times New Roman" w:hAnsi="Times New Roman" w:cs="Times New Roman"/>
          <w:bCs/>
          <w:iCs/>
          <w:sz w:val="24"/>
          <w:szCs w:val="24"/>
          <w:lang w:val="en-US"/>
        </w:rPr>
        <w:t xml:space="preserve">In case of absence or non-conformity of a document in the administrative file during the opening of bids, after a 48(forty-eight) hours deadline granted by the Board, </w:t>
      </w:r>
      <w:r w:rsidRPr="008421BD">
        <w:rPr>
          <w:rStyle w:val="MSGENFONTSTYLENAMETEMPLATEROLENUMBERMSGENFONTSTYLENAMEBYROLETEXT11"/>
          <w:rFonts w:ascii="Times New Roman" w:hAnsi="Times New Roman" w:cs="Times New Roman"/>
          <w:bCs/>
          <w:iCs/>
          <w:sz w:val="24"/>
          <w:szCs w:val="24"/>
          <w:lang w:val="en-US"/>
        </w:rPr>
        <w:t xml:space="preserve">the </w:t>
      </w:r>
      <w:r w:rsidR="008421BD" w:rsidRPr="008421BD">
        <w:rPr>
          <w:rStyle w:val="MSGENFONTSTYLENAMETEMPLATEROLENUMBERMSGENFONTSTYLENAMEBYROLETEXT11"/>
          <w:rFonts w:ascii="Times New Roman" w:hAnsi="Times New Roman" w:cs="Times New Roman"/>
          <w:bCs/>
          <w:iCs/>
          <w:sz w:val="24"/>
          <w:szCs w:val="24"/>
          <w:lang w:val="en-US"/>
        </w:rPr>
        <w:t>bids</w:t>
      </w:r>
      <w:r w:rsidRPr="008421BD">
        <w:rPr>
          <w:rStyle w:val="MSGENFONTSTYLENAMETEMPLATEROLENUMBERMSGENFONTSTYLENAMEBYROLETEXT11"/>
          <w:rFonts w:ascii="Times New Roman" w:hAnsi="Times New Roman" w:cs="Times New Roman"/>
          <w:bCs/>
          <w:iCs/>
          <w:sz w:val="24"/>
          <w:szCs w:val="24"/>
          <w:lang w:val="en-US"/>
        </w:rPr>
        <w:t xml:space="preserve"> shall be rejected</w:t>
      </w:r>
      <w:r w:rsidRPr="005E60D3">
        <w:rPr>
          <w:rStyle w:val="MSGENFONTSTYLENAMETEMPLATEROLENUMBERMSGENFONTSTYLENAMEBYROLETEXT11"/>
          <w:rFonts w:ascii="Times New Roman" w:hAnsi="Times New Roman" w:cs="Times New Roman"/>
          <w:bCs/>
          <w:iCs/>
          <w:sz w:val="24"/>
          <w:szCs w:val="24"/>
          <w:lang w:val="en-US"/>
        </w:rPr>
        <w:t>.</w:t>
      </w:r>
    </w:p>
    <w:p w:rsidR="005E60D3" w:rsidRPr="002D27B5" w:rsidRDefault="005E60D3" w:rsidP="005E60D3">
      <w:pPr>
        <w:pStyle w:val="MSGENFONTSTYLENAMETEMPLATEROLENUMBERMSGENFONTSTYLENAMEBYROLETEXT111"/>
        <w:shd w:val="clear" w:color="auto" w:fill="auto"/>
        <w:spacing w:before="0" w:after="0" w:line="276" w:lineRule="auto"/>
        <w:rPr>
          <w:rStyle w:val="MSGENFONTSTYLENAMETEMPLATEROLENUMBERMSGENFONTSTYLENAMEBYROLETEXT11"/>
          <w:rFonts w:ascii="Times New Roman" w:hAnsi="Times New Roman" w:cs="Times New Roman"/>
          <w:bCs/>
          <w:sz w:val="24"/>
          <w:szCs w:val="24"/>
          <w:lang w:val="en-US"/>
        </w:rPr>
      </w:pPr>
      <w:r w:rsidRPr="005E60D3">
        <w:rPr>
          <w:rStyle w:val="MSGENFONTSTYLENAMETEMPLATEROLENUMBERMSGENFONTSTYLENAMEBYROLETEXT11"/>
          <w:rFonts w:ascii="Times New Roman" w:hAnsi="Times New Roman" w:cs="Times New Roman"/>
          <w:bCs/>
          <w:iCs/>
          <w:sz w:val="24"/>
          <w:szCs w:val="24"/>
          <w:lang w:val="en-US"/>
        </w:rPr>
        <w:t>The opening of bids must take place no later than one hour after the deadline for receipt of ten</w:t>
      </w:r>
      <w:r w:rsidR="002D27B5">
        <w:rPr>
          <w:rStyle w:val="MSGENFONTSTYLENAMETEMPLATEROLENUMBERMSGENFONTSTYLENAMEBYROLETEXT11"/>
          <w:rFonts w:ascii="Times New Roman" w:hAnsi="Times New Roman" w:cs="Times New Roman"/>
          <w:bCs/>
          <w:iCs/>
          <w:sz w:val="24"/>
          <w:szCs w:val="24"/>
          <w:lang w:val="en-US"/>
        </w:rPr>
        <w:t>ders set out in the Tender File</w:t>
      </w:r>
      <w:r w:rsidRPr="005E60D3">
        <w:rPr>
          <w:rStyle w:val="MSGENFONTSTYLENAMETEMPLATEROLENUMBERMSGENFONTSTYLENAMEBYROLETEXT11"/>
          <w:rFonts w:ascii="Times New Roman" w:hAnsi="Times New Roman" w:cs="Times New Roman"/>
          <w:bCs/>
          <w:iCs/>
          <w:sz w:val="24"/>
          <w:szCs w:val="24"/>
          <w:lang w:val="en-US"/>
        </w:rPr>
        <w:t>.</w:t>
      </w:r>
    </w:p>
    <w:p w:rsidR="004A00BC" w:rsidRPr="001666A7" w:rsidRDefault="004A00BC" w:rsidP="004A00BC">
      <w:pPr>
        <w:spacing w:after="60"/>
        <w:jc w:val="both"/>
        <w:rPr>
          <w:rStyle w:val="hps"/>
          <w:sz w:val="10"/>
          <w:szCs w:val="10"/>
          <w:lang w:val="en-US"/>
        </w:rPr>
      </w:pPr>
    </w:p>
    <w:p w:rsidR="002D27B5" w:rsidRPr="002D27B5" w:rsidRDefault="002D27B5" w:rsidP="00B900E5">
      <w:pPr>
        <w:pStyle w:val="MSGENFONTSTYLENAMETEMPLATEROLENUMBERMSGENFONTSTYLENAMEBYROLETEXT41"/>
        <w:numPr>
          <w:ilvl w:val="0"/>
          <w:numId w:val="195"/>
        </w:numPr>
        <w:shd w:val="clear" w:color="auto" w:fill="auto"/>
        <w:tabs>
          <w:tab w:val="left" w:pos="775"/>
        </w:tabs>
        <w:spacing w:before="0" w:after="0"/>
        <w:jc w:val="left"/>
        <w:rPr>
          <w:rFonts w:ascii="Times New Roman" w:eastAsia="Times New Roman" w:hAnsi="Times New Roman" w:cs="Times New Roman"/>
          <w:bCs w:val="0"/>
          <w:i w:val="0"/>
          <w:iCs w:val="0"/>
          <w:w w:val="100"/>
          <w:sz w:val="28"/>
          <w:szCs w:val="28"/>
          <w:lang w:eastAsia="fr-FR"/>
        </w:rPr>
      </w:pPr>
      <w:r w:rsidRPr="002D27B5">
        <w:rPr>
          <w:rFonts w:ascii="Times New Roman" w:eastAsia="Times New Roman" w:hAnsi="Times New Roman" w:cs="Times New Roman"/>
          <w:i w:val="0"/>
          <w:w w:val="100"/>
          <w:sz w:val="28"/>
          <w:szCs w:val="28"/>
          <w:lang w:eastAsia="fr-FR"/>
        </w:rPr>
        <w:t>Evaluation criteria</w:t>
      </w:r>
    </w:p>
    <w:p w:rsidR="002D27B5" w:rsidRPr="002D27B5" w:rsidRDefault="002D27B5" w:rsidP="002D27B5">
      <w:pPr>
        <w:pStyle w:val="MSGENFONTSTYLENAMETEMPLATEROLENUMBERMSGENFONTSTYLENAMEBYROLETEXT111"/>
        <w:shd w:val="clear" w:color="auto" w:fill="auto"/>
        <w:spacing w:before="0" w:after="0" w:line="276" w:lineRule="auto"/>
        <w:ind w:firstLine="400"/>
        <w:jc w:val="both"/>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Evaluation criteria are of two types: the eliminatory criteria and essential criteri</w:t>
      </w:r>
      <w:r>
        <w:rPr>
          <w:rStyle w:val="MSGENFONTSTYLENAMETEMPLATEROLENUMBERMSGENFONTSTYLENAMEBYROLETEXT11"/>
          <w:rFonts w:ascii="Times New Roman" w:hAnsi="Times New Roman" w:cs="Times New Roman"/>
          <w:iCs/>
          <w:color w:val="000000"/>
          <w:sz w:val="24"/>
          <w:szCs w:val="24"/>
          <w:lang w:val="en-US"/>
        </w:rPr>
        <w:t>a. No criterion can be elimina</w:t>
      </w:r>
      <w:r w:rsidRPr="002D27B5">
        <w:rPr>
          <w:rStyle w:val="MSGENFONTSTYLENAMETEMPLATEROLENUMBERMSGENFONTSTYLENAMEBYROLETEXT11"/>
          <w:rFonts w:ascii="Times New Roman" w:hAnsi="Times New Roman" w:cs="Times New Roman"/>
          <w:iCs/>
          <w:color w:val="000000"/>
          <w:sz w:val="24"/>
          <w:szCs w:val="24"/>
          <w:lang w:val="en-US"/>
        </w:rPr>
        <w:t>tory and essential at the same time.</w:t>
      </w:r>
    </w:p>
    <w:p w:rsidR="002D27B5" w:rsidRPr="002D27B5" w:rsidRDefault="002D27B5" w:rsidP="00E76477">
      <w:pPr>
        <w:pStyle w:val="MSGENFONTSTYLENAMETEMPLATEROLENUMBERMSGENFONTSTYLENAMEBYROLETEXT111"/>
        <w:shd w:val="clear" w:color="auto" w:fill="auto"/>
        <w:spacing w:before="0" w:after="280" w:line="240" w:lineRule="auto"/>
        <w:ind w:firstLine="400"/>
        <w:jc w:val="both"/>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The aim of these criteria is to identify and reject incomplete offers and substanti</w:t>
      </w:r>
      <w:r>
        <w:rPr>
          <w:rStyle w:val="MSGENFONTSTYLENAMETEMPLATEROLENUMBERMSGENFONTSTYLENAMEBYROLETEXT11"/>
          <w:rFonts w:ascii="Times New Roman" w:hAnsi="Times New Roman" w:cs="Times New Roman"/>
          <w:iCs/>
          <w:color w:val="000000"/>
          <w:sz w:val="24"/>
          <w:szCs w:val="24"/>
          <w:lang w:val="en-US"/>
        </w:rPr>
        <w:t>ally not compliant with the con</w:t>
      </w:r>
      <w:r w:rsidRPr="002D27B5">
        <w:rPr>
          <w:rStyle w:val="MSGENFONTSTYLENAMETEMPLATEROLENUMBERMSGENFONTSTYLENAMEBYROLETEXT11"/>
          <w:rFonts w:ascii="Times New Roman" w:hAnsi="Times New Roman" w:cs="Times New Roman"/>
          <w:iCs/>
          <w:color w:val="000000"/>
          <w:sz w:val="24"/>
          <w:szCs w:val="24"/>
          <w:lang w:val="en-US"/>
        </w:rPr>
        <w:t>ditions laid down in the Tender File, especially with regard to the admissibility of administrative documents, the compliance if the technical offer with the Tender File technical specifications an</w:t>
      </w:r>
      <w:r>
        <w:rPr>
          <w:rStyle w:val="MSGENFONTSTYLENAMETEMPLATEROLENUMBERMSGENFONTSTYLENAMEBYROLETEXT11"/>
          <w:rFonts w:ascii="Times New Roman" w:hAnsi="Times New Roman" w:cs="Times New Roman"/>
          <w:iCs/>
          <w:color w:val="000000"/>
          <w:sz w:val="24"/>
          <w:szCs w:val="24"/>
          <w:lang w:val="en-US"/>
        </w:rPr>
        <w:t>d with the qualification of ten</w:t>
      </w:r>
      <w:r w:rsidRPr="002D27B5">
        <w:rPr>
          <w:rStyle w:val="MSGENFONTSTYLENAMETEMPLATEROLENUMBERMSGENFONTSTYLENAMEBYROLETEXT11"/>
          <w:rFonts w:ascii="Times New Roman" w:hAnsi="Times New Roman" w:cs="Times New Roman"/>
          <w:iCs/>
          <w:color w:val="000000"/>
          <w:sz w:val="24"/>
          <w:szCs w:val="24"/>
          <w:lang w:val="en-US"/>
        </w:rPr>
        <w:t>derers.</w:t>
      </w:r>
    </w:p>
    <w:p w:rsidR="002D27B5" w:rsidRPr="002D27B5" w:rsidRDefault="002D27B5" w:rsidP="00E76477">
      <w:pPr>
        <w:pStyle w:val="MSGENFONTSTYLENAMETEMPLATEROLENUMBERMSGENFONTSTYLENAMEBYROLETEXT41"/>
        <w:numPr>
          <w:ilvl w:val="1"/>
          <w:numId w:val="197"/>
        </w:numPr>
        <w:shd w:val="clear" w:color="auto" w:fill="auto"/>
        <w:tabs>
          <w:tab w:val="left" w:pos="550"/>
        </w:tabs>
        <w:spacing w:before="0" w:after="0" w:line="240" w:lineRule="auto"/>
        <w:ind w:firstLine="207"/>
        <w:jc w:val="left"/>
        <w:rPr>
          <w:rFonts w:ascii="Times New Roman" w:hAnsi="Times New Roman" w:cs="Times New Roman"/>
          <w:i w:val="0"/>
          <w:sz w:val="28"/>
          <w:szCs w:val="28"/>
        </w:rPr>
      </w:pPr>
      <w:r w:rsidRPr="002D27B5">
        <w:rPr>
          <w:rStyle w:val="MSGENFONTSTYLENAMETEMPLATEROLENUMBERMSGENFONTSTYLENAMEBYROLETEXT4"/>
          <w:rFonts w:ascii="Times New Roman" w:hAnsi="Times New Roman" w:cs="Times New Roman"/>
          <w:b/>
          <w:bCs/>
          <w:iCs/>
          <w:color w:val="000000"/>
          <w:sz w:val="28"/>
          <w:szCs w:val="28"/>
        </w:rPr>
        <w:t>Eliminatory criteria</w:t>
      </w:r>
    </w:p>
    <w:p w:rsidR="002D27B5" w:rsidRPr="002D27B5" w:rsidRDefault="002D27B5" w:rsidP="00E76477">
      <w:pPr>
        <w:pStyle w:val="MSGENFONTSTYLENAMETEMPLATEROLENUMBERMSGENFONTSTYLENAMEBYROLETEXT111"/>
        <w:shd w:val="clear" w:color="auto" w:fill="auto"/>
        <w:spacing w:before="0" w:after="0" w:line="240" w:lineRule="auto"/>
        <w:ind w:firstLine="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2D27B5" w:rsidRPr="002D27B5" w:rsidRDefault="002D27B5" w:rsidP="000A02B9">
      <w:pPr>
        <w:pStyle w:val="MSGENFONTSTYLENAMETEMPLATEROLENUMBERMSGENFONTSTYLENAMEBYROLETEXT111"/>
        <w:shd w:val="clear" w:color="auto" w:fill="auto"/>
        <w:spacing w:before="0" w:after="0" w:line="276" w:lineRule="auto"/>
        <w:ind w:firstLine="360"/>
        <w:rPr>
          <w:rFonts w:ascii="Times New Roman" w:hAnsi="Times New Roman" w:cs="Times New Roman"/>
          <w:i w:val="0"/>
          <w:sz w:val="24"/>
          <w:szCs w:val="24"/>
        </w:rPr>
      </w:pPr>
      <w:r w:rsidRPr="002D27B5">
        <w:rPr>
          <w:rStyle w:val="MSGENFONTSTYLENAMETEMPLATEROLENUMBERMSGENFONTSTYLENAMEBYROLETEXT11"/>
          <w:rFonts w:ascii="Times New Roman" w:hAnsi="Times New Roman" w:cs="Times New Roman"/>
          <w:iCs/>
          <w:color w:val="000000"/>
          <w:sz w:val="24"/>
          <w:szCs w:val="24"/>
          <w:lang w:val="en-US"/>
        </w:rPr>
        <w:t>The eliminatory criteria include:</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Absence of bid bond at the opening of bids;</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Failure to submit, beyond the 48(forty-eight) hours deadline after the opening of bids, a document of the administrative file deemed non-compliant or absent (except the bid bond);</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False declarations, fraudulent schemes or forged documents;</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 xml:space="preserve">Failure to comply with </w:t>
      </w:r>
      <w:r w:rsidR="00570376">
        <w:rPr>
          <w:rStyle w:val="MSGENFONTSTYLENAMETEMPLATEROLENUMBERMSGENFONTSTYLENAMEBYROLETEXT11"/>
          <w:rFonts w:ascii="Times New Roman" w:hAnsi="Times New Roman" w:cs="Times New Roman"/>
          <w:iCs/>
          <w:color w:val="000000"/>
          <w:sz w:val="24"/>
          <w:szCs w:val="24"/>
          <w:lang w:val="en-US"/>
        </w:rPr>
        <w:t>5/6</w:t>
      </w:r>
      <w:r w:rsidRPr="002D27B5">
        <w:rPr>
          <w:rStyle w:val="MSGENFONTSTYLENAMETEMPLATEROLENUMBERMSGENFONTSTYLENAMEBYROLETEXT11"/>
          <w:rFonts w:ascii="Times New Roman" w:hAnsi="Times New Roman" w:cs="Times New Roman"/>
          <w:iCs/>
          <w:color w:val="000000"/>
          <w:sz w:val="24"/>
          <w:szCs w:val="24"/>
          <w:lang w:val="en-US"/>
        </w:rPr>
        <w:t xml:space="preserve"> essential criteria (the qualification threshold of technical bids)</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Absence of the sworn statement for not having abandoned contracts during the last three years;</w:t>
      </w:r>
    </w:p>
    <w:p w:rsidR="00091043" w:rsidRPr="002D27B5" w:rsidRDefault="00091043"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Absence of a quantified unit price in the financial offer;</w:t>
      </w:r>
    </w:p>
    <w:p w:rsidR="00091043" w:rsidRPr="00091043" w:rsidRDefault="00091043" w:rsidP="00B900E5">
      <w:pPr>
        <w:pStyle w:val="MSGENFONTSTYLENAMETEMPLATEROLENUMBERMSGENFONTSTYLENAMEBYROLETEXT111"/>
        <w:numPr>
          <w:ilvl w:val="0"/>
          <w:numId w:val="196"/>
        </w:numPr>
        <w:shd w:val="clear" w:color="auto" w:fill="auto"/>
        <w:tabs>
          <w:tab w:val="left" w:pos="722"/>
        </w:tabs>
        <w:spacing w:before="0" w:after="0" w:line="276" w:lineRule="auto"/>
        <w:rPr>
          <w:rStyle w:val="MSGENFONTSTYLENAMETEMPLATEROLENUMBERMSGENFONTSTYLENAMEBYROLETEXT11"/>
          <w:rFonts w:ascii="Times New Roman" w:hAnsi="Times New Roman" w:cs="Times New Roman"/>
          <w:iCs/>
          <w:sz w:val="24"/>
          <w:szCs w:val="24"/>
          <w:shd w:val="clear" w:color="auto" w:fill="auto"/>
          <w:lang w:val="en-US"/>
        </w:rPr>
      </w:pPr>
      <w:r w:rsidRPr="002D27B5">
        <w:rPr>
          <w:rStyle w:val="MSGENFONTSTYLENAMETEMPLATEROLENUMBERMSGENFONTSTYLENAMEBYROLETEXT11"/>
          <w:rFonts w:ascii="Times New Roman" w:hAnsi="Times New Roman" w:cs="Times New Roman"/>
          <w:iCs/>
          <w:color w:val="000000"/>
          <w:sz w:val="24"/>
          <w:szCs w:val="24"/>
          <w:lang w:val="en-US"/>
        </w:rPr>
        <w:t>Absence of an element in the financial offer (submission, BPU, DQE);</w:t>
      </w:r>
    </w:p>
    <w:p w:rsidR="00091043" w:rsidRPr="002D27B5" w:rsidRDefault="00091043"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Pr>
          <w:rStyle w:val="MSGENFONTSTYLENAMETEMPLATEROLENUMBERMSGENFONTSTYLENAMEBYROLETEXT11"/>
          <w:rFonts w:ascii="Times New Roman" w:hAnsi="Times New Roman" w:cs="Times New Roman"/>
          <w:iCs/>
          <w:color w:val="000000"/>
          <w:sz w:val="24"/>
          <w:szCs w:val="24"/>
          <w:lang w:val="en-US"/>
        </w:rPr>
        <w:t xml:space="preserve">Absence of </w:t>
      </w:r>
      <w:r w:rsidR="008421BD">
        <w:rPr>
          <w:rStyle w:val="MSGENFONTSTYLENAMETEMPLATEROLENUMBERMSGENFONTSTYLENAMEBYROLETEXT11"/>
          <w:rFonts w:ascii="Times New Roman" w:hAnsi="Times New Roman" w:cs="Times New Roman"/>
          <w:iCs/>
          <w:color w:val="000000"/>
          <w:sz w:val="24"/>
          <w:szCs w:val="24"/>
          <w:lang w:val="en-US"/>
        </w:rPr>
        <w:t>one of the three volumes</w:t>
      </w:r>
      <w:r>
        <w:rPr>
          <w:rStyle w:val="MSGENFONTSTYLENAMETEMPLATEROLENUMBERMSGENFONTSTYLENAMEBYROLETEXT11"/>
          <w:rFonts w:ascii="Times New Roman" w:hAnsi="Times New Roman" w:cs="Times New Roman"/>
          <w:iCs/>
          <w:color w:val="000000"/>
          <w:sz w:val="24"/>
          <w:szCs w:val="24"/>
          <w:lang w:val="en-US"/>
        </w:rPr>
        <w:t xml:space="preserve"> or </w:t>
      </w:r>
      <w:r w:rsidR="008421BD">
        <w:rPr>
          <w:rStyle w:val="MSGENFONTSTYLENAMETEMPLATEROLENUMBERMSGENFONTSTYLENAMEBYROLETEXT11"/>
          <w:rFonts w:ascii="Times New Roman" w:hAnsi="Times New Roman" w:cs="Times New Roman"/>
          <w:iCs/>
          <w:color w:val="000000"/>
          <w:sz w:val="24"/>
          <w:szCs w:val="24"/>
          <w:lang w:val="en-US"/>
        </w:rPr>
        <w:t>of a sub-package</w:t>
      </w:r>
      <w:r w:rsidRPr="002D27B5">
        <w:rPr>
          <w:rStyle w:val="MSGENFONTSTYLENAMETEMPLATEROLENUMBERMSGENFONTSTYLENAMEBYROLETEXT11"/>
          <w:rFonts w:ascii="Times New Roman" w:hAnsi="Times New Roman" w:cs="Times New Roman"/>
          <w:iCs/>
          <w:color w:val="000000"/>
          <w:sz w:val="24"/>
          <w:szCs w:val="24"/>
          <w:lang w:val="en-US"/>
        </w:rPr>
        <w:t>;</w:t>
      </w:r>
    </w:p>
    <w:p w:rsidR="00091043" w:rsidRPr="002D27B5" w:rsidRDefault="00623FC7"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Pr>
          <w:rFonts w:ascii="Times New Roman" w:hAnsi="Times New Roman" w:cs="Times New Roman"/>
          <w:i w:val="0"/>
          <w:sz w:val="24"/>
          <w:szCs w:val="24"/>
          <w:lang w:val="en-US"/>
        </w:rPr>
        <w:t xml:space="preserve">Absence of </w:t>
      </w:r>
      <w:r w:rsidR="00DA247E">
        <w:rPr>
          <w:rFonts w:ascii="Times New Roman" w:hAnsi="Times New Roman" w:cs="Times New Roman"/>
          <w:i w:val="0"/>
          <w:sz w:val="24"/>
          <w:szCs w:val="24"/>
          <w:lang w:val="en-US"/>
        </w:rPr>
        <w:t xml:space="preserve">SCC and TCC initialed on each page and </w:t>
      </w:r>
      <w:r w:rsidR="001E3CA8">
        <w:rPr>
          <w:rFonts w:ascii="Times New Roman" w:hAnsi="Times New Roman" w:cs="Times New Roman"/>
          <w:i w:val="0"/>
          <w:sz w:val="24"/>
          <w:szCs w:val="24"/>
          <w:lang w:val="en-US"/>
        </w:rPr>
        <w:t>accompanied by the mention "read and approved″</w:t>
      </w:r>
      <w:r w:rsidR="008421BD">
        <w:rPr>
          <w:rFonts w:ascii="Times New Roman" w:hAnsi="Times New Roman" w:cs="Times New Roman"/>
          <w:i w:val="0"/>
          <w:sz w:val="24"/>
          <w:szCs w:val="24"/>
          <w:lang w:val="en-US"/>
        </w:rPr>
        <w:t>;</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0"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Absence of integrity charter dated and signed</w:t>
      </w:r>
      <w:r w:rsidR="008421BD">
        <w:rPr>
          <w:rStyle w:val="MSGENFONTSTYLENAMETEMPLATEROLENUMBERMSGENFONTSTYLENAMEBYROLETEXT11"/>
          <w:rFonts w:ascii="Times New Roman" w:hAnsi="Times New Roman" w:cs="Times New Roman"/>
          <w:iCs/>
          <w:color w:val="000000"/>
          <w:sz w:val="24"/>
          <w:szCs w:val="24"/>
          <w:lang w:val="en-US"/>
        </w:rPr>
        <w:t>;</w:t>
      </w:r>
    </w:p>
    <w:p w:rsidR="002D27B5" w:rsidRPr="002D27B5" w:rsidRDefault="002D27B5" w:rsidP="00B900E5">
      <w:pPr>
        <w:pStyle w:val="MSGENFONTSTYLENAMETEMPLATEROLENUMBERMSGENFONTSTYLENAMEBYROLETEXT111"/>
        <w:numPr>
          <w:ilvl w:val="0"/>
          <w:numId w:val="196"/>
        </w:numPr>
        <w:shd w:val="clear" w:color="auto" w:fill="auto"/>
        <w:tabs>
          <w:tab w:val="left" w:pos="722"/>
        </w:tabs>
        <w:spacing w:before="0" w:after="288" w:line="276" w:lineRule="auto"/>
        <w:ind w:left="810" w:hanging="36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Absence of the dated and signed commitment statement to comply with environmental and social clauses.</w:t>
      </w:r>
    </w:p>
    <w:p w:rsidR="002D27B5" w:rsidRPr="00E17D9A" w:rsidRDefault="002D27B5" w:rsidP="00B900E5">
      <w:pPr>
        <w:pStyle w:val="MSGENFONTSTYLENAMETEMPLATEROLENUMBERMSGENFONTSTYLENAMEBYROLETEXT41"/>
        <w:numPr>
          <w:ilvl w:val="1"/>
          <w:numId w:val="197"/>
        </w:numPr>
        <w:shd w:val="clear" w:color="auto" w:fill="auto"/>
        <w:tabs>
          <w:tab w:val="left" w:pos="565"/>
        </w:tabs>
        <w:spacing w:before="0" w:after="0" w:line="276" w:lineRule="auto"/>
        <w:ind w:firstLine="207"/>
        <w:jc w:val="left"/>
        <w:rPr>
          <w:rStyle w:val="MSGENFONTSTYLENAMETEMPLATEROLENUMBERMSGENFONTSTYLENAMEBYROLETEXT4"/>
          <w:rFonts w:ascii="Times New Roman" w:hAnsi="Times New Roman" w:cs="Times New Roman"/>
          <w:i/>
          <w:color w:val="000000"/>
          <w:sz w:val="28"/>
          <w:szCs w:val="28"/>
        </w:rPr>
      </w:pPr>
      <w:r w:rsidRPr="00E17D9A">
        <w:rPr>
          <w:rStyle w:val="MSGENFONTSTYLENAMETEMPLATEROLENUMBERMSGENFONTSTYLENAMEBYROLETEXT4"/>
          <w:rFonts w:ascii="Times New Roman" w:hAnsi="Times New Roman" w:cs="Times New Roman"/>
          <w:b/>
          <w:bCs/>
          <w:iCs/>
          <w:color w:val="000000"/>
          <w:sz w:val="28"/>
          <w:szCs w:val="28"/>
        </w:rPr>
        <w:t>Essential criteria</w:t>
      </w:r>
    </w:p>
    <w:p w:rsidR="002D27B5" w:rsidRPr="002D27B5" w:rsidRDefault="002D27B5" w:rsidP="00E17D9A">
      <w:pPr>
        <w:pStyle w:val="MSGENFONTSTYLENAMETEMPLATEROLENUMBERMSGENFONTSTYLENAMEBYROLETEXT111"/>
        <w:shd w:val="clear" w:color="auto" w:fill="auto"/>
        <w:spacing w:before="0" w:after="0" w:line="276" w:lineRule="auto"/>
        <w:ind w:right="200" w:firstLine="360"/>
        <w:jc w:val="both"/>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Essential criteria are the fundamental or key ones that will help to measure the financ</w:t>
      </w:r>
      <w:r w:rsidR="00E17D9A">
        <w:rPr>
          <w:rStyle w:val="MSGENFONTSTYLENAMETEMPLATEROLENUMBERMSGENFONTSTYLENAMEBYROLETEXT11"/>
          <w:rFonts w:ascii="Times New Roman" w:hAnsi="Times New Roman" w:cs="Times New Roman"/>
          <w:iCs/>
          <w:color w:val="000000"/>
          <w:sz w:val="24"/>
          <w:szCs w:val="24"/>
          <w:lang w:val="en-US"/>
        </w:rPr>
        <w:t>ial and the technical ca</w:t>
      </w:r>
      <w:r w:rsidRPr="002D27B5">
        <w:rPr>
          <w:rStyle w:val="MSGENFONTSTYLENAMETEMPLATEROLENUMBERMSGENFONTSTYLENAMEBYROLETEXT11"/>
          <w:rFonts w:ascii="Times New Roman" w:hAnsi="Times New Roman" w:cs="Times New Roman"/>
          <w:iCs/>
          <w:color w:val="000000"/>
          <w:sz w:val="24"/>
          <w:szCs w:val="24"/>
          <w:lang w:val="en-US"/>
        </w:rPr>
        <w:t>pacity of candidates to execute the services subject of the tender. They should be determined depending on the nature and the content of the services to be executed.</w:t>
      </w:r>
    </w:p>
    <w:p w:rsidR="002D27B5" w:rsidRPr="002D27B5" w:rsidRDefault="002D27B5" w:rsidP="005F751A">
      <w:pPr>
        <w:pStyle w:val="MSGENFONTSTYLENAMETEMPLATEROLENUMBERMSGENFONTSTYLENAMEBYROLETEXT111"/>
        <w:shd w:val="clear" w:color="auto" w:fill="auto"/>
        <w:spacing w:before="0" w:after="0" w:line="276" w:lineRule="auto"/>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It is necessary to clearly specify the modalities for validating a criterion from the number of sub-criteria to be respected</w:t>
      </w:r>
    </w:p>
    <w:p w:rsidR="002D27B5" w:rsidRPr="002D27B5" w:rsidRDefault="002D27B5" w:rsidP="005F751A">
      <w:pPr>
        <w:pStyle w:val="MSGENFONTSTYLENAMETEMPLATEROLENUMBERMSGENFONTSTYLENAMEBYROLETEXT111"/>
        <w:shd w:val="clear" w:color="auto" w:fill="auto"/>
        <w:spacing w:before="0" w:after="0" w:line="276" w:lineRule="auto"/>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The essential criteria for the qualification of bidders shall focus especially on:</w:t>
      </w:r>
    </w:p>
    <w:p w:rsidR="002D27B5" w:rsidRPr="002D27B5" w:rsidRDefault="002D27B5" w:rsidP="00B900E5">
      <w:pPr>
        <w:pStyle w:val="MSGENFONTSTYLENAMETEMPLATEROLENUMBERMSGENFONTSTYLENAMEBYROLETEXT111"/>
        <w:numPr>
          <w:ilvl w:val="0"/>
          <w:numId w:val="32"/>
        </w:numPr>
        <w:shd w:val="clear" w:color="auto" w:fill="auto"/>
        <w:tabs>
          <w:tab w:val="left" w:pos="722"/>
        </w:tabs>
        <w:spacing w:before="0" w:after="0" w:line="276" w:lineRule="auto"/>
        <w:ind w:left="624" w:hanging="340"/>
        <w:rPr>
          <w:rFonts w:ascii="Times New Roman" w:hAnsi="Times New Roman" w:cs="Times New Roman"/>
          <w:i w:val="0"/>
          <w:sz w:val="24"/>
          <w:szCs w:val="24"/>
        </w:rPr>
      </w:pPr>
      <w:r w:rsidRPr="002D27B5">
        <w:rPr>
          <w:rStyle w:val="MSGENFONTSTYLENAMETEMPLATEROLENUMBERMSGENFONTSTYLENAMEBYROLETEXT11"/>
          <w:rFonts w:ascii="Times New Roman" w:hAnsi="Times New Roman" w:cs="Times New Roman"/>
          <w:iCs/>
          <w:color w:val="000000"/>
          <w:sz w:val="24"/>
          <w:szCs w:val="24"/>
          <w:lang w:val="en-US"/>
        </w:rPr>
        <w:t>Presentation of bid;</w:t>
      </w:r>
    </w:p>
    <w:p w:rsidR="002D27B5" w:rsidRPr="002D27B5" w:rsidRDefault="002D27B5" w:rsidP="00B900E5">
      <w:pPr>
        <w:pStyle w:val="MSGENFONTSTYLENAMETEMPLATEROLENUMBERMSGENFONTSTYLENAMEBYROLETEXT111"/>
        <w:numPr>
          <w:ilvl w:val="0"/>
          <w:numId w:val="32"/>
        </w:numPr>
        <w:shd w:val="clear" w:color="auto" w:fill="auto"/>
        <w:tabs>
          <w:tab w:val="left" w:pos="722"/>
        </w:tabs>
        <w:spacing w:before="0" w:after="0" w:line="276" w:lineRule="auto"/>
        <w:ind w:left="624" w:hanging="340"/>
        <w:rPr>
          <w:rFonts w:ascii="Times New Roman" w:hAnsi="Times New Roman" w:cs="Times New Roman"/>
          <w:i w:val="0"/>
          <w:sz w:val="24"/>
          <w:szCs w:val="24"/>
        </w:rPr>
      </w:pPr>
      <w:r w:rsidRPr="002D27B5">
        <w:rPr>
          <w:rStyle w:val="MSGENFONTSTYLENAMETEMPLATEROLENUMBERMSGENFONTSTYLENAMEBYROLETEXT11"/>
          <w:rFonts w:ascii="Times New Roman" w:hAnsi="Times New Roman" w:cs="Times New Roman"/>
          <w:iCs/>
          <w:color w:val="000000"/>
          <w:sz w:val="24"/>
          <w:szCs w:val="24"/>
          <w:lang w:val="en-US"/>
        </w:rPr>
        <w:t>Bidder’s references;</w:t>
      </w:r>
    </w:p>
    <w:p w:rsidR="002D27B5" w:rsidRPr="002D27B5" w:rsidRDefault="002D27B5" w:rsidP="00B900E5">
      <w:pPr>
        <w:pStyle w:val="MSGENFONTSTYLENAMETEMPLATEROLENUMBERMSGENFONTSTYLENAMEBYROLETEXT111"/>
        <w:numPr>
          <w:ilvl w:val="0"/>
          <w:numId w:val="32"/>
        </w:numPr>
        <w:shd w:val="clear" w:color="auto" w:fill="auto"/>
        <w:tabs>
          <w:tab w:val="left" w:pos="722"/>
        </w:tabs>
        <w:spacing w:before="0" w:after="0" w:line="276" w:lineRule="auto"/>
        <w:ind w:left="624" w:hanging="34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Financial capacity; (Access to a line of credit or other financial resources, turnover, attestation of fi</w:t>
      </w:r>
      <w:r w:rsidRPr="002D27B5">
        <w:rPr>
          <w:rStyle w:val="MSGENFONTSTYLENAMETEMPLATEROLENUMBERMSGENFONTSTYLENAMEBYROLETEXT11"/>
          <w:rFonts w:ascii="Times New Roman" w:hAnsi="Times New Roman" w:cs="Times New Roman"/>
          <w:iCs/>
          <w:color w:val="000000"/>
          <w:sz w:val="24"/>
          <w:szCs w:val="24"/>
          <w:lang w:val="en-US"/>
        </w:rPr>
        <w:softHyphen/>
        <w:t>nancial solvency);</w:t>
      </w:r>
    </w:p>
    <w:p w:rsidR="002D27B5" w:rsidRPr="002D27B5" w:rsidRDefault="002D27B5" w:rsidP="00B900E5">
      <w:pPr>
        <w:pStyle w:val="MSGENFONTSTYLENAMETEMPLATEROLENUMBERMSGENFONTSTYLENAMEBYROLETEXT111"/>
        <w:numPr>
          <w:ilvl w:val="0"/>
          <w:numId w:val="32"/>
        </w:numPr>
        <w:shd w:val="clear" w:color="auto" w:fill="auto"/>
        <w:tabs>
          <w:tab w:val="left" w:pos="767"/>
        </w:tabs>
        <w:spacing w:before="0" w:after="0" w:line="276" w:lineRule="auto"/>
        <w:ind w:left="624" w:hanging="340"/>
        <w:rPr>
          <w:rFonts w:ascii="Times New Roman" w:hAnsi="Times New Roman" w:cs="Times New Roman"/>
          <w:i w:val="0"/>
          <w:sz w:val="24"/>
          <w:szCs w:val="24"/>
        </w:rPr>
      </w:pPr>
      <w:r w:rsidRPr="002D27B5">
        <w:rPr>
          <w:rStyle w:val="MSGENFONTSTYLENAMETEMPLATEROLENUMBERMSGENFONTSTYLENAMEBYROLETEXT11"/>
          <w:rFonts w:ascii="Times New Roman" w:hAnsi="Times New Roman" w:cs="Times New Roman"/>
          <w:iCs/>
          <w:color w:val="000000"/>
          <w:sz w:val="24"/>
          <w:szCs w:val="24"/>
        </w:rPr>
        <w:t xml:space="preserve">Personnel qualification </w:t>
      </w:r>
      <w:r w:rsidRPr="002D27B5">
        <w:rPr>
          <w:rStyle w:val="MSGENFONTSTYLENAMETEMPLATEROLENUMBERMSGENFONTSTYLENAMEBYROLETEXT11"/>
          <w:rFonts w:ascii="Times New Roman" w:hAnsi="Times New Roman" w:cs="Times New Roman"/>
          <w:iCs/>
          <w:color w:val="000000"/>
          <w:sz w:val="24"/>
          <w:szCs w:val="24"/>
          <w:lang w:val="en-US"/>
        </w:rPr>
        <w:t>and experience;</w:t>
      </w:r>
    </w:p>
    <w:p w:rsidR="002D27B5" w:rsidRPr="002D27B5" w:rsidRDefault="002D27B5" w:rsidP="00B900E5">
      <w:pPr>
        <w:pStyle w:val="MSGENFONTSTYLENAMETEMPLATEROLENUMBERMSGENFONTSTYLENAMEBYROLETEXT111"/>
        <w:numPr>
          <w:ilvl w:val="0"/>
          <w:numId w:val="32"/>
        </w:numPr>
        <w:shd w:val="clear" w:color="auto" w:fill="auto"/>
        <w:tabs>
          <w:tab w:val="left" w:pos="767"/>
        </w:tabs>
        <w:spacing w:before="0" w:after="0" w:line="276" w:lineRule="auto"/>
        <w:ind w:left="624" w:hanging="340"/>
        <w:rPr>
          <w:rFonts w:ascii="Times New Roman" w:hAnsi="Times New Roman" w:cs="Times New Roman"/>
          <w:i w:val="0"/>
          <w:sz w:val="24"/>
          <w:szCs w:val="24"/>
        </w:rPr>
      </w:pPr>
      <w:r w:rsidRPr="002D27B5">
        <w:rPr>
          <w:rStyle w:val="MSGENFONTSTYLENAMETEMPLATEROLENUMBERMSGENFONTSTYLENAMEBYROLETEXT11"/>
          <w:rFonts w:ascii="Times New Roman" w:hAnsi="Times New Roman" w:cs="Times New Roman"/>
          <w:iCs/>
          <w:color w:val="000000"/>
          <w:sz w:val="24"/>
          <w:szCs w:val="24"/>
          <w:lang w:val="en-US"/>
        </w:rPr>
        <w:t>Logistic means,</w:t>
      </w:r>
    </w:p>
    <w:p w:rsidR="002D27B5" w:rsidRPr="002D27B5" w:rsidRDefault="002D27B5" w:rsidP="00B900E5">
      <w:pPr>
        <w:pStyle w:val="MSGENFONTSTYLENAMETEMPLATEROLENUMBERMSGENFONTSTYLENAMEBYROLETEXT111"/>
        <w:numPr>
          <w:ilvl w:val="0"/>
          <w:numId w:val="32"/>
        </w:numPr>
        <w:shd w:val="clear" w:color="auto" w:fill="auto"/>
        <w:tabs>
          <w:tab w:val="left" w:pos="767"/>
        </w:tabs>
        <w:spacing w:before="0" w:after="280" w:line="276" w:lineRule="auto"/>
        <w:ind w:left="624" w:hanging="340"/>
        <w:rPr>
          <w:rFonts w:ascii="Times New Roman" w:hAnsi="Times New Roman" w:cs="Times New Roman"/>
          <w:i w:val="0"/>
          <w:sz w:val="24"/>
          <w:szCs w:val="24"/>
        </w:rPr>
      </w:pPr>
      <w:r w:rsidRPr="002D27B5">
        <w:rPr>
          <w:rStyle w:val="MSGENFONTSTYLENAMETEMPLATEROLENUMBERMSGENFONTSTYLENAMEBYROLETEXT11"/>
          <w:rFonts w:ascii="Times New Roman" w:hAnsi="Times New Roman" w:cs="Times New Roman"/>
          <w:iCs/>
          <w:color w:val="000000"/>
          <w:sz w:val="24"/>
          <w:szCs w:val="24"/>
          <w:lang w:val="en-US"/>
        </w:rPr>
        <w:t>Methodology.</w:t>
      </w:r>
    </w:p>
    <w:p w:rsidR="002D27B5" w:rsidRPr="002D27B5" w:rsidRDefault="002D27B5" w:rsidP="007F0D5F">
      <w:pPr>
        <w:pStyle w:val="MSGENFONTSTYLENAMETEMPLATEROLENUMBERMSGENFONTSTYLENAMEBYROLETEXT111"/>
        <w:shd w:val="clear" w:color="auto" w:fill="auto"/>
        <w:spacing w:before="0" w:after="294" w:line="276" w:lineRule="auto"/>
        <w:ind w:firstLine="420"/>
        <w:rPr>
          <w:rFonts w:ascii="Times New Roman" w:hAnsi="Times New Roman" w:cs="Times New Roman"/>
          <w:i w:val="0"/>
          <w:sz w:val="24"/>
          <w:szCs w:val="24"/>
          <w:lang w:val="en-US"/>
        </w:rPr>
      </w:pPr>
      <w:r w:rsidRPr="002D27B5">
        <w:rPr>
          <w:rStyle w:val="MSGENFONTSTYLENAMETEMPLATEROLENUMBERMSGENFONTSTYLENAMEBYROLETEXT11"/>
          <w:rFonts w:ascii="Times New Roman" w:hAnsi="Times New Roman" w:cs="Times New Roman"/>
          <w:iCs/>
          <w:color w:val="000000"/>
          <w:sz w:val="24"/>
          <w:szCs w:val="24"/>
          <w:lang w:val="en-US"/>
        </w:rPr>
        <w:t>The notation system of bids by giving points (marks) shall be prohibited to give way</w:t>
      </w:r>
      <w:r w:rsidR="005C0B65">
        <w:rPr>
          <w:rStyle w:val="MSGENFONTSTYLENAMETEMPLATEROLENUMBERMSGENFONTSTYLENAMEBYROLETEXT11"/>
          <w:rFonts w:ascii="Times New Roman" w:hAnsi="Times New Roman" w:cs="Times New Roman"/>
          <w:iCs/>
          <w:color w:val="000000"/>
          <w:sz w:val="24"/>
          <w:szCs w:val="24"/>
          <w:lang w:val="en-US"/>
        </w:rPr>
        <w:t xml:space="preserve"> to the binary mode (Yes or No).</w:t>
      </w:r>
    </w:p>
    <w:p w:rsidR="005C0B65" w:rsidRPr="005C0B65" w:rsidRDefault="005C0B65" w:rsidP="00B900E5">
      <w:pPr>
        <w:pStyle w:val="MSGENFONTSTYLENAMETEMPLATEROLENUMBERMSGENFONTSTYLENAMEBYROLETEXT41"/>
        <w:numPr>
          <w:ilvl w:val="0"/>
          <w:numId w:val="197"/>
        </w:numPr>
        <w:shd w:val="clear" w:color="auto" w:fill="auto"/>
        <w:tabs>
          <w:tab w:val="left" w:pos="440"/>
          <w:tab w:val="left" w:pos="1134"/>
        </w:tabs>
        <w:spacing w:before="0" w:after="0" w:line="276" w:lineRule="auto"/>
        <w:ind w:firstLine="207"/>
        <w:jc w:val="left"/>
        <w:rPr>
          <w:rFonts w:ascii="Times New Roman" w:eastAsia="Times New Roman" w:hAnsi="Times New Roman" w:cs="Times New Roman"/>
          <w:i w:val="0"/>
          <w:iCs w:val="0"/>
          <w:w w:val="100"/>
          <w:sz w:val="28"/>
          <w:szCs w:val="28"/>
          <w:lang w:val="fr-FR" w:eastAsia="fr-FR"/>
        </w:rPr>
      </w:pPr>
      <w:r w:rsidRPr="005C0B65">
        <w:rPr>
          <w:rFonts w:ascii="Times New Roman" w:eastAsia="Times New Roman" w:hAnsi="Times New Roman" w:cs="Times New Roman"/>
          <w:i w:val="0"/>
          <w:w w:val="100"/>
          <w:sz w:val="28"/>
          <w:szCs w:val="28"/>
          <w:lang w:val="fr-FR" w:eastAsia="fr-FR"/>
        </w:rPr>
        <w:t>Award of contract</w:t>
      </w:r>
    </w:p>
    <w:p w:rsidR="005C0B65" w:rsidRPr="005C0B65" w:rsidRDefault="005C0B65" w:rsidP="002A2E49">
      <w:pPr>
        <w:pStyle w:val="MSGENFONTSTYLENAMETEMPLATEROLENUMBERMSGENFONTSTYLENAMEBYROLETEXT111"/>
        <w:shd w:val="clear" w:color="auto" w:fill="auto"/>
        <w:spacing w:before="0" w:after="0" w:line="276" w:lineRule="auto"/>
        <w:ind w:firstLine="360"/>
        <w:jc w:val="both"/>
        <w:rPr>
          <w:rFonts w:ascii="Times New Roman" w:hAnsi="Times New Roman" w:cs="Times New Roman"/>
          <w:sz w:val="24"/>
          <w:szCs w:val="24"/>
          <w:lang w:val="en-US"/>
        </w:rPr>
      </w:pPr>
      <w:r w:rsidRPr="005C0B65">
        <w:rPr>
          <w:rStyle w:val="MSGENFONTSTYLENAMETEMPLATEROLENUMBERMSGENFONTSTYLENAMEBYROLETEXT11"/>
          <w:rFonts w:ascii="Times New Roman" w:hAnsi="Times New Roman" w:cs="Times New Roman"/>
          <w:iCs/>
          <w:color w:val="000000"/>
          <w:sz w:val="24"/>
          <w:szCs w:val="24"/>
          <w:lang w:val="en-US"/>
        </w:rPr>
        <w:t>The Delegate</w:t>
      </w:r>
      <w:r w:rsidR="000E1CAE">
        <w:rPr>
          <w:rStyle w:val="MSGENFONTSTYLENAMETEMPLATEROLENUMBERMSGENFONTSTYLENAMEBYROLETEXT11"/>
          <w:rFonts w:ascii="Times New Roman" w:hAnsi="Times New Roman" w:cs="Times New Roman"/>
          <w:iCs/>
          <w:color w:val="000000"/>
          <w:sz w:val="24"/>
          <w:szCs w:val="24"/>
          <w:lang w:val="en-US"/>
        </w:rPr>
        <w:t>d</w:t>
      </w:r>
      <w:r w:rsidRPr="005C0B65">
        <w:rPr>
          <w:rStyle w:val="MSGENFONTSTYLENAMETEMPLATEROLENUMBERMSGENFONTSTYLENAMEBYROLETEXT11"/>
          <w:rFonts w:ascii="Times New Roman" w:hAnsi="Times New Roman" w:cs="Times New Roman"/>
          <w:iCs/>
          <w:color w:val="000000"/>
          <w:sz w:val="24"/>
          <w:szCs w:val="24"/>
          <w:lang w:val="en-US"/>
        </w:rPr>
        <w:t xml:space="preserve"> Project Owner shall award the contract to the bidder whose bid meets the required technical and financial qualification criteria and whose offer was evaluated as the lowest by including as the case may be, the rebates proposed</w:t>
      </w:r>
      <w:r>
        <w:rPr>
          <w:rStyle w:val="MSGENFONTSTYLENAMETEMPLATEROLENUMBERMSGENFONTSTYLENAMEBYROLETEXT11"/>
          <w:rFonts w:ascii="Times New Roman" w:hAnsi="Times New Roman" w:cs="Times New Roman"/>
          <w:iCs/>
          <w:color w:val="000000"/>
          <w:sz w:val="24"/>
          <w:szCs w:val="24"/>
          <w:lang w:val="en-US"/>
        </w:rPr>
        <w:t>.</w:t>
      </w:r>
    </w:p>
    <w:p w:rsidR="004A00BC" w:rsidRPr="00AC6B7F" w:rsidRDefault="004A00BC" w:rsidP="00775668">
      <w:pPr>
        <w:spacing w:before="60"/>
        <w:jc w:val="both"/>
        <w:rPr>
          <w:sz w:val="10"/>
          <w:szCs w:val="10"/>
          <w:lang w:val="en-US"/>
        </w:rPr>
      </w:pPr>
    </w:p>
    <w:p w:rsidR="005C0B65" w:rsidRPr="005C0B65" w:rsidRDefault="005C0B65" w:rsidP="00B900E5">
      <w:pPr>
        <w:pStyle w:val="MSGENFONTSTYLENAMETEMPLATEROLENUMBERMSGENFONTSTYLENAMEBYROLETEXT41"/>
        <w:numPr>
          <w:ilvl w:val="0"/>
          <w:numId w:val="197"/>
        </w:numPr>
        <w:shd w:val="clear" w:color="auto" w:fill="auto"/>
        <w:tabs>
          <w:tab w:val="left" w:pos="440"/>
          <w:tab w:val="left" w:pos="1134"/>
        </w:tabs>
        <w:spacing w:before="0" w:after="0" w:line="276" w:lineRule="auto"/>
        <w:ind w:firstLine="207"/>
        <w:jc w:val="left"/>
        <w:rPr>
          <w:i w:val="0"/>
        </w:rPr>
      </w:pPr>
      <w:r w:rsidRPr="005C0B65">
        <w:rPr>
          <w:rFonts w:ascii="Times New Roman" w:eastAsia="Times New Roman" w:hAnsi="Times New Roman" w:cs="Times New Roman"/>
          <w:i w:val="0"/>
          <w:w w:val="100"/>
          <w:sz w:val="28"/>
          <w:szCs w:val="28"/>
          <w:lang w:val="fr-FR" w:eastAsia="fr-FR"/>
        </w:rPr>
        <w:t>Duration of validity of bids</w:t>
      </w:r>
    </w:p>
    <w:p w:rsidR="005C0B65" w:rsidRPr="00AC6B7F" w:rsidRDefault="005C0B65" w:rsidP="00AC6B7F">
      <w:pPr>
        <w:pStyle w:val="MSGENFONTSTYLENAMETEMPLATEROLENUMBERMSGENFONTSTYLENAMEBYROLETEXT111"/>
        <w:shd w:val="clear" w:color="auto" w:fill="auto"/>
        <w:spacing w:before="0" w:after="276" w:line="276" w:lineRule="auto"/>
        <w:ind w:firstLine="360"/>
        <w:rPr>
          <w:rFonts w:ascii="Times New Roman" w:hAnsi="Times New Roman" w:cs="Times New Roman"/>
          <w:sz w:val="24"/>
          <w:szCs w:val="24"/>
          <w:lang w:val="en-US"/>
        </w:rPr>
      </w:pPr>
      <w:r w:rsidRPr="00AC6B7F">
        <w:rPr>
          <w:rStyle w:val="MSGENFONTSTYLENAMETEMPLATEROLENUMBERMSGENFONTSTYLENAMEBYROLETEXT11"/>
          <w:rFonts w:ascii="Times New Roman" w:hAnsi="Times New Roman" w:cs="Times New Roman"/>
          <w:iCs/>
          <w:color w:val="000000"/>
          <w:sz w:val="24"/>
          <w:szCs w:val="24"/>
          <w:lang w:val="en-US"/>
        </w:rPr>
        <w:t xml:space="preserve">Bidders shall remain committed to their bids for </w:t>
      </w:r>
      <w:r w:rsidR="00AC6B7F" w:rsidRPr="00AC6B7F">
        <w:rPr>
          <w:rStyle w:val="MSGENFONTSTYLENAMETEMPLATEROLENUMBERMSGENFONTSTYLENAMEBYROLETEXT11"/>
          <w:rFonts w:ascii="Times New Roman" w:hAnsi="Times New Roman" w:cs="Times New Roman"/>
          <w:iCs/>
          <w:color w:val="000000"/>
          <w:sz w:val="24"/>
          <w:szCs w:val="24"/>
          <w:lang w:val="en-US"/>
        </w:rPr>
        <w:t>ninety (</w:t>
      </w:r>
      <w:r w:rsidRPr="00AC6B7F">
        <w:rPr>
          <w:rStyle w:val="MSGENFONTSTYLENAMETEMPLATEROLENUMBERMSGENFONTSTYLENAMEBYROLETEXT11"/>
          <w:rFonts w:ascii="Times New Roman" w:hAnsi="Times New Roman" w:cs="Times New Roman"/>
          <w:iCs/>
          <w:color w:val="000000"/>
          <w:sz w:val="24"/>
          <w:szCs w:val="24"/>
          <w:lang w:val="en-US"/>
        </w:rPr>
        <w:t>90</w:t>
      </w:r>
      <w:r w:rsidR="00AC6B7F" w:rsidRPr="00AC6B7F">
        <w:rPr>
          <w:rStyle w:val="MSGENFONTSTYLENAMETEMPLATEROLENUMBERMSGENFONTSTYLENAMEBYROLETEXT11"/>
          <w:rFonts w:ascii="Times New Roman" w:hAnsi="Times New Roman" w:cs="Times New Roman"/>
          <w:iCs/>
          <w:color w:val="000000"/>
          <w:sz w:val="24"/>
          <w:szCs w:val="24"/>
          <w:lang w:val="en-US"/>
        </w:rPr>
        <w:t>) days</w:t>
      </w:r>
      <w:r w:rsidRPr="00AC6B7F">
        <w:rPr>
          <w:rStyle w:val="MSGENFONTSTYLENAMETEMPLATEROLENUMBERMSGENFONTSTYLENAMEBYROLETEXT11"/>
          <w:rFonts w:ascii="Times New Roman" w:hAnsi="Times New Roman" w:cs="Times New Roman"/>
          <w:iCs/>
          <w:color w:val="000000"/>
          <w:sz w:val="24"/>
          <w:szCs w:val="24"/>
          <w:lang w:val="en-US"/>
        </w:rPr>
        <w:t xml:space="preserve"> from the initial deadline set for the submission of bids.</w:t>
      </w:r>
    </w:p>
    <w:p w:rsidR="00AC6B7F" w:rsidRPr="00AC6B7F" w:rsidRDefault="00AC6B7F" w:rsidP="00B900E5">
      <w:pPr>
        <w:pStyle w:val="MSGENFONTSTYLENAMETEMPLATEROLENUMBERMSGENFONTSTYLENAMEBYROLETEXT41"/>
        <w:numPr>
          <w:ilvl w:val="0"/>
          <w:numId w:val="197"/>
        </w:numPr>
        <w:shd w:val="clear" w:color="auto" w:fill="auto"/>
        <w:tabs>
          <w:tab w:val="left" w:pos="440"/>
          <w:tab w:val="left" w:pos="1134"/>
        </w:tabs>
        <w:spacing w:before="0" w:after="0" w:line="276" w:lineRule="auto"/>
        <w:ind w:firstLine="207"/>
        <w:jc w:val="left"/>
        <w:rPr>
          <w:rFonts w:ascii="Times New Roman" w:eastAsia="Times New Roman" w:hAnsi="Times New Roman" w:cs="Times New Roman"/>
          <w:i w:val="0"/>
          <w:w w:val="100"/>
          <w:sz w:val="28"/>
          <w:szCs w:val="28"/>
          <w:lang w:val="fr-FR" w:eastAsia="fr-FR"/>
        </w:rPr>
      </w:pPr>
      <w:r w:rsidRPr="00AC6B7F">
        <w:rPr>
          <w:rFonts w:ascii="Times New Roman" w:eastAsia="Times New Roman" w:hAnsi="Times New Roman" w:cs="Times New Roman"/>
          <w:i w:val="0"/>
          <w:w w:val="100"/>
          <w:sz w:val="28"/>
          <w:szCs w:val="28"/>
          <w:lang w:val="fr-FR" w:eastAsia="fr-FR"/>
        </w:rPr>
        <w:t>Further information</w:t>
      </w:r>
    </w:p>
    <w:p w:rsidR="005C0B65" w:rsidRPr="00AC6B7F" w:rsidRDefault="00AC6B7F" w:rsidP="00AC6B7F">
      <w:pPr>
        <w:pStyle w:val="MSGENFONTSTYLENAMETEMPLATEROLENUMBERMSGENFONTSTYLENAMEBYROLETEXT111"/>
        <w:shd w:val="clear" w:color="auto" w:fill="auto"/>
        <w:spacing w:before="0" w:after="280" w:line="276" w:lineRule="auto"/>
        <w:ind w:firstLine="360"/>
        <w:jc w:val="both"/>
        <w:rPr>
          <w:rFonts w:ascii="Times New Roman" w:hAnsi="Times New Roman" w:cs="Times New Roman"/>
          <w:sz w:val="24"/>
          <w:szCs w:val="24"/>
          <w:lang w:val="en-US"/>
        </w:rPr>
      </w:pPr>
      <w:r w:rsidRPr="00AC6B7F">
        <w:rPr>
          <w:rStyle w:val="MSGENFONTSTYLENAMETEMPLATEROLENUMBERMSGENFONTSTYLENAMEBYROLETEXT11"/>
          <w:rFonts w:ascii="Times New Roman" w:hAnsi="Times New Roman" w:cs="Times New Roman"/>
          <w:iCs/>
          <w:color w:val="000000"/>
          <w:sz w:val="24"/>
          <w:szCs w:val="24"/>
          <w:lang w:val="en-US"/>
        </w:rPr>
        <w:t xml:space="preserve">Additional information may be obtained during working hours from </w:t>
      </w:r>
      <w:r w:rsidRPr="00AC6B7F">
        <w:rPr>
          <w:rFonts w:ascii="Times New Roman" w:hAnsi="Times New Roman"/>
          <w:i w:val="0"/>
          <w:color w:val="000000"/>
          <w:sz w:val="24"/>
          <w:szCs w:val="24"/>
          <w:lang w:val="en-US"/>
        </w:rPr>
        <w:t>the Senior Divisional Officer Private Secretary</w:t>
      </w:r>
      <w:r w:rsidR="0004059B">
        <w:rPr>
          <w:rFonts w:ascii="Times New Roman" w:hAnsi="Times New Roman"/>
          <w:i w:val="0"/>
          <w:color w:val="000000"/>
          <w:sz w:val="24"/>
          <w:szCs w:val="24"/>
          <w:lang w:val="en-US"/>
        </w:rPr>
        <w:t>, phone : 696 736 069</w:t>
      </w:r>
      <w:r w:rsidRPr="00AC6B7F">
        <w:rPr>
          <w:rFonts w:ascii="Times New Roman" w:hAnsi="Times New Roman"/>
          <w:i w:val="0"/>
          <w:color w:val="000000"/>
          <w:sz w:val="24"/>
          <w:szCs w:val="24"/>
          <w:lang w:val="en-US"/>
        </w:rPr>
        <w:t xml:space="preserve"> or in the Delegate project Owner services</w:t>
      </w:r>
      <w:r w:rsidR="0004059B">
        <w:rPr>
          <w:rFonts w:ascii="Times New Roman" w:hAnsi="Times New Roman"/>
          <w:i w:val="0"/>
          <w:color w:val="000000"/>
          <w:sz w:val="24"/>
          <w:szCs w:val="24"/>
          <w:lang w:val="en-US"/>
        </w:rPr>
        <w:t>, phone: 699739127.</w:t>
      </w:r>
    </w:p>
    <w:p w:rsidR="00AC6B7F" w:rsidRPr="00AC6B7F" w:rsidRDefault="00AC6B7F" w:rsidP="00B900E5">
      <w:pPr>
        <w:pStyle w:val="MSGENFONTSTYLENAMETEMPLATEROLENUMBERMSGENFONTSTYLENAMEBYROLETEXT41"/>
        <w:numPr>
          <w:ilvl w:val="0"/>
          <w:numId w:val="197"/>
        </w:numPr>
        <w:shd w:val="clear" w:color="auto" w:fill="auto"/>
        <w:tabs>
          <w:tab w:val="left" w:pos="450"/>
          <w:tab w:val="left" w:pos="1134"/>
        </w:tabs>
        <w:spacing w:before="0" w:after="0" w:line="276" w:lineRule="auto"/>
        <w:ind w:firstLine="207"/>
        <w:jc w:val="left"/>
        <w:rPr>
          <w:i w:val="0"/>
        </w:rPr>
      </w:pPr>
      <w:r w:rsidRPr="0004059B">
        <w:rPr>
          <w:rFonts w:ascii="Times New Roman" w:eastAsia="Times New Roman" w:hAnsi="Times New Roman" w:cs="Times New Roman"/>
          <w:i w:val="0"/>
          <w:w w:val="100"/>
          <w:sz w:val="28"/>
          <w:szCs w:val="28"/>
          <w:lang w:eastAsia="fr-FR"/>
        </w:rPr>
        <w:t>Fight against corruption and malpractices</w:t>
      </w:r>
    </w:p>
    <w:p w:rsidR="00AC6B7F" w:rsidRPr="00AC6B7F" w:rsidRDefault="00AC6B7F" w:rsidP="00AC6B7F">
      <w:pPr>
        <w:pStyle w:val="MSGENFONTSTYLENAMETEMPLATEROLENUMBERMSGENFONTSTYLENAMEBYROLETEXT111"/>
        <w:shd w:val="clear" w:color="auto" w:fill="auto"/>
        <w:tabs>
          <w:tab w:val="left" w:leader="dot" w:pos="5083"/>
          <w:tab w:val="left" w:leader="dot" w:pos="8170"/>
        </w:tabs>
        <w:spacing w:before="0" w:after="280" w:line="274" w:lineRule="exact"/>
        <w:ind w:firstLine="567"/>
        <w:rPr>
          <w:rFonts w:ascii="Times New Roman" w:hAnsi="Times New Roman" w:cs="Times New Roman"/>
          <w:sz w:val="24"/>
          <w:szCs w:val="24"/>
          <w:lang w:val="en-US"/>
        </w:rPr>
      </w:pPr>
      <w:r w:rsidRPr="00AC6B7F">
        <w:rPr>
          <w:rStyle w:val="MSGENFONTSTYLENAMETEMPLATEROLENUMBERMSGENFONTSTYLENAMEBYROLETEXT11"/>
          <w:rFonts w:ascii="Times New Roman" w:hAnsi="Times New Roman" w:cs="Times New Roman"/>
          <w:iCs/>
          <w:color w:val="000000"/>
          <w:sz w:val="24"/>
          <w:szCs w:val="24"/>
          <w:lang w:val="en-US"/>
        </w:rPr>
        <w:t>For any denunciation of corruption attempt practices, facts or acts, please call the National Anti-Corruption Commission (NACC) on 1517, the Authority in charge of Public Contracts (MINMAP) (SMS or call) on (+237) 6</w:t>
      </w:r>
      <w:r>
        <w:rPr>
          <w:rStyle w:val="MSGENFONTSTYLENAMETEMPLATEROLENUMBERMSGENFONTSTYLENAMEBYROLETEXT11"/>
          <w:rFonts w:ascii="Times New Roman" w:hAnsi="Times New Roman" w:cs="Times New Roman"/>
          <w:iCs/>
          <w:color w:val="000000"/>
          <w:sz w:val="24"/>
          <w:szCs w:val="24"/>
          <w:lang w:val="en-US"/>
        </w:rPr>
        <w:t>73 2 0 5 7 25 and 699 37 07 48.</w:t>
      </w:r>
    </w:p>
    <w:p w:rsidR="004A00BC" w:rsidRPr="00AC6B7F" w:rsidRDefault="004A00BC" w:rsidP="004A00BC">
      <w:pPr>
        <w:spacing w:before="120" w:line="276" w:lineRule="auto"/>
        <w:ind w:left="4678" w:firstLine="11"/>
        <w:jc w:val="center"/>
        <w:rPr>
          <w:lang w:val="en-US"/>
        </w:rPr>
      </w:pPr>
      <w:r w:rsidRPr="00AC6B7F">
        <w:rPr>
          <w:lang w:val="en-US"/>
        </w:rPr>
        <w:t>Ed</w:t>
      </w:r>
      <w:r w:rsidR="00E76477">
        <w:rPr>
          <w:lang w:val="en-US"/>
        </w:rPr>
        <w:t>ea</w:t>
      </w:r>
      <w:r w:rsidRPr="00AC6B7F">
        <w:rPr>
          <w:lang w:val="en-US"/>
        </w:rPr>
        <w:t xml:space="preserve">, the </w:t>
      </w:r>
      <w:r w:rsidR="00E76477">
        <w:rPr>
          <w:lang w:val="en-US"/>
        </w:rPr>
        <w:t>20</w:t>
      </w:r>
      <w:r w:rsidR="00E76477" w:rsidRPr="00E76477">
        <w:rPr>
          <w:vertAlign w:val="superscript"/>
          <w:lang w:val="en-US"/>
        </w:rPr>
        <w:t>th</w:t>
      </w:r>
      <w:r w:rsidR="00E76477">
        <w:rPr>
          <w:lang w:val="en-US"/>
        </w:rPr>
        <w:t xml:space="preserve"> January 2025</w:t>
      </w:r>
    </w:p>
    <w:p w:rsidR="004A00BC" w:rsidRPr="00AC6B7F" w:rsidRDefault="00E76477" w:rsidP="00E76477">
      <w:pPr>
        <w:jc w:val="center"/>
        <w:rPr>
          <w:b/>
          <w:i/>
          <w:sz w:val="22"/>
          <w:szCs w:val="22"/>
          <w:lang w:val="en-GB"/>
        </w:rPr>
      </w:pPr>
      <w:r>
        <w:rPr>
          <w:b/>
          <w:bCs/>
          <w:sz w:val="22"/>
          <w:szCs w:val="22"/>
          <w:lang w:val="en-US"/>
        </w:rPr>
        <w:t xml:space="preserve">                                                                               THE </w:t>
      </w:r>
      <w:r w:rsidR="004A00BC" w:rsidRPr="00AC6B7F">
        <w:rPr>
          <w:b/>
          <w:bCs/>
          <w:sz w:val="22"/>
          <w:szCs w:val="22"/>
          <w:lang w:val="en-US"/>
        </w:rPr>
        <w:t>SENIOR DIVISIONAL OFFICE</w:t>
      </w:r>
      <w:r w:rsidR="00AC6B7F" w:rsidRPr="00AC6B7F">
        <w:rPr>
          <w:b/>
          <w:bCs/>
          <w:sz w:val="22"/>
          <w:szCs w:val="22"/>
          <w:lang w:val="en-US"/>
        </w:rPr>
        <w:t>R</w:t>
      </w:r>
      <w:r w:rsidR="004A00BC" w:rsidRPr="00AC6B7F">
        <w:rPr>
          <w:b/>
          <w:bCs/>
          <w:sz w:val="22"/>
          <w:szCs w:val="22"/>
          <w:lang w:val="en-US"/>
        </w:rPr>
        <w:t xml:space="preserve"> </w:t>
      </w:r>
    </w:p>
    <w:p w:rsidR="004A00BC" w:rsidRPr="00E76477" w:rsidRDefault="00AC6B7F" w:rsidP="004A00BC">
      <w:pPr>
        <w:contextualSpacing/>
        <w:outlineLvl w:val="7"/>
        <w:rPr>
          <w:i/>
          <w:iCs/>
          <w:lang w:val="en-US"/>
        </w:rPr>
      </w:pPr>
      <w:r>
        <w:rPr>
          <w:iCs/>
          <w:lang w:val="en-US"/>
        </w:rPr>
        <w:tab/>
      </w:r>
      <w:r>
        <w:rPr>
          <w:iCs/>
          <w:lang w:val="en-US"/>
        </w:rPr>
        <w:tab/>
      </w:r>
      <w:r>
        <w:rPr>
          <w:iCs/>
          <w:lang w:val="en-US"/>
        </w:rPr>
        <w:tab/>
      </w:r>
      <w:r>
        <w:rPr>
          <w:iCs/>
          <w:lang w:val="en-US"/>
        </w:rPr>
        <w:tab/>
      </w:r>
      <w:r>
        <w:rPr>
          <w:iCs/>
          <w:lang w:val="en-US"/>
        </w:rPr>
        <w:tab/>
      </w:r>
      <w:r>
        <w:rPr>
          <w:iCs/>
          <w:lang w:val="en-US"/>
        </w:rPr>
        <w:tab/>
      </w:r>
      <w:r>
        <w:rPr>
          <w:iCs/>
          <w:lang w:val="en-US"/>
        </w:rPr>
        <w:tab/>
      </w:r>
      <w:r>
        <w:rPr>
          <w:iCs/>
          <w:lang w:val="en-US"/>
        </w:rPr>
        <w:tab/>
      </w:r>
      <w:r>
        <w:rPr>
          <w:iCs/>
          <w:lang w:val="en-US"/>
        </w:rPr>
        <w:tab/>
      </w:r>
      <w:r w:rsidR="004A00BC" w:rsidRPr="00E76477">
        <w:rPr>
          <w:iCs/>
          <w:lang w:val="en-US"/>
        </w:rPr>
        <w:t>(</w:t>
      </w:r>
      <w:r w:rsidRPr="00E76477">
        <w:rPr>
          <w:iCs/>
          <w:lang w:val="en-US"/>
        </w:rPr>
        <w:t>Contracting Authority</w:t>
      </w:r>
      <w:r w:rsidR="004A00BC" w:rsidRPr="00E76477">
        <w:rPr>
          <w:iCs/>
          <w:lang w:val="en-US"/>
        </w:rPr>
        <w:t>)</w:t>
      </w:r>
    </w:p>
    <w:p w:rsidR="004A00BC" w:rsidRPr="004A00BC" w:rsidRDefault="004A00BC" w:rsidP="004A00BC">
      <w:pPr>
        <w:rPr>
          <w:b/>
          <w:u w:val="single"/>
          <w:lang w:val="en-US"/>
        </w:rPr>
      </w:pPr>
      <w:r w:rsidRPr="004A00BC">
        <w:rPr>
          <w:b/>
          <w:u w:val="single"/>
          <w:lang w:val="en-US"/>
        </w:rPr>
        <w:t>C</w:t>
      </w:r>
      <w:r w:rsidR="001666A7">
        <w:rPr>
          <w:b/>
          <w:u w:val="single"/>
          <w:lang w:val="en-US"/>
        </w:rPr>
        <w:t>C</w:t>
      </w:r>
      <w:r w:rsidRPr="004A00BC">
        <w:rPr>
          <w:b/>
          <w:u w:val="single"/>
          <w:lang w:val="en-US"/>
        </w:rPr>
        <w:t>:</w:t>
      </w:r>
    </w:p>
    <w:p w:rsidR="004A00BC" w:rsidRPr="0004059B" w:rsidRDefault="004A00BC" w:rsidP="000A2989">
      <w:pPr>
        <w:numPr>
          <w:ilvl w:val="0"/>
          <w:numId w:val="2"/>
        </w:numPr>
        <w:tabs>
          <w:tab w:val="num" w:pos="360"/>
        </w:tabs>
        <w:spacing w:line="276" w:lineRule="auto"/>
        <w:ind w:left="0" w:firstLine="0"/>
        <w:jc w:val="both"/>
        <w:rPr>
          <w:sz w:val="16"/>
          <w:szCs w:val="16"/>
        </w:rPr>
      </w:pPr>
      <w:r w:rsidRPr="0004059B">
        <w:rPr>
          <w:sz w:val="16"/>
          <w:szCs w:val="16"/>
        </w:rPr>
        <w:t>ARMP/LT ;</w:t>
      </w:r>
    </w:p>
    <w:p w:rsidR="001666A7" w:rsidRPr="0004059B" w:rsidRDefault="001666A7" w:rsidP="000A2989">
      <w:pPr>
        <w:numPr>
          <w:ilvl w:val="0"/>
          <w:numId w:val="2"/>
        </w:numPr>
        <w:tabs>
          <w:tab w:val="num" w:pos="360"/>
        </w:tabs>
        <w:spacing w:line="276" w:lineRule="auto"/>
        <w:ind w:left="0" w:firstLine="0"/>
        <w:jc w:val="both"/>
        <w:rPr>
          <w:sz w:val="16"/>
          <w:szCs w:val="16"/>
        </w:rPr>
      </w:pPr>
      <w:r w:rsidRPr="0004059B">
        <w:rPr>
          <w:sz w:val="16"/>
          <w:szCs w:val="16"/>
        </w:rPr>
        <w:t>DDEPAT/SM</w:t>
      </w:r>
    </w:p>
    <w:p w:rsidR="004A00BC" w:rsidRPr="0004059B" w:rsidRDefault="004A00BC" w:rsidP="000A2989">
      <w:pPr>
        <w:numPr>
          <w:ilvl w:val="0"/>
          <w:numId w:val="2"/>
        </w:numPr>
        <w:tabs>
          <w:tab w:val="num" w:pos="360"/>
        </w:tabs>
        <w:spacing w:line="276" w:lineRule="auto"/>
        <w:ind w:left="0" w:firstLine="0"/>
        <w:jc w:val="both"/>
        <w:rPr>
          <w:sz w:val="16"/>
          <w:szCs w:val="16"/>
        </w:rPr>
      </w:pPr>
      <w:r w:rsidRPr="0004059B">
        <w:rPr>
          <w:sz w:val="16"/>
          <w:szCs w:val="16"/>
        </w:rPr>
        <w:t>DD</w:t>
      </w:r>
      <w:r w:rsidR="001666A7" w:rsidRPr="0004059B">
        <w:rPr>
          <w:sz w:val="16"/>
          <w:szCs w:val="16"/>
        </w:rPr>
        <w:t>MAP/</w:t>
      </w:r>
      <w:r w:rsidRPr="0004059B">
        <w:rPr>
          <w:sz w:val="16"/>
          <w:szCs w:val="16"/>
        </w:rPr>
        <w:t>SM ;</w:t>
      </w:r>
    </w:p>
    <w:p w:rsidR="004A00BC" w:rsidRPr="0004059B" w:rsidRDefault="001666A7" w:rsidP="000A2989">
      <w:pPr>
        <w:numPr>
          <w:ilvl w:val="0"/>
          <w:numId w:val="2"/>
        </w:numPr>
        <w:tabs>
          <w:tab w:val="num" w:pos="360"/>
        </w:tabs>
        <w:spacing w:line="276" w:lineRule="auto"/>
        <w:ind w:left="0" w:firstLine="0"/>
        <w:jc w:val="both"/>
        <w:rPr>
          <w:sz w:val="16"/>
          <w:szCs w:val="16"/>
          <w:lang w:val="en-US"/>
        </w:rPr>
      </w:pPr>
      <w:r w:rsidRPr="0004059B">
        <w:rPr>
          <w:sz w:val="16"/>
          <w:szCs w:val="16"/>
          <w:lang w:val="en-US"/>
        </w:rPr>
        <w:t>P/DTB</w:t>
      </w:r>
      <w:r w:rsidR="004A00BC" w:rsidRPr="0004059B">
        <w:rPr>
          <w:sz w:val="16"/>
          <w:szCs w:val="16"/>
          <w:lang w:val="en-US"/>
        </w:rPr>
        <w:t xml:space="preserve"> ;</w:t>
      </w:r>
    </w:p>
    <w:p w:rsidR="004A00BC" w:rsidRPr="004723DB" w:rsidRDefault="004A00BC" w:rsidP="000A2989">
      <w:pPr>
        <w:numPr>
          <w:ilvl w:val="0"/>
          <w:numId w:val="2"/>
        </w:numPr>
        <w:tabs>
          <w:tab w:val="num" w:pos="360"/>
        </w:tabs>
        <w:ind w:left="0" w:firstLine="0"/>
        <w:jc w:val="both"/>
        <w:rPr>
          <w:sz w:val="18"/>
          <w:szCs w:val="18"/>
        </w:rPr>
      </w:pPr>
      <w:r w:rsidRPr="004723DB">
        <w:rPr>
          <w:sz w:val="18"/>
          <w:szCs w:val="18"/>
        </w:rPr>
        <w:t>Posting (as public notice) ;</w:t>
      </w:r>
    </w:p>
    <w:p w:rsidR="004A00BC" w:rsidRPr="004A00BC" w:rsidRDefault="001666A7" w:rsidP="000A2989">
      <w:pPr>
        <w:numPr>
          <w:ilvl w:val="0"/>
          <w:numId w:val="2"/>
        </w:numPr>
        <w:tabs>
          <w:tab w:val="num" w:pos="360"/>
        </w:tabs>
        <w:spacing w:line="276" w:lineRule="auto"/>
        <w:ind w:left="0" w:firstLine="0"/>
        <w:jc w:val="both"/>
      </w:pPr>
      <w:r w:rsidRPr="004723DB">
        <w:rPr>
          <w:sz w:val="18"/>
          <w:szCs w:val="18"/>
        </w:rPr>
        <w:t>Archives /</w:t>
      </w:r>
      <w:r w:rsidR="004A00BC" w:rsidRPr="004723DB">
        <w:rPr>
          <w:sz w:val="18"/>
          <w:szCs w:val="18"/>
        </w:rPr>
        <w:t>Chrono</w:t>
      </w:r>
      <w:r w:rsidR="004A00BC" w:rsidRPr="0004059B">
        <w:rPr>
          <w:sz w:val="16"/>
          <w:szCs w:val="16"/>
        </w:rPr>
        <w:t>.</w:t>
      </w:r>
      <w:r w:rsidR="004A00BC" w:rsidRPr="004A00BC">
        <w:br w:type="page"/>
      </w: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jc w:val="center"/>
        <w:rPr>
          <w:b/>
          <w:bCs/>
          <w:u w:val="single"/>
        </w:rPr>
      </w:pPr>
    </w:p>
    <w:p w:rsidR="004A00BC" w:rsidRPr="004A00BC" w:rsidRDefault="004A00BC" w:rsidP="004A00BC">
      <w:pPr>
        <w:jc w:val="center"/>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084705" w:rsidP="004A00BC">
      <w:r>
        <w:rPr>
          <w:noProof/>
        </w:rPr>
        <w:pict>
          <v:roundrect id="Rectangle : coins arrondis 17" o:spid="_x0000_s1034" style="position:absolute;margin-left:43.75pt;margin-top:11.1pt;width:398pt;height:130.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">
            <v:shadow on="t" opacity=".5" offset="6pt,6pt"/>
            <v:textbox>
              <w:txbxContent>
                <w:p w:rsidR="009F6518" w:rsidRDefault="009F6518" w:rsidP="004A00BC">
                  <w:pPr>
                    <w:pStyle w:val="Titre1"/>
                    <w:rPr>
                      <w:sz w:val="24"/>
                      <w:lang w:val="fr-FR"/>
                    </w:rPr>
                  </w:pPr>
                </w:p>
                <w:p w:rsidR="009F6518" w:rsidRPr="00152950" w:rsidRDefault="009F6518" w:rsidP="004A00BC">
                  <w:pPr>
                    <w:pStyle w:val="Titre1"/>
                    <w:rPr>
                      <w:rFonts w:ascii="Arial" w:hAnsi="Arial" w:cs="Arial"/>
                      <w:sz w:val="28"/>
                      <w:szCs w:val="28"/>
                      <w:lang w:val="fr-FR"/>
                    </w:rPr>
                  </w:pPr>
                  <w:r w:rsidRPr="00152950">
                    <w:rPr>
                      <w:rFonts w:ascii="Arial" w:hAnsi="Arial" w:cs="Arial"/>
                      <w:sz w:val="28"/>
                      <w:szCs w:val="28"/>
                      <w:lang w:val="fr-FR"/>
                    </w:rPr>
                    <w:t>PIECE N° 2</w:t>
                  </w:r>
                </w:p>
                <w:p w:rsidR="009F6518" w:rsidRPr="00152950" w:rsidRDefault="009F6518" w:rsidP="004A00BC">
                  <w:pPr>
                    <w:pStyle w:val="Titre1"/>
                    <w:jc w:val="left"/>
                    <w:rPr>
                      <w:rFonts w:ascii="Arial" w:hAnsi="Arial" w:cs="Arial"/>
                      <w:sz w:val="28"/>
                      <w:szCs w:val="28"/>
                      <w:lang w:val="fr-FR"/>
                    </w:rPr>
                  </w:pPr>
                </w:p>
                <w:p w:rsidR="009F6518" w:rsidRPr="00152950" w:rsidRDefault="009F6518" w:rsidP="004A00BC">
                  <w:pPr>
                    <w:pStyle w:val="Titre1"/>
                    <w:rPr>
                      <w:rFonts w:ascii="Arial" w:hAnsi="Arial" w:cs="Arial"/>
                      <w:sz w:val="28"/>
                      <w:szCs w:val="28"/>
                      <w:lang w:val="fr-FR"/>
                    </w:rPr>
                  </w:pPr>
                  <w:r w:rsidRPr="00152950">
                    <w:rPr>
                      <w:rFonts w:ascii="Arial" w:hAnsi="Arial" w:cs="Arial"/>
                      <w:sz w:val="28"/>
                      <w:szCs w:val="28"/>
                      <w:lang w:val="fr-FR"/>
                    </w:rPr>
                    <w:t>Règlement Général de l’Appel d’Offres</w:t>
                  </w:r>
                </w:p>
                <w:p w:rsidR="009F6518" w:rsidRPr="00152950" w:rsidRDefault="009F6518" w:rsidP="004A00BC">
                  <w:pPr>
                    <w:jc w:val="center"/>
                    <w:rPr>
                      <w:rFonts w:ascii="Arial" w:hAnsi="Arial" w:cs="Arial"/>
                      <w:b/>
                      <w:bCs/>
                      <w:sz w:val="28"/>
                      <w:szCs w:val="28"/>
                    </w:rPr>
                  </w:pPr>
                  <w:r w:rsidRPr="00152950">
                    <w:rPr>
                      <w:rFonts w:ascii="Arial" w:hAnsi="Arial" w:cs="Arial"/>
                      <w:b/>
                      <w:bCs/>
                      <w:sz w:val="28"/>
                      <w:szCs w:val="28"/>
                    </w:rPr>
                    <w:t>(RGAO)</w:t>
                  </w:r>
                </w:p>
              </w:txbxContent>
            </v:textbox>
          </v:roundrect>
        </w:pict>
      </w: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tabs>
          <w:tab w:val="left" w:pos="2820"/>
        </w:tabs>
        <w:jc w:val="center"/>
        <w:rPr>
          <w:sz w:val="28"/>
          <w:szCs w:val="28"/>
        </w:rPr>
      </w:pPr>
      <w:r w:rsidRPr="004A00BC">
        <w:br w:type="page"/>
      </w:r>
      <w:r w:rsidRPr="004A00BC">
        <w:rPr>
          <w:b/>
          <w:bCs/>
          <w:sz w:val="28"/>
          <w:szCs w:val="28"/>
        </w:rPr>
        <w:t>SOMMAIRE</w:t>
      </w:r>
    </w:p>
    <w:p w:rsidR="004A00BC" w:rsidRPr="004A00BC" w:rsidRDefault="004A00BC" w:rsidP="004A00BC">
      <w:pPr>
        <w:jc w:val="center"/>
      </w:pPr>
    </w:p>
    <w:p w:rsidR="004A00BC" w:rsidRPr="004A00BC" w:rsidRDefault="004A00BC" w:rsidP="00B900E5">
      <w:pPr>
        <w:pStyle w:val="Retraitcorpsdetexte2"/>
        <w:numPr>
          <w:ilvl w:val="0"/>
          <w:numId w:val="6"/>
        </w:numPr>
        <w:autoSpaceDE w:val="0"/>
        <w:autoSpaceDN w:val="0"/>
        <w:adjustRightInd w:val="0"/>
        <w:spacing w:before="60" w:after="60" w:line="240" w:lineRule="auto"/>
        <w:ind w:hanging="720"/>
        <w:jc w:val="both"/>
        <w:rPr>
          <w:b/>
        </w:rPr>
      </w:pPr>
      <w:r w:rsidRPr="004A00BC">
        <w:rPr>
          <w:b/>
        </w:rPr>
        <w:t>GENERALITES</w:t>
      </w:r>
    </w:p>
    <w:p w:rsidR="004A00BC" w:rsidRPr="004A00BC" w:rsidRDefault="004A00BC" w:rsidP="004A00BC">
      <w:pPr>
        <w:pStyle w:val="Retraitcorpsdetexte2"/>
        <w:spacing w:after="0" w:line="240" w:lineRule="auto"/>
        <w:ind w:left="709"/>
        <w:rPr>
          <w:sz w:val="22"/>
        </w:rPr>
      </w:pPr>
      <w:r w:rsidRPr="004A00BC">
        <w:rPr>
          <w:sz w:val="22"/>
        </w:rPr>
        <w:t>Article 1 : Portée de la soumission</w:t>
      </w:r>
    </w:p>
    <w:p w:rsidR="004A00BC" w:rsidRPr="004A00BC" w:rsidRDefault="004A00BC" w:rsidP="004A00BC">
      <w:pPr>
        <w:pStyle w:val="Retraitcorpsdetexte2"/>
        <w:spacing w:after="0" w:line="240" w:lineRule="auto"/>
        <w:ind w:left="709"/>
        <w:rPr>
          <w:sz w:val="22"/>
        </w:rPr>
      </w:pPr>
      <w:r w:rsidRPr="004A00BC">
        <w:rPr>
          <w:sz w:val="22"/>
        </w:rPr>
        <w:t>Article 2 : Financement</w:t>
      </w:r>
    </w:p>
    <w:p w:rsidR="004A00BC" w:rsidRPr="004A00BC" w:rsidRDefault="004A00BC" w:rsidP="004A00BC">
      <w:pPr>
        <w:pStyle w:val="Retraitcorpsdetexte2"/>
        <w:spacing w:after="0" w:line="240" w:lineRule="auto"/>
        <w:ind w:left="709"/>
        <w:rPr>
          <w:sz w:val="22"/>
        </w:rPr>
      </w:pPr>
      <w:r w:rsidRPr="004A00BC">
        <w:rPr>
          <w:sz w:val="22"/>
        </w:rPr>
        <w:t>Article 3 : Fraude et corruption</w:t>
      </w:r>
    </w:p>
    <w:p w:rsidR="004A00BC" w:rsidRPr="004A00BC" w:rsidRDefault="004A00BC" w:rsidP="004A00BC">
      <w:pPr>
        <w:pStyle w:val="Retraitcorpsdetexte2"/>
        <w:spacing w:after="0" w:line="240" w:lineRule="auto"/>
        <w:ind w:left="709"/>
        <w:rPr>
          <w:sz w:val="22"/>
        </w:rPr>
      </w:pPr>
      <w:r w:rsidRPr="004A00BC">
        <w:rPr>
          <w:sz w:val="22"/>
        </w:rPr>
        <w:t>Article 4 : Candidats admis à concourir</w:t>
      </w:r>
    </w:p>
    <w:p w:rsidR="004A00BC" w:rsidRPr="004A00BC" w:rsidRDefault="004A00BC" w:rsidP="004A00BC">
      <w:pPr>
        <w:pStyle w:val="Retraitcorpsdetexte2"/>
        <w:spacing w:after="0" w:line="240" w:lineRule="auto"/>
        <w:ind w:left="709"/>
        <w:rPr>
          <w:sz w:val="22"/>
        </w:rPr>
      </w:pPr>
      <w:r w:rsidRPr="004A00BC">
        <w:rPr>
          <w:sz w:val="22"/>
        </w:rPr>
        <w:t>Article 5 : Matériaux, matériels, fournitures, équipement et services autorisés</w:t>
      </w:r>
    </w:p>
    <w:p w:rsidR="004A00BC" w:rsidRPr="004A00BC" w:rsidRDefault="004A00BC" w:rsidP="004A00BC">
      <w:pPr>
        <w:pStyle w:val="Retraitcorpsdetexte2"/>
        <w:spacing w:after="0" w:line="240" w:lineRule="auto"/>
        <w:ind w:left="709"/>
        <w:rPr>
          <w:sz w:val="22"/>
        </w:rPr>
      </w:pPr>
      <w:r w:rsidRPr="004A00BC">
        <w:rPr>
          <w:sz w:val="22"/>
        </w:rPr>
        <w:t>Article 6 : Qualification du soumissionnaire</w:t>
      </w:r>
    </w:p>
    <w:p w:rsidR="004A00BC" w:rsidRPr="004A00BC" w:rsidRDefault="004A00BC" w:rsidP="004A00BC">
      <w:pPr>
        <w:pStyle w:val="Retraitcorpsdetexte2"/>
        <w:spacing w:after="0" w:line="240" w:lineRule="auto"/>
        <w:ind w:left="709"/>
        <w:rPr>
          <w:sz w:val="22"/>
        </w:rPr>
      </w:pPr>
      <w:r w:rsidRPr="004A00BC">
        <w:rPr>
          <w:sz w:val="22"/>
        </w:rPr>
        <w:t>Article 7 : Visite du site des travaux</w:t>
      </w:r>
    </w:p>
    <w:p w:rsidR="004A00BC" w:rsidRPr="004A00BC" w:rsidRDefault="004A00BC" w:rsidP="00B900E5">
      <w:pPr>
        <w:pStyle w:val="Retraitcorpsdetexte2"/>
        <w:numPr>
          <w:ilvl w:val="0"/>
          <w:numId w:val="6"/>
        </w:numPr>
        <w:autoSpaceDE w:val="0"/>
        <w:autoSpaceDN w:val="0"/>
        <w:adjustRightInd w:val="0"/>
        <w:spacing w:before="60" w:after="60" w:line="240" w:lineRule="auto"/>
        <w:ind w:hanging="720"/>
        <w:jc w:val="both"/>
        <w:rPr>
          <w:b/>
        </w:rPr>
      </w:pPr>
      <w:r w:rsidRPr="004A00BC">
        <w:rPr>
          <w:b/>
        </w:rPr>
        <w:t>DOSSIER D’APPEL D’OFFRES NATIONAL OUVERT</w:t>
      </w:r>
    </w:p>
    <w:p w:rsidR="004A00BC" w:rsidRPr="004A00BC" w:rsidRDefault="004A00BC" w:rsidP="004A00BC">
      <w:pPr>
        <w:pStyle w:val="Retraitcorpsdetexte2"/>
        <w:spacing w:after="0" w:line="240" w:lineRule="auto"/>
        <w:ind w:left="709"/>
        <w:rPr>
          <w:sz w:val="22"/>
        </w:rPr>
      </w:pPr>
      <w:r w:rsidRPr="004A00BC">
        <w:rPr>
          <w:sz w:val="22"/>
        </w:rPr>
        <w:t>Article 8 : Contenu du DAO</w:t>
      </w:r>
    </w:p>
    <w:p w:rsidR="004A00BC" w:rsidRPr="004A00BC" w:rsidRDefault="004A00BC" w:rsidP="004A00BC">
      <w:pPr>
        <w:pStyle w:val="Retraitcorpsdetexte2"/>
        <w:spacing w:after="0" w:line="240" w:lineRule="auto"/>
        <w:ind w:left="709"/>
        <w:rPr>
          <w:sz w:val="22"/>
        </w:rPr>
      </w:pPr>
      <w:r w:rsidRPr="004A00BC">
        <w:rPr>
          <w:sz w:val="22"/>
        </w:rPr>
        <w:t>Article 9 : Eclaircissements apportés au DAO</w:t>
      </w:r>
    </w:p>
    <w:p w:rsidR="004A00BC" w:rsidRPr="004A00BC" w:rsidRDefault="004A00BC" w:rsidP="004A00BC">
      <w:pPr>
        <w:pStyle w:val="Retraitcorpsdetexte2"/>
        <w:spacing w:after="0" w:line="240" w:lineRule="auto"/>
        <w:ind w:left="709"/>
        <w:rPr>
          <w:sz w:val="22"/>
        </w:rPr>
      </w:pPr>
      <w:r w:rsidRPr="004A00BC">
        <w:rPr>
          <w:sz w:val="22"/>
        </w:rPr>
        <w:t>Article 10 : Modification du DAO</w:t>
      </w:r>
    </w:p>
    <w:p w:rsidR="004A00BC" w:rsidRPr="004A00BC" w:rsidRDefault="004A00BC" w:rsidP="00B900E5">
      <w:pPr>
        <w:pStyle w:val="Retraitcorpsdetexte2"/>
        <w:numPr>
          <w:ilvl w:val="0"/>
          <w:numId w:val="6"/>
        </w:numPr>
        <w:autoSpaceDE w:val="0"/>
        <w:autoSpaceDN w:val="0"/>
        <w:adjustRightInd w:val="0"/>
        <w:spacing w:before="60" w:after="60" w:line="240" w:lineRule="auto"/>
        <w:ind w:hanging="720"/>
        <w:jc w:val="both"/>
        <w:rPr>
          <w:b/>
        </w:rPr>
      </w:pPr>
      <w:r w:rsidRPr="004A00BC">
        <w:rPr>
          <w:b/>
        </w:rPr>
        <w:t>PREPARATION DES OFFRES</w:t>
      </w:r>
    </w:p>
    <w:p w:rsidR="004A00BC" w:rsidRPr="004A00BC" w:rsidRDefault="004A00BC" w:rsidP="004A00BC">
      <w:pPr>
        <w:pStyle w:val="Retraitcorpsdetexte2"/>
        <w:spacing w:after="0" w:line="240" w:lineRule="auto"/>
        <w:ind w:left="709"/>
        <w:rPr>
          <w:sz w:val="22"/>
        </w:rPr>
      </w:pPr>
      <w:r w:rsidRPr="004A00BC">
        <w:rPr>
          <w:sz w:val="22"/>
        </w:rPr>
        <w:t>Article 11 : Frais de soumission</w:t>
      </w:r>
    </w:p>
    <w:p w:rsidR="004A00BC" w:rsidRPr="004A00BC" w:rsidRDefault="004A00BC" w:rsidP="004A00BC">
      <w:pPr>
        <w:pStyle w:val="Retraitcorpsdetexte2"/>
        <w:spacing w:after="0" w:line="240" w:lineRule="auto"/>
        <w:ind w:left="709"/>
        <w:rPr>
          <w:sz w:val="22"/>
        </w:rPr>
      </w:pPr>
      <w:r w:rsidRPr="004A00BC">
        <w:rPr>
          <w:sz w:val="22"/>
        </w:rPr>
        <w:t>Article 12 : Langue de l’Offre</w:t>
      </w:r>
    </w:p>
    <w:p w:rsidR="004A00BC" w:rsidRPr="004A00BC" w:rsidRDefault="004A00BC" w:rsidP="004A00BC">
      <w:pPr>
        <w:pStyle w:val="Retraitcorpsdetexte2"/>
        <w:spacing w:after="0" w:line="240" w:lineRule="auto"/>
        <w:ind w:left="709"/>
        <w:rPr>
          <w:sz w:val="22"/>
        </w:rPr>
      </w:pPr>
      <w:r w:rsidRPr="004A00BC">
        <w:rPr>
          <w:sz w:val="22"/>
        </w:rPr>
        <w:t>Article 13 : Documents constituant l’offre</w:t>
      </w:r>
    </w:p>
    <w:p w:rsidR="004A00BC" w:rsidRPr="004A00BC" w:rsidRDefault="004A00BC" w:rsidP="004A00BC">
      <w:pPr>
        <w:pStyle w:val="Retraitcorpsdetexte2"/>
        <w:spacing w:after="0" w:line="240" w:lineRule="auto"/>
        <w:ind w:left="709"/>
        <w:rPr>
          <w:sz w:val="22"/>
        </w:rPr>
      </w:pPr>
      <w:r w:rsidRPr="004A00BC">
        <w:rPr>
          <w:sz w:val="22"/>
        </w:rPr>
        <w:t>Article 14 : Montant de l’offre</w:t>
      </w:r>
    </w:p>
    <w:p w:rsidR="004A00BC" w:rsidRPr="004A00BC" w:rsidRDefault="004A00BC" w:rsidP="004A00BC">
      <w:pPr>
        <w:pStyle w:val="Retraitcorpsdetexte2"/>
        <w:spacing w:after="0" w:line="240" w:lineRule="auto"/>
        <w:ind w:left="709"/>
        <w:rPr>
          <w:sz w:val="22"/>
        </w:rPr>
      </w:pPr>
      <w:r w:rsidRPr="004A00BC">
        <w:rPr>
          <w:sz w:val="22"/>
        </w:rPr>
        <w:t>Article 15 : Monnaies de soumission et de règlement</w:t>
      </w:r>
    </w:p>
    <w:p w:rsidR="004A00BC" w:rsidRPr="004A00BC" w:rsidRDefault="004A00BC" w:rsidP="004A00BC">
      <w:pPr>
        <w:pStyle w:val="Retraitcorpsdetexte2"/>
        <w:spacing w:after="0" w:line="240" w:lineRule="auto"/>
        <w:ind w:left="709"/>
        <w:rPr>
          <w:sz w:val="22"/>
        </w:rPr>
      </w:pPr>
      <w:r w:rsidRPr="004A00BC">
        <w:rPr>
          <w:sz w:val="22"/>
        </w:rPr>
        <w:t>Article 16 : Validité de l’offre</w:t>
      </w:r>
    </w:p>
    <w:p w:rsidR="004A00BC" w:rsidRPr="004A00BC" w:rsidRDefault="004A00BC" w:rsidP="004A00BC">
      <w:pPr>
        <w:pStyle w:val="Retraitcorpsdetexte2"/>
        <w:spacing w:after="0" w:line="240" w:lineRule="auto"/>
        <w:ind w:left="709"/>
        <w:rPr>
          <w:sz w:val="22"/>
        </w:rPr>
      </w:pPr>
      <w:r w:rsidRPr="004A00BC">
        <w:rPr>
          <w:sz w:val="22"/>
        </w:rPr>
        <w:t>Article 17 : Caution de soumission</w:t>
      </w:r>
    </w:p>
    <w:p w:rsidR="004A00BC" w:rsidRPr="004A00BC" w:rsidRDefault="004A00BC" w:rsidP="004A00BC">
      <w:pPr>
        <w:pStyle w:val="Retraitcorpsdetexte2"/>
        <w:spacing w:after="0" w:line="240" w:lineRule="auto"/>
        <w:ind w:left="709"/>
        <w:rPr>
          <w:sz w:val="22"/>
        </w:rPr>
      </w:pPr>
      <w:r w:rsidRPr="004A00BC">
        <w:rPr>
          <w:sz w:val="22"/>
        </w:rPr>
        <w:t>Article 18 : Propositions variantes des soumissionnaires</w:t>
      </w:r>
    </w:p>
    <w:p w:rsidR="004A00BC" w:rsidRPr="004A00BC" w:rsidRDefault="004A00BC" w:rsidP="004A00BC">
      <w:pPr>
        <w:pStyle w:val="Retraitcorpsdetexte2"/>
        <w:spacing w:after="0" w:line="240" w:lineRule="auto"/>
        <w:ind w:left="709"/>
        <w:rPr>
          <w:sz w:val="22"/>
        </w:rPr>
      </w:pPr>
      <w:r w:rsidRPr="004A00BC">
        <w:rPr>
          <w:sz w:val="22"/>
        </w:rPr>
        <w:t>Article 19 : Réunions préparatoires</w:t>
      </w:r>
    </w:p>
    <w:p w:rsidR="004A00BC" w:rsidRPr="004A00BC" w:rsidRDefault="004A00BC" w:rsidP="004A00BC">
      <w:pPr>
        <w:pStyle w:val="Retraitcorpsdetexte2"/>
        <w:spacing w:after="0" w:line="240" w:lineRule="auto"/>
        <w:ind w:left="709"/>
        <w:rPr>
          <w:sz w:val="22"/>
        </w:rPr>
      </w:pPr>
      <w:r w:rsidRPr="004A00BC">
        <w:rPr>
          <w:sz w:val="22"/>
        </w:rPr>
        <w:t>Article 20 : Forme et signature de l’offre</w:t>
      </w:r>
    </w:p>
    <w:p w:rsidR="004A00BC" w:rsidRPr="004A00BC" w:rsidRDefault="004A00BC" w:rsidP="00B900E5">
      <w:pPr>
        <w:pStyle w:val="Retraitcorpsdetexte2"/>
        <w:numPr>
          <w:ilvl w:val="0"/>
          <w:numId w:val="6"/>
        </w:numPr>
        <w:autoSpaceDE w:val="0"/>
        <w:autoSpaceDN w:val="0"/>
        <w:adjustRightInd w:val="0"/>
        <w:spacing w:before="60" w:after="60" w:line="240" w:lineRule="auto"/>
        <w:ind w:hanging="720"/>
        <w:jc w:val="both"/>
        <w:rPr>
          <w:b/>
        </w:rPr>
      </w:pPr>
      <w:r w:rsidRPr="004A00BC">
        <w:rPr>
          <w:b/>
        </w:rPr>
        <w:t>DEPOT DES OFFRES</w:t>
      </w:r>
    </w:p>
    <w:p w:rsidR="004A00BC" w:rsidRPr="004A00BC" w:rsidRDefault="004A00BC" w:rsidP="004A00BC">
      <w:pPr>
        <w:pStyle w:val="Retraitcorpsdetexte2"/>
        <w:spacing w:after="0" w:line="240" w:lineRule="auto"/>
        <w:ind w:left="709"/>
        <w:rPr>
          <w:sz w:val="22"/>
        </w:rPr>
      </w:pPr>
      <w:r w:rsidRPr="004A00BC">
        <w:rPr>
          <w:sz w:val="22"/>
        </w:rPr>
        <w:t>Article 21 : Cachetage et marquage des offres</w:t>
      </w:r>
    </w:p>
    <w:p w:rsidR="004A00BC" w:rsidRPr="004A00BC" w:rsidRDefault="004A00BC" w:rsidP="004A00BC">
      <w:pPr>
        <w:pStyle w:val="Retraitcorpsdetexte2"/>
        <w:spacing w:after="0" w:line="240" w:lineRule="auto"/>
        <w:ind w:left="709"/>
        <w:rPr>
          <w:sz w:val="22"/>
        </w:rPr>
      </w:pPr>
      <w:r w:rsidRPr="004A00BC">
        <w:rPr>
          <w:sz w:val="22"/>
        </w:rPr>
        <w:t>Article 22 : Date et heure limite de dépôt des offres</w:t>
      </w:r>
    </w:p>
    <w:p w:rsidR="004A00BC" w:rsidRPr="004A00BC" w:rsidRDefault="004A00BC" w:rsidP="004A00BC">
      <w:pPr>
        <w:pStyle w:val="Retraitcorpsdetexte2"/>
        <w:spacing w:after="0" w:line="240" w:lineRule="auto"/>
        <w:ind w:left="709"/>
        <w:rPr>
          <w:sz w:val="22"/>
        </w:rPr>
      </w:pPr>
      <w:r w:rsidRPr="004A00BC">
        <w:rPr>
          <w:sz w:val="22"/>
        </w:rPr>
        <w:t>Article 23 : Offres hors délai</w:t>
      </w:r>
    </w:p>
    <w:p w:rsidR="004A00BC" w:rsidRPr="004A00BC" w:rsidRDefault="004A00BC" w:rsidP="004A00BC">
      <w:pPr>
        <w:pStyle w:val="Retraitcorpsdetexte2"/>
        <w:spacing w:after="0" w:line="240" w:lineRule="auto"/>
        <w:ind w:left="709"/>
        <w:rPr>
          <w:sz w:val="22"/>
        </w:rPr>
      </w:pPr>
      <w:r w:rsidRPr="004A00BC">
        <w:rPr>
          <w:sz w:val="22"/>
        </w:rPr>
        <w:t>Article 24 : Modification, substitution et retrait des offres</w:t>
      </w:r>
    </w:p>
    <w:p w:rsidR="004A00BC" w:rsidRPr="004A00BC" w:rsidRDefault="004A00BC" w:rsidP="00B900E5">
      <w:pPr>
        <w:pStyle w:val="Retraitcorpsdetexte2"/>
        <w:numPr>
          <w:ilvl w:val="0"/>
          <w:numId w:val="6"/>
        </w:numPr>
        <w:autoSpaceDE w:val="0"/>
        <w:autoSpaceDN w:val="0"/>
        <w:adjustRightInd w:val="0"/>
        <w:spacing w:before="60" w:after="60" w:line="240" w:lineRule="auto"/>
        <w:ind w:hanging="720"/>
        <w:jc w:val="both"/>
        <w:rPr>
          <w:b/>
        </w:rPr>
      </w:pPr>
      <w:r w:rsidRPr="004A00BC">
        <w:rPr>
          <w:b/>
        </w:rPr>
        <w:t>OUVERTURE DES PLIS ET EVALUATION DES OFFRES</w:t>
      </w:r>
    </w:p>
    <w:p w:rsidR="004A00BC" w:rsidRPr="004A00BC" w:rsidRDefault="004A00BC" w:rsidP="004A00BC">
      <w:pPr>
        <w:pStyle w:val="Retraitcorpsdetexte2"/>
        <w:spacing w:after="0" w:line="240" w:lineRule="auto"/>
        <w:ind w:left="709"/>
        <w:rPr>
          <w:sz w:val="22"/>
        </w:rPr>
      </w:pPr>
      <w:r w:rsidRPr="004A00BC">
        <w:rPr>
          <w:sz w:val="22"/>
        </w:rPr>
        <w:t>Article 25 : Ouverture des plis et recours</w:t>
      </w:r>
    </w:p>
    <w:p w:rsidR="004A00BC" w:rsidRPr="004A00BC" w:rsidRDefault="004A00BC" w:rsidP="004A00BC">
      <w:pPr>
        <w:pStyle w:val="Retraitcorpsdetexte2"/>
        <w:spacing w:after="0" w:line="240" w:lineRule="auto"/>
        <w:ind w:left="709"/>
        <w:rPr>
          <w:sz w:val="22"/>
        </w:rPr>
      </w:pPr>
      <w:r w:rsidRPr="004A00BC">
        <w:rPr>
          <w:sz w:val="22"/>
        </w:rPr>
        <w:t>Article 26 : Caractère confidentiel de la procédure</w:t>
      </w:r>
    </w:p>
    <w:p w:rsidR="004A00BC" w:rsidRPr="004A00BC" w:rsidRDefault="004A00BC" w:rsidP="004A00BC">
      <w:pPr>
        <w:pStyle w:val="Retraitcorpsdetexte2"/>
        <w:spacing w:after="0" w:line="240" w:lineRule="auto"/>
        <w:ind w:left="709"/>
        <w:rPr>
          <w:sz w:val="22"/>
        </w:rPr>
      </w:pPr>
      <w:r w:rsidRPr="004A00BC">
        <w:rPr>
          <w:sz w:val="22"/>
        </w:rPr>
        <w:t>Article 27 : Eclaircissements sur les offres et contacts avec le M.O. D</w:t>
      </w:r>
    </w:p>
    <w:p w:rsidR="004A00BC" w:rsidRPr="004A00BC" w:rsidRDefault="004A00BC" w:rsidP="004A00BC">
      <w:pPr>
        <w:pStyle w:val="Retraitcorpsdetexte2"/>
        <w:spacing w:after="0" w:line="240" w:lineRule="auto"/>
        <w:ind w:left="709"/>
        <w:rPr>
          <w:sz w:val="22"/>
        </w:rPr>
      </w:pPr>
      <w:r w:rsidRPr="004A00BC">
        <w:rPr>
          <w:sz w:val="22"/>
        </w:rPr>
        <w:t>Article 28 : Détermination de la conformité des offres</w:t>
      </w:r>
    </w:p>
    <w:p w:rsidR="004A00BC" w:rsidRPr="004A00BC" w:rsidRDefault="004A00BC" w:rsidP="004A00BC">
      <w:pPr>
        <w:pStyle w:val="Retraitcorpsdetexte2"/>
        <w:spacing w:after="0" w:line="240" w:lineRule="auto"/>
        <w:ind w:left="709"/>
        <w:rPr>
          <w:sz w:val="22"/>
        </w:rPr>
      </w:pPr>
      <w:r w:rsidRPr="004A00BC">
        <w:rPr>
          <w:sz w:val="22"/>
        </w:rPr>
        <w:t>Article 29 : Qualification du soumissionnaire</w:t>
      </w:r>
    </w:p>
    <w:p w:rsidR="004A00BC" w:rsidRPr="004A00BC" w:rsidRDefault="004A00BC" w:rsidP="004A00BC">
      <w:pPr>
        <w:pStyle w:val="Retraitcorpsdetexte2"/>
        <w:spacing w:after="0" w:line="240" w:lineRule="auto"/>
        <w:ind w:left="709"/>
        <w:rPr>
          <w:sz w:val="22"/>
        </w:rPr>
      </w:pPr>
      <w:r w:rsidRPr="004A00BC">
        <w:rPr>
          <w:sz w:val="22"/>
        </w:rPr>
        <w:t>Article 30 : Correction des erreurs</w:t>
      </w:r>
    </w:p>
    <w:p w:rsidR="004A00BC" w:rsidRPr="004A00BC" w:rsidRDefault="004A00BC" w:rsidP="004A00BC">
      <w:pPr>
        <w:pStyle w:val="Retraitcorpsdetexte2"/>
        <w:spacing w:after="0" w:line="240" w:lineRule="auto"/>
        <w:ind w:left="709"/>
        <w:rPr>
          <w:sz w:val="22"/>
        </w:rPr>
      </w:pPr>
      <w:r w:rsidRPr="004A00BC">
        <w:rPr>
          <w:sz w:val="22"/>
        </w:rPr>
        <w:t>Article 31 : Conversion en une seule monnaie</w:t>
      </w:r>
    </w:p>
    <w:p w:rsidR="004A00BC" w:rsidRPr="004A00BC" w:rsidRDefault="004A00BC" w:rsidP="004A00BC">
      <w:pPr>
        <w:pStyle w:val="Retraitcorpsdetexte2"/>
        <w:spacing w:after="0" w:line="240" w:lineRule="auto"/>
        <w:ind w:left="709"/>
        <w:rPr>
          <w:sz w:val="22"/>
        </w:rPr>
      </w:pPr>
      <w:r w:rsidRPr="004A00BC">
        <w:rPr>
          <w:sz w:val="22"/>
        </w:rPr>
        <w:t>Article 32 : Evaluation des offres au plan financier</w:t>
      </w:r>
    </w:p>
    <w:p w:rsidR="004A00BC" w:rsidRPr="004A00BC" w:rsidRDefault="004A00BC" w:rsidP="004A00BC">
      <w:pPr>
        <w:pStyle w:val="Retraitcorpsdetexte2"/>
        <w:spacing w:after="0" w:line="240" w:lineRule="auto"/>
        <w:ind w:left="709"/>
        <w:rPr>
          <w:sz w:val="22"/>
        </w:rPr>
      </w:pPr>
      <w:r w:rsidRPr="004A00BC">
        <w:rPr>
          <w:sz w:val="22"/>
        </w:rPr>
        <w:t>Article 33 : Préférence accordée aux soumissionnaires</w:t>
      </w:r>
    </w:p>
    <w:p w:rsidR="004A00BC" w:rsidRPr="004A00BC" w:rsidRDefault="004A00BC" w:rsidP="00B900E5">
      <w:pPr>
        <w:pStyle w:val="Retraitcorpsdetexte2"/>
        <w:numPr>
          <w:ilvl w:val="0"/>
          <w:numId w:val="6"/>
        </w:numPr>
        <w:autoSpaceDE w:val="0"/>
        <w:autoSpaceDN w:val="0"/>
        <w:adjustRightInd w:val="0"/>
        <w:spacing w:before="60" w:after="60" w:line="240" w:lineRule="auto"/>
        <w:ind w:hanging="720"/>
        <w:jc w:val="both"/>
        <w:rPr>
          <w:b/>
        </w:rPr>
      </w:pPr>
      <w:r w:rsidRPr="004A00BC">
        <w:rPr>
          <w:b/>
        </w:rPr>
        <w:t>ATTRIBUTION DU MARCHE</w:t>
      </w:r>
    </w:p>
    <w:p w:rsidR="004A00BC" w:rsidRPr="004A00BC" w:rsidRDefault="004A00BC" w:rsidP="004A00BC">
      <w:pPr>
        <w:pStyle w:val="Retraitcorpsdetexte2"/>
        <w:spacing w:after="0" w:line="240" w:lineRule="auto"/>
        <w:ind w:left="709"/>
        <w:rPr>
          <w:sz w:val="22"/>
        </w:rPr>
      </w:pPr>
      <w:r w:rsidRPr="004A00BC">
        <w:rPr>
          <w:sz w:val="22"/>
        </w:rPr>
        <w:t>Article 34 : Attribution de la Lettre Commande</w:t>
      </w:r>
    </w:p>
    <w:p w:rsidR="004A00BC" w:rsidRPr="004A00BC" w:rsidRDefault="004A00BC" w:rsidP="004A00BC">
      <w:pPr>
        <w:pStyle w:val="Retraitcorpsdetexte2"/>
        <w:spacing w:after="0" w:line="240" w:lineRule="auto"/>
        <w:ind w:left="709"/>
        <w:rPr>
          <w:sz w:val="22"/>
        </w:rPr>
      </w:pPr>
      <w:r w:rsidRPr="004A00BC">
        <w:rPr>
          <w:sz w:val="22"/>
        </w:rPr>
        <w:t xml:space="preserve">Article 35 : Droit du Maître d’Ouvrage </w:t>
      </w:r>
    </w:p>
    <w:p w:rsidR="004A00BC" w:rsidRPr="004A00BC" w:rsidRDefault="004A00BC" w:rsidP="004A00BC">
      <w:pPr>
        <w:pStyle w:val="Retraitcorpsdetexte2"/>
        <w:spacing w:after="0" w:line="240" w:lineRule="auto"/>
        <w:ind w:left="709"/>
        <w:rPr>
          <w:sz w:val="22"/>
        </w:rPr>
      </w:pPr>
      <w:r w:rsidRPr="004A00BC">
        <w:rPr>
          <w:sz w:val="22"/>
        </w:rPr>
        <w:t>Article 36 : Notification de l’attribution de la Lettre Commande</w:t>
      </w:r>
    </w:p>
    <w:p w:rsidR="004A00BC" w:rsidRPr="004A00BC" w:rsidRDefault="004A00BC" w:rsidP="004A00BC">
      <w:pPr>
        <w:pStyle w:val="Retraitcorpsdetexte2"/>
        <w:spacing w:after="0" w:line="240" w:lineRule="auto"/>
        <w:ind w:left="709"/>
        <w:rPr>
          <w:sz w:val="22"/>
        </w:rPr>
      </w:pPr>
      <w:r w:rsidRPr="004A00BC">
        <w:rPr>
          <w:sz w:val="22"/>
        </w:rPr>
        <w:t>Article 37 : Publication des résultats d’attribution de la Lettre Commande et recours</w:t>
      </w:r>
    </w:p>
    <w:p w:rsidR="004A00BC" w:rsidRPr="004A00BC" w:rsidRDefault="004A00BC" w:rsidP="004A00BC">
      <w:pPr>
        <w:pStyle w:val="Retraitcorpsdetexte2"/>
        <w:spacing w:after="0" w:line="240" w:lineRule="auto"/>
        <w:ind w:left="709"/>
        <w:rPr>
          <w:sz w:val="22"/>
        </w:rPr>
      </w:pPr>
      <w:r w:rsidRPr="004A00BC">
        <w:rPr>
          <w:sz w:val="22"/>
        </w:rPr>
        <w:t>Article 38 : Signature de la Lettre Commande</w:t>
      </w:r>
    </w:p>
    <w:p w:rsidR="004A00BC" w:rsidRPr="004A00BC" w:rsidRDefault="004A00BC" w:rsidP="004A00BC">
      <w:pPr>
        <w:pStyle w:val="Retraitcorpsdetexte2"/>
        <w:spacing w:after="0" w:line="240" w:lineRule="auto"/>
        <w:ind w:left="709"/>
        <w:rPr>
          <w:sz w:val="22"/>
        </w:rPr>
      </w:pPr>
      <w:r w:rsidRPr="004A00BC">
        <w:rPr>
          <w:sz w:val="22"/>
        </w:rPr>
        <w:t>Article 39: Cautionnement définitif</w:t>
      </w:r>
    </w:p>
    <w:p w:rsidR="004A00BC" w:rsidRPr="000709DA" w:rsidRDefault="004A00BC" w:rsidP="004A00BC">
      <w:pPr>
        <w:jc w:val="center"/>
        <w:rPr>
          <w:sz w:val="22"/>
          <w:szCs w:val="22"/>
        </w:rPr>
      </w:pPr>
      <w:r w:rsidRPr="000709DA">
        <w:rPr>
          <w:sz w:val="22"/>
          <w:szCs w:val="22"/>
        </w:rPr>
        <w:br w:type="page"/>
      </w:r>
    </w:p>
    <w:p w:rsidR="000709DA" w:rsidRPr="000709DA" w:rsidRDefault="000709DA" w:rsidP="000709DA">
      <w:pPr>
        <w:pStyle w:val="MSGENFONTSTYLENAMETEMPLATEROLELEVELNUMBERMSGENFONTSTYLENAMEBYROLEHEADING220"/>
        <w:keepNext/>
        <w:keepLines/>
        <w:shd w:val="clear" w:color="auto" w:fill="auto"/>
        <w:spacing w:after="124"/>
        <w:jc w:val="center"/>
        <w:rPr>
          <w:rStyle w:val="MSGENFONTSTYLENAMETEMPLATEROLENUMBERMSGENFONTSTYLENAMEBYROLETEXT8"/>
          <w:rFonts w:ascii="Times New Roman" w:hAnsi="Times New Roman" w:cs="Times New Roman"/>
          <w:bCs w:val="0"/>
          <w:color w:val="000000"/>
          <w:spacing w:val="0"/>
          <w:w w:val="100"/>
          <w:sz w:val="24"/>
          <w:szCs w:val="24"/>
        </w:rPr>
      </w:pPr>
      <w:bookmarkStart w:id="4" w:name="bookmark47"/>
      <w:r w:rsidRPr="000709DA">
        <w:rPr>
          <w:rStyle w:val="MSGENFONTSTYLENAMETEMPLATEROLENUMBERMSGENFONTSTYLENAMEBYROLETEXT8"/>
          <w:rFonts w:ascii="Times New Roman" w:hAnsi="Times New Roman" w:cs="Times New Roman"/>
          <w:spacing w:val="0"/>
          <w:w w:val="100"/>
          <w:sz w:val="24"/>
          <w:szCs w:val="24"/>
        </w:rPr>
        <w:t>REGLEMENT GENERAL DE L'APPEL D'OFFRES</w:t>
      </w:r>
      <w:bookmarkEnd w:id="4"/>
    </w:p>
    <w:p w:rsidR="000709DA" w:rsidRPr="000709DA" w:rsidRDefault="000709DA" w:rsidP="00B900E5">
      <w:pPr>
        <w:pStyle w:val="MSGENFONTSTYLENAMETEMPLATEROLELEVELNUMBERMSGENFONTSTYLENAMEBYROLEHEADING220"/>
        <w:keepNext/>
        <w:keepLines/>
        <w:numPr>
          <w:ilvl w:val="0"/>
          <w:numId w:val="109"/>
        </w:numPr>
        <w:shd w:val="clear" w:color="auto" w:fill="auto"/>
        <w:spacing w:after="124"/>
        <w:rPr>
          <w:rStyle w:val="MSGENFONTSTYLENAMETEMPLATEROLENUMBERMSGENFONTSTYLENAMEBYROLETEXT8"/>
          <w:rFonts w:ascii="Times New Roman" w:hAnsi="Times New Roman" w:cs="Times New Roman"/>
          <w:spacing w:val="0"/>
          <w:w w:val="100"/>
          <w:sz w:val="24"/>
          <w:szCs w:val="24"/>
        </w:rPr>
      </w:pPr>
      <w:bookmarkStart w:id="5" w:name="bookmark48"/>
      <w:r w:rsidRPr="000709DA">
        <w:rPr>
          <w:rStyle w:val="MSGENFONTSTYLENAMETEMPLATEROLENUMBERMSGENFONTSTYLENAMEBYROLETEXT8"/>
          <w:rFonts w:ascii="Times New Roman" w:hAnsi="Times New Roman" w:cs="Times New Roman"/>
          <w:spacing w:val="0"/>
          <w:w w:val="100"/>
          <w:sz w:val="24"/>
          <w:szCs w:val="24"/>
        </w:rPr>
        <w:t>GENERALITES</w:t>
      </w:r>
      <w:bookmarkEnd w:id="5"/>
    </w:p>
    <w:p w:rsidR="000709DA" w:rsidRPr="000709DA" w:rsidRDefault="000709DA" w:rsidP="000709DA">
      <w:pPr>
        <w:pStyle w:val="MSGENFONTSTYLENAMETEMPLATEROLELEVELNUMBERMSGENFONTSTYLENAMEBYROLEHEADING220"/>
        <w:keepNext/>
        <w:keepLines/>
        <w:shd w:val="clear" w:color="auto" w:fill="auto"/>
        <w:spacing w:after="124"/>
        <w:ind w:left="720"/>
        <w:rPr>
          <w:rStyle w:val="MSGENFONTSTYLENAMETEMPLATEROLENUMBERMSGENFONTSTYLENAMEBYROLETEXT8"/>
          <w:rFonts w:ascii="Times New Roman" w:hAnsi="Times New Roman" w:cs="Times New Roman"/>
          <w:spacing w:val="0"/>
          <w:w w:val="100"/>
          <w:sz w:val="24"/>
          <w:szCs w:val="24"/>
        </w:rPr>
      </w:pPr>
      <w:bookmarkStart w:id="6" w:name="bookmark49"/>
      <w:bookmarkStart w:id="7" w:name="bookmark50"/>
      <w:bookmarkStart w:id="8" w:name="bookmark51"/>
      <w:r w:rsidRPr="000709DA">
        <w:rPr>
          <w:rStyle w:val="MSGENFONTSTYLENAMETEMPLATEROLENUMBERMSGENFONTSTYLENAMEBYROLETEXT8"/>
          <w:rFonts w:ascii="Times New Roman" w:hAnsi="Times New Roman" w:cs="Times New Roman"/>
          <w:spacing w:val="0"/>
          <w:w w:val="100"/>
          <w:sz w:val="24"/>
          <w:szCs w:val="24"/>
        </w:rPr>
        <w:t>Article 1.</w:t>
      </w:r>
      <w:r w:rsidRPr="000709DA">
        <w:rPr>
          <w:rStyle w:val="MSGENFONTSTYLENAMETEMPLATEROLENUMBERMSGENFONTSTYLENAMEBYROLETEXT8"/>
          <w:rFonts w:ascii="Times New Roman" w:hAnsi="Times New Roman" w:cs="Times New Roman"/>
          <w:spacing w:val="0"/>
          <w:w w:val="100"/>
          <w:sz w:val="24"/>
          <w:szCs w:val="24"/>
        </w:rPr>
        <w:tab/>
        <w:t>Objet de la consultation</w:t>
      </w:r>
      <w:bookmarkEnd w:id="6"/>
      <w:bookmarkEnd w:id="7"/>
      <w:bookmarkEnd w:id="8"/>
    </w:p>
    <w:p w:rsidR="000709DA" w:rsidRPr="000709DA" w:rsidRDefault="00AC5087" w:rsidP="00B900E5">
      <w:pPr>
        <w:pStyle w:val="MSGENFONTSTYLENAMETEMPLATEROLENUMBERMSGENFONTSTYLENAMEBYROLETEXT81"/>
        <w:numPr>
          <w:ilvl w:val="0"/>
          <w:numId w:val="33"/>
        </w:numPr>
        <w:shd w:val="clear" w:color="auto" w:fill="auto"/>
        <w:tabs>
          <w:tab w:val="left" w:pos="754"/>
        </w:tabs>
        <w:spacing w:before="0" w:after="0" w:line="276" w:lineRule="auto"/>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L’Autorité Contractante</w:t>
      </w:r>
      <w:r w:rsidR="000709DA" w:rsidRPr="000709DA">
        <w:rPr>
          <w:rStyle w:val="MSGENFONTSTYLENAMETEMPLATEROLENUMBERMSGENFONTSTYLENAMEBYROLETEXT8"/>
          <w:rFonts w:ascii="Times New Roman" w:hAnsi="Times New Roman" w:cs="Times New Roman"/>
          <w:color w:val="000000"/>
          <w:sz w:val="22"/>
          <w:szCs w:val="22"/>
        </w:rPr>
        <w:t>, tel que précisé dans le Règlement Particulier de l’Appel d’Offres (RPAO), lance un Appel d’Offres pour la réalisation des travaux décrits dans le présent Dossier d’Appel d’Offres et brièvement définis dans le RPAO.</w:t>
      </w:r>
    </w:p>
    <w:p w:rsidR="000709DA" w:rsidRPr="000709DA" w:rsidRDefault="000709DA" w:rsidP="000709DA">
      <w:pPr>
        <w:pStyle w:val="MSGENFONTSTYLENAMETEMPLATEROLENUMBERMSGENFONTSTYLENAMEBYROLETEXT81"/>
        <w:shd w:val="clear" w:color="auto" w:fill="auto"/>
        <w:spacing w:before="0" w:after="90" w:line="200" w:lineRule="exac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nom, le numéro d’identification et le nombre de lots faisant l’objet de l’appel d’offres figurent dans le RPAO.</w:t>
      </w:r>
    </w:p>
    <w:p w:rsidR="000709DA" w:rsidRPr="000709DA" w:rsidRDefault="000709DA" w:rsidP="00B900E5">
      <w:pPr>
        <w:pStyle w:val="MSGENFONTSTYLENAMETEMPLATEROLENUMBERMSGENFONTSTYLENAMEBYROLETEXT81"/>
        <w:numPr>
          <w:ilvl w:val="0"/>
          <w:numId w:val="33"/>
        </w:numPr>
        <w:shd w:val="clear" w:color="auto" w:fill="auto"/>
        <w:tabs>
          <w:tab w:val="left" w:pos="75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retenu, ou attributaire, doit achever les travaux dans le délai prévisionnel indiqué dans le RPAO, et qui court sauf stipulation contraire du CCAP, à compter de la date de notification de l’ordre de service de commencer les travaux.</w:t>
      </w:r>
    </w:p>
    <w:p w:rsidR="000709DA" w:rsidRPr="000709DA" w:rsidRDefault="000709DA" w:rsidP="00B900E5">
      <w:pPr>
        <w:pStyle w:val="MSGENFONTSTYLENAMETEMPLATEROLENUMBERMSGENFONTSTYLENAMEBYROLETEXT81"/>
        <w:numPr>
          <w:ilvl w:val="0"/>
          <w:numId w:val="33"/>
        </w:numPr>
        <w:shd w:val="clear" w:color="auto" w:fill="auto"/>
        <w:tabs>
          <w:tab w:val="left" w:pos="75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Dans le présent Dossier d’Appel d’Offres, le terme </w:t>
      </w:r>
      <w:r w:rsidRPr="000709DA">
        <w:rPr>
          <w:rStyle w:val="MSGENFONTSTYLENAMETEMPLATEROLENUMBERMSGENFONTSTYLENAMEBYROLETEXT8MSGENFONTSTYLEMODIFERSIZE11"/>
          <w:rFonts w:ascii="Times New Roman" w:hAnsi="Times New Roman" w:cs="Times New Roman"/>
          <w:color w:val="000000"/>
        </w:rPr>
        <w:t xml:space="preserve">“jour” </w:t>
      </w:r>
      <w:r w:rsidRPr="000709DA">
        <w:rPr>
          <w:rStyle w:val="MSGENFONTSTYLENAMETEMPLATEROLENUMBERMSGENFONTSTYLENAMEBYROLETEXT8"/>
          <w:rFonts w:ascii="Times New Roman" w:hAnsi="Times New Roman" w:cs="Times New Roman"/>
          <w:color w:val="000000"/>
          <w:sz w:val="22"/>
          <w:szCs w:val="22"/>
        </w:rPr>
        <w:t>désigne un jour ouvrable, à l’exception des jours calendaires expressément spécifiés dans le code des marchés publics.</w:t>
      </w:r>
    </w:p>
    <w:p w:rsidR="000709DA" w:rsidRPr="00AC5087" w:rsidRDefault="000709DA" w:rsidP="00AC5087">
      <w:pPr>
        <w:pStyle w:val="MSGENFONTSTYLENAMETEMPLATEROLELEVELNUMBERMSGENFONTSTYLENAMEBYROLEHEADING220"/>
        <w:keepNext/>
        <w:keepLines/>
        <w:shd w:val="clear" w:color="auto" w:fill="auto"/>
        <w:spacing w:after="124"/>
        <w:ind w:left="720"/>
        <w:rPr>
          <w:rStyle w:val="MSGENFONTSTYLENAMETEMPLATEROLENUMBERMSGENFONTSTYLENAMEBYROLETEXT8"/>
          <w:rFonts w:ascii="Times New Roman" w:hAnsi="Times New Roman" w:cs="Times New Roman"/>
          <w:spacing w:val="0"/>
          <w:w w:val="100"/>
          <w:sz w:val="24"/>
          <w:szCs w:val="24"/>
        </w:rPr>
      </w:pPr>
      <w:bookmarkStart w:id="9" w:name="bookmark52"/>
      <w:bookmarkStart w:id="10" w:name="bookmark53"/>
      <w:r w:rsidRPr="00AC5087">
        <w:rPr>
          <w:rStyle w:val="MSGENFONTSTYLENAMETEMPLATEROLENUMBERMSGENFONTSTYLENAMEBYROLETEXT8"/>
          <w:rFonts w:ascii="Times New Roman" w:hAnsi="Times New Roman" w:cs="Times New Roman"/>
          <w:spacing w:val="0"/>
          <w:w w:val="100"/>
          <w:sz w:val="24"/>
          <w:szCs w:val="24"/>
        </w:rPr>
        <w:t>Article 2.</w:t>
      </w:r>
      <w:r w:rsidRPr="00AC5087">
        <w:rPr>
          <w:rStyle w:val="MSGENFONTSTYLENAMETEMPLATEROLENUMBERMSGENFONTSTYLENAMEBYROLETEXT8"/>
          <w:rFonts w:ascii="Times New Roman" w:hAnsi="Times New Roman" w:cs="Times New Roman"/>
          <w:spacing w:val="0"/>
          <w:w w:val="100"/>
          <w:sz w:val="24"/>
          <w:szCs w:val="24"/>
        </w:rPr>
        <w:tab/>
        <w:t>Financement</w:t>
      </w:r>
      <w:bookmarkEnd w:id="9"/>
      <w:bookmarkEnd w:id="10"/>
    </w:p>
    <w:p w:rsidR="000709DA" w:rsidRPr="000709DA" w:rsidRDefault="000709DA" w:rsidP="00AC5087">
      <w:pPr>
        <w:pStyle w:val="MSGENFONTSTYLENAMETEMPLATEROLENUMBERMSGENFONTSTYLENAMEBYROLETEXT81"/>
        <w:shd w:val="clear" w:color="auto" w:fill="auto"/>
        <w:spacing w:before="0" w:after="0" w:line="200" w:lineRule="exac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source de financement des travaux, objet du présent appel d’offres est précisée dans le RPAO.</w:t>
      </w:r>
    </w:p>
    <w:p w:rsidR="000709DA" w:rsidRPr="00AC5087" w:rsidRDefault="000709DA" w:rsidP="00AC5087">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11" w:name="bookmark54"/>
      <w:bookmarkStart w:id="12" w:name="bookmark55"/>
      <w:r w:rsidRPr="00AC5087">
        <w:rPr>
          <w:rStyle w:val="MSGENFONTSTYLENAMETEMPLATEROLENUMBERMSGENFONTSTYLENAMEBYROLETEXT8"/>
          <w:rFonts w:ascii="Times New Roman" w:hAnsi="Times New Roman" w:cs="Times New Roman"/>
          <w:spacing w:val="0"/>
          <w:w w:val="100"/>
          <w:sz w:val="24"/>
          <w:szCs w:val="24"/>
        </w:rPr>
        <w:t>Article 3.</w:t>
      </w:r>
      <w:r w:rsidRPr="00AC5087">
        <w:rPr>
          <w:rStyle w:val="MSGENFONTSTYLENAMETEMPLATEROLENUMBERMSGENFONTSTYLENAMEBYROLETEXT8"/>
          <w:rFonts w:ascii="Times New Roman" w:hAnsi="Times New Roman" w:cs="Times New Roman"/>
          <w:spacing w:val="0"/>
          <w:w w:val="100"/>
          <w:sz w:val="24"/>
          <w:szCs w:val="24"/>
        </w:rPr>
        <w:tab/>
        <w:t>Principes éthiques</w:t>
      </w:r>
      <w:bookmarkEnd w:id="11"/>
      <w:bookmarkEnd w:id="12"/>
    </w:p>
    <w:p w:rsidR="000709DA" w:rsidRPr="000709DA" w:rsidRDefault="000709DA" w:rsidP="00B900E5">
      <w:pPr>
        <w:pStyle w:val="MSGENFONTSTYLENAMETEMPLATEROLENUMBERMSGENFONTSTYLENAMEBYROLETEXT81"/>
        <w:numPr>
          <w:ilvl w:val="1"/>
          <w:numId w:val="33"/>
        </w:numPr>
        <w:shd w:val="clear" w:color="auto" w:fill="auto"/>
        <w:tabs>
          <w:tab w:val="left" w:pos="498"/>
          <w:tab w:val="right" w:pos="9605"/>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agents relevant du service public, les soumissionnaires et les titulaires de marché, ainsi que toute</w:t>
      </w:r>
    </w:p>
    <w:p w:rsidR="000709DA" w:rsidRPr="000709DA" w:rsidRDefault="000709DA" w:rsidP="00AC508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0709DA" w:rsidRPr="000709DA" w:rsidRDefault="000709DA" w:rsidP="00AC508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 cet égard, ils souscrivent la charte d’intégrité dont le modèle est joint en annexe du présent Dossier d’Appel d’Offres (pièce 10).</w:t>
      </w:r>
    </w:p>
    <w:p w:rsidR="000709DA" w:rsidRPr="000709DA" w:rsidRDefault="000709DA" w:rsidP="00AC508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vertu de ces principes, le Maître d’ouvrage ou le Maître d’Ouvrage Délégué :</w:t>
      </w:r>
    </w:p>
    <w:p w:rsidR="000709DA" w:rsidRPr="000709DA" w:rsidRDefault="000709DA" w:rsidP="00B900E5">
      <w:pPr>
        <w:pStyle w:val="MSGENFONTSTYLENAMETEMPLATEROLENUMBERMSGENFONTSTYLENAMEBYROLETEXT81"/>
        <w:numPr>
          <w:ilvl w:val="0"/>
          <w:numId w:val="34"/>
        </w:numPr>
        <w:shd w:val="clear" w:color="auto" w:fill="auto"/>
        <w:tabs>
          <w:tab w:val="left" w:pos="33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défini, aux fins de cette clause, les expressions de la manière suivante :</w:t>
      </w:r>
    </w:p>
    <w:p w:rsidR="000709DA" w:rsidRPr="000709DA" w:rsidRDefault="000709DA" w:rsidP="00B900E5">
      <w:pPr>
        <w:pStyle w:val="MSGENFONTSTYLENAMETEMPLATEROLENUMBERMSGENFONTSTYLENAMEBYROLETEXT81"/>
        <w:numPr>
          <w:ilvl w:val="0"/>
          <w:numId w:val="35"/>
        </w:numPr>
        <w:shd w:val="clear" w:color="auto" w:fill="auto"/>
        <w:tabs>
          <w:tab w:val="left" w:pos="887"/>
        </w:tabs>
        <w:spacing w:before="0" w:after="0" w:line="276" w:lineRule="auto"/>
        <w:ind w:left="90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Est convaincu d’acte de "corruption" quiconque offre, donne, sollicite ou accepte un quelconque avantage en vue d'influencer l’action d’un agent public au cours de l’attribution ou de l'exécution d’un marché ;</w:t>
      </w:r>
    </w:p>
    <w:p w:rsidR="000709DA" w:rsidRPr="000709DA" w:rsidRDefault="000709DA" w:rsidP="00B900E5">
      <w:pPr>
        <w:pStyle w:val="MSGENFONTSTYLENAMETEMPLATEROLENUMBERMSGENFONTSTYLENAMEBYROLETEXT81"/>
        <w:numPr>
          <w:ilvl w:val="0"/>
          <w:numId w:val="35"/>
        </w:numPr>
        <w:shd w:val="clear" w:color="auto" w:fill="auto"/>
        <w:tabs>
          <w:tab w:val="left" w:pos="850"/>
        </w:tabs>
        <w:spacing w:before="0" w:after="64"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Se livre à des "manœuvres frauduleuses " quiconque déforme ou dénature des faits afin d'influencer l'attribution ou l'exécution d'un marché ;</w:t>
      </w:r>
    </w:p>
    <w:p w:rsidR="000709DA" w:rsidRPr="000709DA" w:rsidRDefault="000709DA" w:rsidP="00B900E5">
      <w:pPr>
        <w:pStyle w:val="MSGENFONTSTYLENAMETEMPLATEROLENUMBERMSGENFONTSTYLENAMEBYROLETEXT81"/>
        <w:numPr>
          <w:ilvl w:val="0"/>
          <w:numId w:val="35"/>
        </w:numPr>
        <w:shd w:val="clear" w:color="auto" w:fill="auto"/>
        <w:tabs>
          <w:tab w:val="left" w:pos="894"/>
        </w:tabs>
        <w:spacing w:before="0" w:after="6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Sont convaincus de « pratiques collusoires» deux ou plusieurs soumissionnaires qui s'entendent dans le but de maintenir artificiellement les prix des offres à des niveaux ne correspondant pas à ceux qui résulteraient du jeu de la concurrence ;</w:t>
      </w:r>
    </w:p>
    <w:p w:rsidR="000709DA" w:rsidRPr="000709DA" w:rsidRDefault="000709DA" w:rsidP="00B900E5">
      <w:pPr>
        <w:pStyle w:val="MSGENFONTSTYLENAMETEMPLATEROLENUMBERMSGENFONTSTYLENAMEBYROLETEXT81"/>
        <w:numPr>
          <w:ilvl w:val="0"/>
          <w:numId w:val="35"/>
        </w:numPr>
        <w:shd w:val="clear" w:color="auto" w:fill="auto"/>
        <w:tabs>
          <w:tab w:val="left" w:pos="908"/>
        </w:tabs>
        <w:spacing w:before="0" w:after="6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Se livre à des « pratiques coercitives», quiconque porte atteinte aux personnes ou à leurs biens ou profère des menaces à leur encontre de manière directe ou indirecte, afin d'influencer leurs actions au cours de l'attribution ou de l'exécution d'un marché ;</w:t>
      </w:r>
    </w:p>
    <w:p w:rsidR="000709DA" w:rsidRPr="000709DA" w:rsidRDefault="000709DA" w:rsidP="00B900E5">
      <w:pPr>
        <w:pStyle w:val="MSGENFONTSTYLENAMETEMPLATEROLENUMBERMSGENFONTSTYLENAMEBYROLETEXT81"/>
        <w:numPr>
          <w:ilvl w:val="0"/>
          <w:numId w:val="35"/>
        </w:numPr>
        <w:shd w:val="clear" w:color="auto" w:fill="auto"/>
        <w:tabs>
          <w:tab w:val="left" w:pos="908"/>
        </w:tabs>
        <w:spacing w:before="0" w:after="23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0709DA" w:rsidRPr="000709DA" w:rsidRDefault="000709DA" w:rsidP="00B900E5">
      <w:pPr>
        <w:pStyle w:val="MSGENFONTSTYLENAMETEMPLATEROLENUMBERMSGENFONTSTYLENAMEBYROLETEXT81"/>
        <w:numPr>
          <w:ilvl w:val="0"/>
          <w:numId w:val="36"/>
        </w:numPr>
        <w:shd w:val="clear" w:color="auto" w:fill="auto"/>
        <w:tabs>
          <w:tab w:val="left" w:pos="979"/>
        </w:tabs>
        <w:spacing w:before="0" w:after="280" w:line="276" w:lineRule="auto"/>
        <w:ind w:left="740" w:hanging="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complicité s’entend de :</w:t>
      </w:r>
    </w:p>
    <w:p w:rsidR="000709DA" w:rsidRPr="000709DA" w:rsidRDefault="000709DA" w:rsidP="00B900E5">
      <w:pPr>
        <w:pStyle w:val="MSGENFONTSTYLENAMETEMPLATEROLENUMBERMSGENFONTSTYLENAMEBYROLETEXT81"/>
        <w:numPr>
          <w:ilvl w:val="0"/>
          <w:numId w:val="37"/>
        </w:numPr>
        <w:shd w:val="clear" w:color="auto" w:fill="auto"/>
        <w:tabs>
          <w:tab w:val="left" w:pos="825"/>
        </w:tabs>
        <w:spacing w:before="0" w:after="110" w:line="276" w:lineRule="auto"/>
        <w:ind w:left="740" w:hanging="3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L’omission ou la négligence d’effectuer les contrôles ou de donner les avis techniques prescrits ;</w:t>
      </w:r>
    </w:p>
    <w:p w:rsidR="000709DA" w:rsidRPr="000709DA" w:rsidRDefault="000709DA" w:rsidP="00B900E5">
      <w:pPr>
        <w:pStyle w:val="MSGENFONTSTYLENAMETEMPLATEROLENUMBERMSGENFONTSTYLENAMEBYROLETEXT81"/>
        <w:numPr>
          <w:ilvl w:val="0"/>
          <w:numId w:val="37"/>
        </w:numPr>
        <w:shd w:val="clear" w:color="auto" w:fill="auto"/>
        <w:tabs>
          <w:tab w:val="left" w:pos="825"/>
        </w:tabs>
        <w:spacing w:before="0" w:after="60" w:line="276" w:lineRule="auto"/>
        <w:ind w:left="740" w:hanging="3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L’abstention volontaire de porter à la connaissance du Maître d’ouvrage ou de l’autorité compétente, les irrégularités constatées lors de la réalisation de ses missions.</w:t>
      </w:r>
    </w:p>
    <w:p w:rsidR="000709DA" w:rsidRPr="000709DA" w:rsidRDefault="000709DA" w:rsidP="00B900E5">
      <w:pPr>
        <w:pStyle w:val="MSGENFONTSTYLENAMETEMPLATEROLENUMBERMSGENFONTSTYLENAMEBYROLETEXT81"/>
        <w:numPr>
          <w:ilvl w:val="0"/>
          <w:numId w:val="36"/>
        </w:numPr>
        <w:shd w:val="clear" w:color="auto" w:fill="auto"/>
        <w:tabs>
          <w:tab w:val="left" w:pos="999"/>
        </w:tabs>
        <w:spacing w:before="0" w:after="64" w:line="276" w:lineRule="auto"/>
        <w:ind w:left="740" w:hanging="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0709DA" w:rsidRPr="000709DA" w:rsidRDefault="000709DA" w:rsidP="00B900E5">
      <w:pPr>
        <w:pStyle w:val="MSGENFONTSTYLENAMETEMPLATEROLENUMBERMSGENFONTSTYLENAMEBYROLETEXT81"/>
        <w:numPr>
          <w:ilvl w:val="0"/>
          <w:numId w:val="34"/>
        </w:numPr>
        <w:shd w:val="clear" w:color="auto" w:fill="auto"/>
        <w:tabs>
          <w:tab w:val="left" w:pos="274"/>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0709DA" w:rsidRPr="000709DA" w:rsidRDefault="000709DA" w:rsidP="00B900E5">
      <w:pPr>
        <w:pStyle w:val="MSGENFONTSTYLENAMETEMPLATEROLENUMBERMSGENFONTSTYLENAMEBYROLETEXT81"/>
        <w:numPr>
          <w:ilvl w:val="1"/>
          <w:numId w:val="33"/>
        </w:numPr>
        <w:shd w:val="clear" w:color="auto" w:fill="auto"/>
        <w:tabs>
          <w:tab w:val="left" w:pos="447"/>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0709DA" w:rsidRPr="000709DA" w:rsidRDefault="000709DA" w:rsidP="00AC508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C5087">
        <w:rPr>
          <w:rStyle w:val="MSGENFONTSTYLENAMETEMPLATEROLENUMBERMSGENFONTSTYLENAMEBYROLETEXT8"/>
          <w:rFonts w:ascii="Times New Roman" w:hAnsi="Times New Roman" w:cs="Times New Roman"/>
          <w:b/>
          <w:color w:val="000000"/>
          <w:sz w:val="22"/>
          <w:szCs w:val="22"/>
        </w:rPr>
        <w:t>3.3</w:t>
      </w:r>
      <w:r w:rsidRPr="000709DA">
        <w:rPr>
          <w:rStyle w:val="MSGENFONTSTYLENAMETEMPLATEROLENUMBERMSGENFONTSTYLENAMEBYROLETEXT8"/>
          <w:rFonts w:ascii="Times New Roman" w:hAnsi="Times New Roman" w:cs="Times New Roman"/>
          <w:color w:val="000000"/>
          <w:sz w:val="22"/>
          <w:szCs w:val="22"/>
        </w:rPr>
        <w:t>.. L’Autorité chargée des Marchés Publics, peut prendre à l’encontre des acteurs publics reconnus coupables</w:t>
      </w:r>
    </w:p>
    <w:p w:rsidR="000709DA" w:rsidRPr="000709DA" w:rsidRDefault="000709DA" w:rsidP="00AC5087">
      <w:pPr>
        <w:pStyle w:val="MSGENFONTSTYLENAMETEMPLATEROLENUMBERMSGENFONTSTYLENAMEBYROLETEXT81"/>
        <w:shd w:val="clear" w:color="auto" w:fill="auto"/>
        <w:spacing w:before="0" w:after="0" w:line="276" w:lineRule="auto"/>
        <w:ind w:right="1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de violation des dispositions du Code des Marchés Publics, une décision d’interdiction d’intervenir dans la passation et le suivi de l’exécution des Marchés Publics pendant une période n’excédant pas deux (2) ans.</w:t>
      </w:r>
    </w:p>
    <w:p w:rsidR="000709DA" w:rsidRPr="00AC5087" w:rsidRDefault="000709DA" w:rsidP="00AC5087">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13" w:name="bookmark56"/>
      <w:bookmarkStart w:id="14" w:name="bookmark57"/>
      <w:r w:rsidRPr="00AC5087">
        <w:rPr>
          <w:rStyle w:val="MSGENFONTSTYLENAMETEMPLATEROLENUMBERMSGENFONTSTYLENAMEBYROLETEXT8"/>
          <w:rFonts w:ascii="Times New Roman" w:hAnsi="Times New Roman" w:cs="Times New Roman"/>
          <w:spacing w:val="0"/>
          <w:w w:val="100"/>
          <w:sz w:val="24"/>
          <w:szCs w:val="24"/>
        </w:rPr>
        <w:t>Article 4. Candidats admis à concourir</w:t>
      </w:r>
      <w:bookmarkEnd w:id="13"/>
      <w:bookmarkEnd w:id="14"/>
    </w:p>
    <w:p w:rsidR="000709DA" w:rsidRPr="000709DA" w:rsidRDefault="000709DA" w:rsidP="00B900E5">
      <w:pPr>
        <w:pStyle w:val="MSGENFONTSTYLENAMETEMPLATEROLENUMBERMSGENFONTSTYLENAMEBYROLETEXT81"/>
        <w:numPr>
          <w:ilvl w:val="0"/>
          <w:numId w:val="38"/>
        </w:numPr>
        <w:shd w:val="clear" w:color="auto" w:fill="auto"/>
        <w:tabs>
          <w:tab w:val="left" w:pos="443"/>
        </w:tabs>
        <w:spacing w:before="0" w:after="60" w:line="276" w:lineRule="auto"/>
        <w:ind w:right="1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En dehors de </w:t>
      </w:r>
      <w:r w:rsidRPr="000709DA">
        <w:rPr>
          <w:rStyle w:val="MSGENFONTSTYLENAMETEMPLATEROLENUMBERMSGENFONTSTYLENAMEBYROLETEXT8MSGENFONTSTYLEMODIFERSIZE11"/>
          <w:rFonts w:ascii="Times New Roman" w:hAnsi="Times New Roman" w:cs="Times New Roman"/>
          <w:color w:val="000000"/>
        </w:rPr>
        <w:t xml:space="preserve">l’appel d’offres restreint qui s’adresse à tous les candidats retenus à l’issue de la procédure de requalification </w:t>
      </w:r>
      <w:r w:rsidRPr="000709DA">
        <w:rPr>
          <w:rStyle w:val="MSGENFONTSTYLENAMETEMPLATEROLENUMBERMSGENFONTSTYLENAMEBYROLETEXT8"/>
          <w:rFonts w:ascii="Times New Roman" w:hAnsi="Times New Roman" w:cs="Times New Roman"/>
          <w:color w:val="000000"/>
          <w:sz w:val="22"/>
          <w:szCs w:val="22"/>
        </w:rPr>
        <w:t>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0709DA" w:rsidRPr="000709DA" w:rsidRDefault="000709DA" w:rsidP="00B900E5">
      <w:pPr>
        <w:pStyle w:val="MSGENFONTSTYLENAMETEMPLATEROLENUMBERMSGENFONTSTYLENAMEBYROLETEXT81"/>
        <w:numPr>
          <w:ilvl w:val="0"/>
          <w:numId w:val="39"/>
        </w:numPr>
        <w:shd w:val="clear" w:color="auto" w:fill="auto"/>
        <w:tabs>
          <w:tab w:val="left" w:pos="280"/>
        </w:tabs>
        <w:spacing w:before="0" w:after="60" w:line="276" w:lineRule="auto"/>
        <w:ind w:right="1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 soumissionnaire (y compris tous les membres d’un groupement d’entreprises et tous les sous-traitants du soumissionnaire doivent être d’un pays éligible, conformément à la convention de financement, le cas échéant ;</w:t>
      </w:r>
    </w:p>
    <w:p w:rsidR="000709DA" w:rsidRPr="000709DA" w:rsidRDefault="000709DA" w:rsidP="00B900E5">
      <w:pPr>
        <w:pStyle w:val="MSGENFONTSTYLENAMETEMPLATEROLENUMBERMSGENFONTSTYLENAMEBYROLETEXT81"/>
        <w:numPr>
          <w:ilvl w:val="0"/>
          <w:numId w:val="39"/>
        </w:numPr>
        <w:shd w:val="clear" w:color="auto" w:fill="auto"/>
        <w:tabs>
          <w:tab w:val="left" w:pos="285"/>
        </w:tabs>
        <w:spacing w:before="0" w:after="60" w:line="276" w:lineRule="auto"/>
        <w:ind w:right="1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0709DA" w:rsidRPr="000709DA" w:rsidRDefault="000709DA" w:rsidP="00B900E5">
      <w:pPr>
        <w:pStyle w:val="MSGENFONTSTYLENAMETEMPLATEROLENUMBERMSGENFONTSTYLENAMEBYROLETEXT81"/>
        <w:numPr>
          <w:ilvl w:val="0"/>
          <w:numId w:val="40"/>
        </w:numPr>
        <w:shd w:val="clear" w:color="auto" w:fill="auto"/>
        <w:tabs>
          <w:tab w:val="left" w:pos="620"/>
        </w:tabs>
        <w:spacing w:before="0" w:after="230" w:line="276" w:lineRule="auto"/>
        <w:ind w:left="60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0709DA" w:rsidRPr="000709DA" w:rsidRDefault="000709DA" w:rsidP="00B900E5">
      <w:pPr>
        <w:pStyle w:val="MSGENFONTSTYLENAMETEMPLATEROLENUMBERMSGENFONTSTYLENAMEBYROLETEXT81"/>
        <w:numPr>
          <w:ilvl w:val="0"/>
          <w:numId w:val="40"/>
        </w:numPr>
        <w:shd w:val="clear" w:color="auto" w:fill="auto"/>
        <w:tabs>
          <w:tab w:val="left" w:pos="620"/>
        </w:tabs>
        <w:spacing w:before="0" w:after="90" w:line="276" w:lineRule="auto"/>
        <w:ind w:left="60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est dans le cadre d’un même appel d’offres, représentant légal d’un autre soumissionnaire ;</w:t>
      </w:r>
    </w:p>
    <w:p w:rsidR="000709DA" w:rsidRPr="000709DA" w:rsidRDefault="000709DA" w:rsidP="00B900E5">
      <w:pPr>
        <w:pStyle w:val="MSGENFONTSTYLENAMETEMPLATEROLENUMBERMSGENFONTSTYLENAMEBYROLETEXT81"/>
        <w:numPr>
          <w:ilvl w:val="0"/>
          <w:numId w:val="40"/>
        </w:numPr>
        <w:shd w:val="clear" w:color="auto" w:fill="auto"/>
        <w:tabs>
          <w:tab w:val="left" w:pos="620"/>
        </w:tabs>
        <w:spacing w:before="0" w:after="60" w:line="276" w:lineRule="auto"/>
        <w:ind w:left="60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0709DA" w:rsidRPr="000709DA" w:rsidRDefault="000709DA" w:rsidP="00B900E5">
      <w:pPr>
        <w:pStyle w:val="MSGENFONTSTYLENAMETEMPLATEROLENUMBERMSGENFONTSTYLENAMEBYROLETEXT81"/>
        <w:numPr>
          <w:ilvl w:val="0"/>
          <w:numId w:val="40"/>
        </w:numPr>
        <w:shd w:val="clear" w:color="auto" w:fill="auto"/>
        <w:tabs>
          <w:tab w:val="left" w:pos="620"/>
        </w:tabs>
        <w:spacing w:before="0" w:after="60" w:line="276" w:lineRule="auto"/>
        <w:ind w:left="60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Est affilié à un groupe ou entité que le Maître d’Ouvrage ou le Maître d’Ouvrage Délégué a recruté ou envisage de recruter pour participer au contrôle ;</w:t>
      </w:r>
    </w:p>
    <w:p w:rsidR="000709DA" w:rsidRPr="000709DA" w:rsidRDefault="000709DA" w:rsidP="00B900E5">
      <w:pPr>
        <w:pStyle w:val="MSGENFONTSTYLENAMETEMPLATEROLENUMBERMSGENFONTSTYLENAMEBYROLETEXT81"/>
        <w:numPr>
          <w:ilvl w:val="0"/>
          <w:numId w:val="40"/>
        </w:numPr>
        <w:shd w:val="clear" w:color="auto" w:fill="auto"/>
        <w:tabs>
          <w:tab w:val="left" w:pos="620"/>
        </w:tabs>
        <w:spacing w:before="0" w:after="60" w:line="276" w:lineRule="auto"/>
        <w:ind w:left="60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participe au capital du soumissionnaire de nature à compromettre la transparence des procédures de passation des marchés publics ;</w:t>
      </w:r>
    </w:p>
    <w:p w:rsidR="000709DA" w:rsidRPr="000709DA" w:rsidRDefault="000709DA" w:rsidP="00B900E5">
      <w:pPr>
        <w:pStyle w:val="MSGENFONTSTYLENAMETEMPLATEROLENUMBERMSGENFONTSTYLENAMEBYROLETEXT81"/>
        <w:numPr>
          <w:ilvl w:val="0"/>
          <w:numId w:val="39"/>
        </w:numPr>
        <w:shd w:val="clear" w:color="auto" w:fill="auto"/>
        <w:tabs>
          <w:tab w:val="left" w:pos="275"/>
        </w:tabs>
        <w:spacing w:before="0" w:after="60" w:line="276" w:lineRule="auto"/>
        <w:ind w:right="1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0709DA" w:rsidRPr="000709DA" w:rsidRDefault="000709DA" w:rsidP="00B900E5">
      <w:pPr>
        <w:pStyle w:val="MSGENFONTSTYLENAMETEMPLATEROLENUMBERMSGENFONTSTYLENAMEBYROLETEXT81"/>
        <w:numPr>
          <w:ilvl w:val="0"/>
          <w:numId w:val="39"/>
        </w:numPr>
        <w:shd w:val="clear" w:color="auto" w:fill="auto"/>
        <w:tabs>
          <w:tab w:val="left" w:pos="280"/>
        </w:tabs>
        <w:spacing w:before="0" w:after="0" w:line="276" w:lineRule="auto"/>
        <w:ind w:right="1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w:t>
      </w:r>
    </w:p>
    <w:p w:rsidR="000709DA" w:rsidRPr="000709DA" w:rsidRDefault="000709DA" w:rsidP="00AC5087">
      <w:pPr>
        <w:pStyle w:val="MSGENFONTSTYLENAMETEMPLATEROLENUMBERMSGENFONTSTYLENAMEBYROLETEXT81"/>
        <w:shd w:val="clear" w:color="auto" w:fill="auto"/>
        <w:spacing w:before="0" w:after="6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bénéficié, dans la détermination de ce prix, des avantages découlant d</w:t>
      </w:r>
      <w:r w:rsidR="00AC5087">
        <w:rPr>
          <w:rStyle w:val="MSGENFONTSTYLENAMETEMPLATEROLENUMBERMSGENFONTSTYLENAMEBYROLETEXT8"/>
          <w:rFonts w:ascii="Times New Roman" w:hAnsi="Times New Roman" w:cs="Times New Roman"/>
          <w:color w:val="000000"/>
          <w:sz w:val="22"/>
          <w:szCs w:val="22"/>
        </w:rPr>
        <w:t>es ressources qui leurs sont at</w:t>
      </w:r>
      <w:r w:rsidRPr="000709DA">
        <w:rPr>
          <w:rStyle w:val="MSGENFONTSTYLENAMETEMPLATEROLENUMBERMSGENFONTSTYLENAMEBYROLETEXT8"/>
          <w:rFonts w:ascii="Times New Roman" w:hAnsi="Times New Roman" w:cs="Times New Roman"/>
          <w:color w:val="000000"/>
          <w:sz w:val="22"/>
          <w:szCs w:val="22"/>
        </w:rPr>
        <w:t>tribuées au titre de leurs missions de service public.</w:t>
      </w:r>
    </w:p>
    <w:p w:rsidR="000709DA" w:rsidRPr="000709DA" w:rsidRDefault="000709DA" w:rsidP="00B900E5">
      <w:pPr>
        <w:pStyle w:val="MSGENFONTSTYLENAMETEMPLATEROLENUMBERMSGENFONTSTYLENAMEBYROLETEXT81"/>
        <w:numPr>
          <w:ilvl w:val="0"/>
          <w:numId w:val="38"/>
        </w:numPr>
        <w:shd w:val="clear" w:color="auto" w:fill="auto"/>
        <w:tabs>
          <w:tab w:val="left" w:pos="502"/>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L’appel d’offres est ouvert ou restreint selon les spécifications du RPAO à tous les candidats qui remplissent les conditions ci-après :</w:t>
      </w:r>
    </w:p>
    <w:p w:rsidR="000709DA" w:rsidRPr="000709DA" w:rsidRDefault="000709DA" w:rsidP="00B900E5">
      <w:pPr>
        <w:pStyle w:val="MSGENFONTSTYLENAMETEMPLATEROLENUMBERMSGENFONTSTYLENAMEBYROLETEXT81"/>
        <w:numPr>
          <w:ilvl w:val="0"/>
          <w:numId w:val="41"/>
        </w:numPr>
        <w:shd w:val="clear" w:color="auto" w:fill="auto"/>
        <w:tabs>
          <w:tab w:val="left" w:pos="334"/>
        </w:tabs>
        <w:spacing w:before="0" w:after="9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ne pas être en état de liquidation judiciaire ou en faillite ;</w:t>
      </w:r>
    </w:p>
    <w:p w:rsidR="000709DA" w:rsidRPr="000709DA" w:rsidRDefault="000709DA" w:rsidP="00B900E5">
      <w:pPr>
        <w:pStyle w:val="MSGENFONTSTYLENAMETEMPLATEROLENUMBERMSGENFONTSTYLENAMEBYROLETEXT81"/>
        <w:numPr>
          <w:ilvl w:val="0"/>
          <w:numId w:val="41"/>
        </w:numPr>
        <w:shd w:val="clear" w:color="auto" w:fill="auto"/>
        <w:tabs>
          <w:tab w:val="left" w:pos="349"/>
        </w:tabs>
        <w:spacing w:before="0" w:after="230" w:line="276" w:lineRule="auto"/>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ne pas être frappé de l’une des interdictions ou déchéances prévues par les lois et règlements en vigueur, aussi bien au plan national qu’international;</w:t>
      </w:r>
    </w:p>
    <w:p w:rsidR="000709DA" w:rsidRPr="000709DA" w:rsidRDefault="000709DA" w:rsidP="00B900E5">
      <w:pPr>
        <w:pStyle w:val="MSGENFONTSTYLENAMETEMPLATEROLENUMBERMSGENFONTSTYLENAMEBYROLETEXT81"/>
        <w:numPr>
          <w:ilvl w:val="0"/>
          <w:numId w:val="41"/>
        </w:numPr>
        <w:shd w:val="clear" w:color="auto" w:fill="auto"/>
        <w:tabs>
          <w:tab w:val="left" w:pos="339"/>
        </w:tabs>
        <w:spacing w:before="0" w:after="9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souscrire aux déclarations prévues par les lois et règlements en vigueur.</w:t>
      </w:r>
    </w:p>
    <w:p w:rsidR="000709DA" w:rsidRPr="000709DA" w:rsidRDefault="000709DA" w:rsidP="00B900E5">
      <w:pPr>
        <w:pStyle w:val="MSGENFONTSTYLENAMETEMPLATEROLENUMBERMSGENFONTSTYLENAMEBYROLETEXT81"/>
        <w:numPr>
          <w:ilvl w:val="0"/>
          <w:numId w:val="38"/>
        </w:numPr>
        <w:shd w:val="clear" w:color="auto" w:fill="auto"/>
        <w:tabs>
          <w:tab w:val="left" w:pos="537"/>
        </w:tabs>
        <w:spacing w:before="0" w:after="60" w:line="276" w:lineRule="auto"/>
        <w:ind w:right="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rsidR="000709DA" w:rsidRPr="000709DA" w:rsidRDefault="000709DA" w:rsidP="00B900E5">
      <w:pPr>
        <w:pStyle w:val="MSGENFONTSTYLENAMETEMPLATEROLENUMBERMSGENFONTSTYLENAMEBYROLETEXT81"/>
        <w:numPr>
          <w:ilvl w:val="0"/>
          <w:numId w:val="38"/>
        </w:numPr>
        <w:shd w:val="clear" w:color="auto" w:fill="auto"/>
        <w:tabs>
          <w:tab w:val="left" w:pos="537"/>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l’appel d’offres est restreint, la consultation s’adresse à tous les candidats retenus à l’issue de la procédure de requalification et/ou à ceux retenus dans le cadre de la catégorisation préalablement indiquée dans l’avis d’appel d’offres et rappelée dans le RPAO.</w:t>
      </w:r>
    </w:p>
    <w:p w:rsidR="000709DA" w:rsidRPr="00AC5087" w:rsidRDefault="000709DA" w:rsidP="00AC5087">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15" w:name="bookmark58"/>
      <w:bookmarkStart w:id="16" w:name="bookmark59"/>
      <w:r w:rsidRPr="00AC5087">
        <w:rPr>
          <w:rStyle w:val="MSGENFONTSTYLENAMETEMPLATEROLENUMBERMSGENFONTSTYLENAMEBYROLETEXT8"/>
          <w:rFonts w:ascii="Times New Roman" w:hAnsi="Times New Roman" w:cs="Times New Roman"/>
          <w:spacing w:val="0"/>
          <w:w w:val="100"/>
          <w:sz w:val="24"/>
          <w:szCs w:val="24"/>
        </w:rPr>
        <w:t>Article 5. Matériaux, matériels, fournitures, équipements et services autorisés</w:t>
      </w:r>
      <w:bookmarkEnd w:id="15"/>
      <w:bookmarkEnd w:id="16"/>
    </w:p>
    <w:p w:rsidR="000709DA" w:rsidRPr="000709DA" w:rsidRDefault="000709DA" w:rsidP="00B900E5">
      <w:pPr>
        <w:pStyle w:val="MSGENFONTSTYLENAMETEMPLATEROLENUMBERMSGENFONTSTYLENAMEBYROLETEXT81"/>
        <w:numPr>
          <w:ilvl w:val="0"/>
          <w:numId w:val="42"/>
        </w:numPr>
        <w:shd w:val="clear" w:color="auto" w:fill="auto"/>
        <w:tabs>
          <w:tab w:val="left" w:pos="498"/>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matériaux, les matériels de l’entrepreneur, les fournitures, équipements et services devant être fournis dans le cadre du Marché ne doivent pas provenir le cas échéant, de pays figurant dans la liste prévue dans le RPAO.</w:t>
      </w:r>
    </w:p>
    <w:p w:rsidR="000709DA" w:rsidRPr="000709DA" w:rsidRDefault="000709DA" w:rsidP="00B900E5">
      <w:pPr>
        <w:pStyle w:val="MSGENFONTSTYLENAMETEMPLATEROLENUMBERMSGENFONTSTYLENAMEBYROLETEXT81"/>
        <w:numPr>
          <w:ilvl w:val="0"/>
          <w:numId w:val="42"/>
        </w:numPr>
        <w:shd w:val="clear" w:color="auto" w:fill="auto"/>
        <w:tabs>
          <w:tab w:val="left" w:pos="502"/>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vertu de l’article 5.1 ci-dessus, le terme “provenir” désigne le lieu où les biens et services poussent, sont extraits, cultivés, produits ou fabriqués, transformés, assemblés ou importés.</w:t>
      </w:r>
    </w:p>
    <w:p w:rsidR="000709DA" w:rsidRPr="00177106" w:rsidRDefault="000709DA" w:rsidP="00177106">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17" w:name="bookmark60"/>
      <w:bookmarkStart w:id="18" w:name="bookmark61"/>
      <w:r w:rsidRPr="00177106">
        <w:rPr>
          <w:rStyle w:val="MSGENFONTSTYLENAMETEMPLATEROLENUMBERMSGENFONTSTYLENAMEBYROLETEXT8"/>
          <w:rFonts w:ascii="Times New Roman" w:hAnsi="Times New Roman" w:cs="Times New Roman"/>
          <w:spacing w:val="0"/>
          <w:w w:val="100"/>
          <w:sz w:val="24"/>
          <w:szCs w:val="24"/>
        </w:rPr>
        <w:t>Article 6. Documents établissant la qualification du Soumissionnaire</w:t>
      </w:r>
      <w:bookmarkEnd w:id="17"/>
      <w:bookmarkEnd w:id="18"/>
    </w:p>
    <w:p w:rsidR="000709DA" w:rsidRPr="000709DA" w:rsidRDefault="000709DA" w:rsidP="00B900E5">
      <w:pPr>
        <w:pStyle w:val="MSGENFONTSTYLENAMETEMPLATEROLENUMBERMSGENFONTSTYLENAMEBYROLETEXT81"/>
        <w:numPr>
          <w:ilvl w:val="0"/>
          <w:numId w:val="43"/>
        </w:numPr>
        <w:shd w:val="clear" w:color="auto" w:fill="auto"/>
        <w:tabs>
          <w:tab w:val="left" w:pos="498"/>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soumissionnaires doivent, comme partie intégrante de leur offre :</w:t>
      </w:r>
    </w:p>
    <w:p w:rsidR="000709DA" w:rsidRPr="000709DA" w:rsidRDefault="000709DA" w:rsidP="00B900E5">
      <w:pPr>
        <w:pStyle w:val="MSGENFONTSTYLENAMETEMPLATEROLENUMBERMSGENFONTSTYLENAMEBYROLETEXT81"/>
        <w:numPr>
          <w:ilvl w:val="0"/>
          <w:numId w:val="44"/>
        </w:numPr>
        <w:shd w:val="clear" w:color="auto" w:fill="auto"/>
        <w:tabs>
          <w:tab w:val="left" w:pos="33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produire un pouvoir habilitant le signataire de la soumission à engager le soumissionnaire ;</w:t>
      </w:r>
    </w:p>
    <w:p w:rsidR="000709DA" w:rsidRPr="000709DA" w:rsidRDefault="000709DA" w:rsidP="00B900E5">
      <w:pPr>
        <w:pStyle w:val="MSGENFONTSTYLENAMETEMPLATEROLENUMBERMSGENFONTSTYLENAMEBYROLETEXT81"/>
        <w:numPr>
          <w:ilvl w:val="0"/>
          <w:numId w:val="44"/>
        </w:numPr>
        <w:shd w:val="clear" w:color="auto" w:fill="auto"/>
        <w:tabs>
          <w:tab w:val="left" w:pos="339"/>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0709DA" w:rsidRPr="000709DA" w:rsidRDefault="000709DA" w:rsidP="009704C8">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informations relatives aux points suivants sont exigées le cas échéant :</w:t>
      </w:r>
    </w:p>
    <w:p w:rsidR="000709DA" w:rsidRPr="000709DA" w:rsidRDefault="000709DA" w:rsidP="00B900E5">
      <w:pPr>
        <w:pStyle w:val="MSGENFONTSTYLENAMETEMPLATEROLENUMBERMSGENFONTSTYLENAMEBYROLETEXT81"/>
        <w:numPr>
          <w:ilvl w:val="0"/>
          <w:numId w:val="45"/>
        </w:numPr>
        <w:shd w:val="clear" w:color="auto" w:fill="auto"/>
        <w:tabs>
          <w:tab w:val="left" w:pos="587"/>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production de l’extrait des bilans faisant ressortir le chiffre d’affaires et les résultats ;</w:t>
      </w:r>
    </w:p>
    <w:p w:rsidR="000709DA" w:rsidRPr="000709DA" w:rsidRDefault="000709DA" w:rsidP="00B900E5">
      <w:pPr>
        <w:pStyle w:val="MSGENFONTSTYLENAMETEMPLATEROLENUMBERMSGENFONTSTYLENAMEBYROLETEXT81"/>
        <w:numPr>
          <w:ilvl w:val="0"/>
          <w:numId w:val="45"/>
        </w:numPr>
        <w:shd w:val="clear" w:color="auto" w:fill="auto"/>
        <w:tabs>
          <w:tab w:val="left" w:pos="617"/>
        </w:tabs>
        <w:spacing w:before="0" w:after="44"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l’accès à une ligne de crédit ou d’autres ressources financières ;</w:t>
      </w:r>
    </w:p>
    <w:p w:rsidR="000709DA" w:rsidRPr="000709DA" w:rsidRDefault="000709DA" w:rsidP="00B900E5">
      <w:pPr>
        <w:pStyle w:val="MSGENFONTSTYLENAMETEMPLATEROLENUMBERMSGENFONTSTYLENAMEBYROLETEXT81"/>
        <w:numPr>
          <w:ilvl w:val="0"/>
          <w:numId w:val="45"/>
        </w:numPr>
        <w:shd w:val="clear" w:color="auto" w:fill="auto"/>
        <w:tabs>
          <w:tab w:val="left" w:pos="660"/>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marchés exécutés ;</w:t>
      </w:r>
    </w:p>
    <w:p w:rsidR="000709DA" w:rsidRPr="000709DA" w:rsidRDefault="000709DA" w:rsidP="00B900E5">
      <w:pPr>
        <w:pStyle w:val="MSGENFONTSTYLENAMETEMPLATEROLENUMBERMSGENFONTSTYLENAMEBYROLETEXT81"/>
        <w:numPr>
          <w:ilvl w:val="0"/>
          <w:numId w:val="45"/>
        </w:numPr>
        <w:shd w:val="clear" w:color="auto" w:fill="auto"/>
        <w:tabs>
          <w:tab w:val="left" w:pos="675"/>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liste du personnel clé ;</w:t>
      </w:r>
    </w:p>
    <w:p w:rsidR="000709DA" w:rsidRPr="000709DA" w:rsidRDefault="000709DA" w:rsidP="00B900E5">
      <w:pPr>
        <w:pStyle w:val="MSGENFONTSTYLENAMETEMPLATEROLENUMBERMSGENFONTSTYLENAMEBYROLETEXT81"/>
        <w:numPr>
          <w:ilvl w:val="0"/>
          <w:numId w:val="45"/>
        </w:numPr>
        <w:shd w:val="clear" w:color="auto" w:fill="auto"/>
        <w:tabs>
          <w:tab w:val="left" w:pos="675"/>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disponibilité du matériel indispensable ;</w:t>
      </w:r>
    </w:p>
    <w:p w:rsidR="000709DA" w:rsidRPr="000709DA" w:rsidRDefault="000709DA" w:rsidP="00DD27DB">
      <w:pPr>
        <w:pStyle w:val="MSGENFONTSTYLENAMETEMPLATEROLENUMBERMSGENFONTSTYLENAMEBYROLETEXT81"/>
        <w:shd w:val="clear" w:color="auto" w:fill="auto"/>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vi Le certificat de catégorisation pour les prestataires de BTP, le cas échéant.</w:t>
      </w:r>
    </w:p>
    <w:p w:rsidR="000709DA" w:rsidRPr="000709DA" w:rsidRDefault="000709DA" w:rsidP="00B900E5">
      <w:pPr>
        <w:pStyle w:val="MSGENFONTSTYLENAMETEMPLATEROLENUMBERMSGENFONTSTYLENAMEBYROLETEXT81"/>
        <w:numPr>
          <w:ilvl w:val="0"/>
          <w:numId w:val="43"/>
        </w:numPr>
        <w:shd w:val="clear" w:color="auto" w:fill="auto"/>
        <w:tabs>
          <w:tab w:val="left" w:pos="48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soumissions présentées par deux ou plusieurs entrepreneurs groupés (co-traitance) doivent satisfaire aux conditions suivantes :</w:t>
      </w:r>
    </w:p>
    <w:p w:rsidR="000709DA" w:rsidRPr="000709DA" w:rsidRDefault="000709DA" w:rsidP="00B900E5">
      <w:pPr>
        <w:pStyle w:val="MSGENFONTSTYLENAMETEMPLATEROLENUMBERMSGENFONTSTYLENAMEBYROLETEXT81"/>
        <w:numPr>
          <w:ilvl w:val="0"/>
          <w:numId w:val="46"/>
        </w:numPr>
        <w:shd w:val="clear" w:color="auto" w:fill="auto"/>
        <w:tabs>
          <w:tab w:val="left" w:pos="921"/>
        </w:tabs>
        <w:spacing w:before="0" w:after="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0709DA" w:rsidRPr="000709DA" w:rsidRDefault="000709DA" w:rsidP="00B900E5">
      <w:pPr>
        <w:pStyle w:val="MSGENFONTSTYLENAMETEMPLATEROLENUMBERMSGENFONTSTYLENAMEBYROLETEXT81"/>
        <w:numPr>
          <w:ilvl w:val="0"/>
          <w:numId w:val="46"/>
        </w:numPr>
        <w:shd w:val="clear" w:color="auto" w:fill="auto"/>
        <w:tabs>
          <w:tab w:val="left" w:pos="921"/>
        </w:tabs>
        <w:spacing w:before="0" w:after="9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L’offre et le marché doivent être signés de façon à obliger tous les membres du groupement ;</w:t>
      </w:r>
    </w:p>
    <w:p w:rsidR="000709DA" w:rsidRPr="000709DA" w:rsidRDefault="000709DA" w:rsidP="00B900E5">
      <w:pPr>
        <w:pStyle w:val="MSGENFONTSTYLENAMETEMPLATEROLENUMBERMSGENFONTSTYLENAMEBYROLETEXT81"/>
        <w:numPr>
          <w:ilvl w:val="0"/>
          <w:numId w:val="46"/>
        </w:numPr>
        <w:shd w:val="clear" w:color="auto" w:fill="auto"/>
        <w:tabs>
          <w:tab w:val="left" w:pos="921"/>
        </w:tabs>
        <w:spacing w:before="0" w:after="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nature du groupement (conjoint ou solidaire tel que requis dans le RPAO) doit être précisée et justifiée par la production d’une copie de l’accord de groupement en bonne et due forme ;</w:t>
      </w:r>
    </w:p>
    <w:p w:rsidR="000709DA" w:rsidRPr="000709DA" w:rsidRDefault="000709DA" w:rsidP="00B900E5">
      <w:pPr>
        <w:pStyle w:val="MSGENFONTSTYLENAMETEMPLATEROLENUMBERMSGENFONTSTYLENAMEBYROLETEXT81"/>
        <w:numPr>
          <w:ilvl w:val="0"/>
          <w:numId w:val="46"/>
        </w:numPr>
        <w:shd w:val="clear" w:color="auto" w:fill="auto"/>
        <w:tabs>
          <w:tab w:val="left" w:pos="921"/>
        </w:tabs>
        <w:spacing w:before="0" w:after="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membre du groupement désigné comme mandataire, représentera l’ensemble des entreprises vis à vis du Maître d’Ouvrage ou du Maître d’Ouvrage Délégué pour l’exécution du marché ;</w:t>
      </w:r>
    </w:p>
    <w:p w:rsidR="000709DA" w:rsidRPr="000709DA" w:rsidRDefault="000709DA" w:rsidP="00B900E5">
      <w:pPr>
        <w:pStyle w:val="MSGENFONTSTYLENAMETEMPLATEROLENUMBERMSGENFONTSTYLENAMEBYROLETEXT81"/>
        <w:numPr>
          <w:ilvl w:val="0"/>
          <w:numId w:val="46"/>
        </w:numPr>
        <w:shd w:val="clear" w:color="auto" w:fill="auto"/>
        <w:tabs>
          <w:tab w:val="left" w:pos="926"/>
        </w:tabs>
        <w:spacing w:before="0" w:after="0" w:line="276" w:lineRule="auto"/>
        <w:ind w:left="880" w:hanging="28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rsidR="000709DA" w:rsidRPr="000709DA" w:rsidRDefault="000709DA" w:rsidP="00B900E5">
      <w:pPr>
        <w:pStyle w:val="MSGENFONTSTYLENAMETEMPLATEROLENUMBERMSGENFONTSTYLENAMEBYROLETEXT81"/>
        <w:numPr>
          <w:ilvl w:val="0"/>
          <w:numId w:val="43"/>
        </w:numPr>
        <w:shd w:val="clear" w:color="auto" w:fill="auto"/>
        <w:tabs>
          <w:tab w:val="left" w:pos="48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soumissionnaires doivent également présenter des propositions suffisamment détaillées pour démontrer qu’elles sont conformes aux spécifications techniques et aux délais d’exécution visés dans le RPAO.</w:t>
      </w:r>
    </w:p>
    <w:p w:rsidR="000709DA" w:rsidRPr="000709DA" w:rsidRDefault="000709DA" w:rsidP="00B900E5">
      <w:pPr>
        <w:pStyle w:val="MSGENFONTSTYLENAMETEMPLATEROLENUMBERMSGENFONTSTYLENAMEBYROLETEXT81"/>
        <w:numPr>
          <w:ilvl w:val="0"/>
          <w:numId w:val="43"/>
        </w:numPr>
        <w:shd w:val="clear" w:color="auto" w:fill="auto"/>
        <w:tabs>
          <w:tab w:val="left" w:pos="48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soumissionnaires qui sollicitent le bénéfice d’une marge de préférence, doivent fournir tous les renseignements nécessaires pour prouver qu’ils satisfont aux critères d’éligibilité décrits à l’article 33 du RGAO.</w:t>
      </w:r>
    </w:p>
    <w:p w:rsidR="000709DA" w:rsidRPr="00B74D6D" w:rsidRDefault="000709DA" w:rsidP="00B74D6D">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19" w:name="bookmark62"/>
      <w:bookmarkStart w:id="20" w:name="bookmark63"/>
      <w:r w:rsidRPr="00B74D6D">
        <w:rPr>
          <w:rStyle w:val="MSGENFONTSTYLENAMETEMPLATEROLENUMBERMSGENFONTSTYLENAMEBYROLETEXT8"/>
          <w:rFonts w:ascii="Times New Roman" w:hAnsi="Times New Roman" w:cs="Times New Roman"/>
          <w:spacing w:val="0"/>
          <w:w w:val="100"/>
          <w:sz w:val="24"/>
          <w:szCs w:val="24"/>
        </w:rPr>
        <w:t>Article 7. Visite du site des travaux</w:t>
      </w:r>
      <w:bookmarkEnd w:id="19"/>
      <w:bookmarkEnd w:id="20"/>
    </w:p>
    <w:p w:rsidR="000709DA" w:rsidRPr="000709DA" w:rsidRDefault="000709DA" w:rsidP="00B900E5">
      <w:pPr>
        <w:pStyle w:val="MSGENFONTSTYLENAMETEMPLATEROLENUMBERMSGENFONTSTYLENAMEBYROLETEXT81"/>
        <w:numPr>
          <w:ilvl w:val="0"/>
          <w:numId w:val="47"/>
        </w:numPr>
        <w:shd w:val="clear" w:color="auto" w:fill="auto"/>
        <w:tabs>
          <w:tab w:val="left" w:pos="489"/>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0709DA" w:rsidRPr="0099664E" w:rsidRDefault="000709DA" w:rsidP="00B900E5">
      <w:pPr>
        <w:pStyle w:val="MSGENFONTSTYLENAMETEMPLATEROLENUMBERMSGENFONTSTYLENAMEBYROLETEXT81"/>
        <w:numPr>
          <w:ilvl w:val="0"/>
          <w:numId w:val="47"/>
        </w:numPr>
        <w:shd w:val="clear" w:color="auto" w:fill="auto"/>
        <w:tabs>
          <w:tab w:val="left" w:pos="484"/>
        </w:tabs>
        <w:spacing w:before="0" w:after="0" w:line="276" w:lineRule="auto"/>
        <w:rPr>
          <w:rFonts w:ascii="Times New Roman" w:hAnsi="Times New Roman" w:cs="Times New Roman"/>
          <w:sz w:val="22"/>
          <w:szCs w:val="22"/>
        </w:rPr>
      </w:pPr>
      <w:r w:rsidRPr="0099664E">
        <w:rPr>
          <w:rStyle w:val="MSGENFONTSTYLENAMETEMPLATEROLENUMBERMSGENFONTSTYLENAMEBYROLETEXT8"/>
          <w:rFonts w:ascii="Times New Roman" w:hAnsi="Times New Roman" w:cs="Times New Roman"/>
          <w:color w:val="000000"/>
          <w:sz w:val="22"/>
          <w:szCs w:val="22"/>
        </w:rPr>
        <w:t>Le Maître d’Ouvrage ou le Maître d’Ouvrage Délégué est tenu d’autoriser le Soumissionnaire qui en fait</w:t>
      </w:r>
      <w:r w:rsidR="0099664E">
        <w:rPr>
          <w:rStyle w:val="MSGENFONTSTYLENAMETEMPLATEROLENUMBERMSGENFONTSTYLENAMEBYROLETEXT8"/>
          <w:rFonts w:ascii="Times New Roman" w:hAnsi="Times New Roman" w:cs="Times New Roman"/>
          <w:color w:val="000000"/>
          <w:sz w:val="22"/>
          <w:szCs w:val="22"/>
        </w:rPr>
        <w:t xml:space="preserve"> l</w:t>
      </w:r>
      <w:r w:rsidRPr="0099664E">
        <w:rPr>
          <w:rStyle w:val="MSGENFONTSTYLENAMETEMPLATEROLENUMBERMSGENFONTSTYLENAMEBYROLETEXT8"/>
          <w:rFonts w:ascii="Times New Roman" w:hAnsi="Times New Roman" w:cs="Times New Roman"/>
          <w:color w:val="000000"/>
          <w:sz w:val="22"/>
          <w:szCs w:val="22"/>
        </w:rPr>
        <w:t>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0709DA" w:rsidRPr="000709DA" w:rsidRDefault="000709DA" w:rsidP="0099664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demeure responsable des accidents mortels ou corporels, des pertes ou dommages matériels, coûts et frais encourus du fait de cette visite.</w:t>
      </w:r>
    </w:p>
    <w:p w:rsidR="000709DA" w:rsidRPr="000709DA" w:rsidRDefault="000709DA" w:rsidP="00B900E5">
      <w:pPr>
        <w:pStyle w:val="MSGENFONTSTYLENAMETEMPLATEROLENUMBERMSGENFONTSTYLENAMEBYROLETEXT81"/>
        <w:numPr>
          <w:ilvl w:val="0"/>
          <w:numId w:val="48"/>
        </w:numPr>
        <w:shd w:val="clear" w:color="auto" w:fill="auto"/>
        <w:tabs>
          <w:tab w:val="left" w:pos="498"/>
        </w:tabs>
        <w:spacing w:before="0" w:after="0" w:line="276" w:lineRule="auto"/>
        <w:rPr>
          <w:rFonts w:ascii="Times New Roman" w:hAnsi="Times New Roman" w:cs="Times New Roman"/>
          <w:sz w:val="22"/>
          <w:szCs w:val="22"/>
        </w:rPr>
      </w:pPr>
      <w:bookmarkStart w:id="21" w:name="bookmark64"/>
      <w:r w:rsidRPr="000709DA">
        <w:rPr>
          <w:rStyle w:val="MSGENFONTSTYLENAMETEMPLATEROLENUMBERMSGENFONTSTYLENAMEBYROLETEXT8"/>
          <w:rFonts w:ascii="Times New Roman" w:hAnsi="Times New Roman" w:cs="Times New Roman"/>
          <w:color w:val="000000"/>
          <w:sz w:val="22"/>
          <w:szCs w:val="22"/>
        </w:rPr>
        <w:t>Le Maître d’Ouvrage ou le Maître d’Ouvrage Délégué peut organiser une visite du site des travaux au moment de la réunion préparatoire à l’établissement des offres mentionnées à l’article 19 du RGAO.</w:t>
      </w:r>
      <w:bookmarkEnd w:id="21"/>
    </w:p>
    <w:p w:rsidR="000709DA" w:rsidRPr="000B393E" w:rsidRDefault="000709DA" w:rsidP="00B900E5">
      <w:pPr>
        <w:pStyle w:val="MSGENFONTSTYLENAMETEMPLATEROLELEVELMSGENFONTSTYLENAMEBYROLEHEADING20"/>
        <w:keepNext/>
        <w:keepLines/>
        <w:numPr>
          <w:ilvl w:val="0"/>
          <w:numId w:val="49"/>
        </w:numPr>
        <w:shd w:val="clear" w:color="auto" w:fill="auto"/>
        <w:tabs>
          <w:tab w:val="left" w:pos="3406"/>
        </w:tabs>
        <w:spacing w:before="0" w:after="0" w:line="758" w:lineRule="exact"/>
        <w:ind w:left="2980"/>
        <w:jc w:val="left"/>
        <w:rPr>
          <w:rStyle w:val="MSGENFONTSTYLENAMETEMPLATEROLENUMBERMSGENFONTSTYLENAMEBYROLETEXT8"/>
          <w:rFonts w:ascii="Times New Roman" w:hAnsi="Times New Roman" w:cs="Times New Roman"/>
          <w:w w:val="100"/>
          <w:sz w:val="24"/>
          <w:szCs w:val="24"/>
        </w:rPr>
      </w:pPr>
      <w:bookmarkStart w:id="22" w:name="bookmark65"/>
      <w:r w:rsidRPr="000B393E">
        <w:rPr>
          <w:rStyle w:val="MSGENFONTSTYLENAMETEMPLATEROLENUMBERMSGENFONTSTYLENAMEBYROLETEXT8"/>
          <w:rFonts w:ascii="Times New Roman" w:hAnsi="Times New Roman" w:cs="Times New Roman"/>
          <w:w w:val="100"/>
          <w:sz w:val="24"/>
          <w:szCs w:val="24"/>
        </w:rPr>
        <w:t>DOSSIER D’APPEL D’OFFRES</w:t>
      </w:r>
      <w:bookmarkEnd w:id="22"/>
    </w:p>
    <w:p w:rsidR="000709DA" w:rsidRPr="000B393E" w:rsidRDefault="000709DA" w:rsidP="000B393E">
      <w:pPr>
        <w:pStyle w:val="MSGENFONTSTYLENAMETEMPLATEROLELEVELNUMBERMSGENFONTSTYLENAMEBYROLEHEADING220"/>
        <w:keepNext/>
        <w:keepLines/>
        <w:shd w:val="clear" w:color="auto" w:fill="auto"/>
        <w:spacing w:after="124" w:line="276" w:lineRule="auto"/>
        <w:ind w:left="720"/>
        <w:rPr>
          <w:rStyle w:val="MSGENFONTSTYLENAMETEMPLATEROLENUMBERMSGENFONTSTYLENAMEBYROLETEXT8"/>
          <w:rFonts w:ascii="Times New Roman" w:hAnsi="Times New Roman" w:cs="Times New Roman"/>
          <w:spacing w:val="0"/>
          <w:w w:val="100"/>
          <w:sz w:val="24"/>
          <w:szCs w:val="24"/>
        </w:rPr>
      </w:pPr>
      <w:bookmarkStart w:id="23" w:name="bookmark66"/>
      <w:bookmarkStart w:id="24" w:name="bookmark67"/>
      <w:r w:rsidRPr="000B393E">
        <w:rPr>
          <w:rStyle w:val="MSGENFONTSTYLENAMETEMPLATEROLENUMBERMSGENFONTSTYLENAMEBYROLETEXT8"/>
          <w:rFonts w:ascii="Times New Roman" w:hAnsi="Times New Roman" w:cs="Times New Roman"/>
          <w:spacing w:val="0"/>
          <w:w w:val="100"/>
          <w:sz w:val="24"/>
          <w:szCs w:val="24"/>
        </w:rPr>
        <w:t>Article 8. Contenu du Dossier d’Appel d’Offres</w:t>
      </w:r>
      <w:bookmarkEnd w:id="23"/>
      <w:bookmarkEnd w:id="24"/>
    </w:p>
    <w:p w:rsidR="000709DA" w:rsidRPr="000709DA" w:rsidRDefault="000709DA" w:rsidP="00B900E5">
      <w:pPr>
        <w:pStyle w:val="MSGENFONTSTYLENAMETEMPLATEROLENUMBERMSGENFONTSTYLENAMEBYROLETEXT81"/>
        <w:numPr>
          <w:ilvl w:val="0"/>
          <w:numId w:val="29"/>
        </w:numPr>
        <w:shd w:val="clear" w:color="auto" w:fill="auto"/>
        <w:tabs>
          <w:tab w:val="left" w:pos="507"/>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Le Dossier d’Appel d’Offres décrit les travaux faisant l’objet du marché, fixe les procédures de consultation des entreprises et précise les conditions du marché. Outre le(s) additif(s) publié(s) conformément à l’article 10 du RGAO, il comprend </w:t>
      </w:r>
      <w:r w:rsidRPr="000709DA">
        <w:rPr>
          <w:rStyle w:val="MSGENFONTSTYLENAMETEMPLATEROLENUMBERMSGENFONTSTYLENAMEBYROLETEXT8MSGENFONTSTYLEMODIFERSPACING1"/>
          <w:rFonts w:ascii="Times New Roman" w:hAnsi="Times New Roman" w:cs="Times New Roman"/>
          <w:color w:val="000000"/>
          <w:sz w:val="22"/>
          <w:szCs w:val="22"/>
        </w:rPr>
        <w:t>aussi</w:t>
      </w:r>
      <w:r w:rsidRPr="000709DA">
        <w:rPr>
          <w:rStyle w:val="MSGENFONTSTYLENAMETEMPLATEROLENUMBERMSGENFONTSTYLENAMEBYROLETEXT8"/>
          <w:rFonts w:ascii="Times New Roman" w:hAnsi="Times New Roman" w:cs="Times New Roman"/>
          <w:color w:val="000000"/>
          <w:sz w:val="22"/>
          <w:szCs w:val="22"/>
        </w:rPr>
        <w:t xml:space="preserve"> les principaux documents énumérés ci-après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0 : La lettre d’invitation à soumissionner (en cas d’Appels d’Offres Restreints)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1 : L’Avis d’Appel d’Offres rédigé en français et en anglais (AAO)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2 : Le Règlement Général de l’Appel d’Offres (RGAO)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3 : Le Règlement Particulier de l’Appel d’Offres (RPAO)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4 : Le Cahier des Clauses Administratives Particulières (CCAP)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5 : Le Cahier des Clauses Techniques Particulières (CCTP)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6 : Le Cadre du Bordereau des prix unitaires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7 : Le Cadre du Détail quantitatif et estimatif ;</w:t>
      </w:r>
    </w:p>
    <w:p w:rsidR="000709DA" w:rsidRPr="000709DA" w:rsidRDefault="000709DA" w:rsidP="000B393E">
      <w:pPr>
        <w:pStyle w:val="MSGENFONTSTYLENAMETEMPLATEROLENUMBERMSGENFONTSTYLENAMEBYROLETEXT81"/>
        <w:shd w:val="clear" w:color="auto" w:fill="auto"/>
        <w:spacing w:before="0" w:after="0" w:line="276" w:lineRule="auto"/>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n°8 : Le Cadre du Sous-Détail des Prix Unitaires ou de la décomposition des prix, le cas échéant ; Pièce n°09 : Le modèle de marché ;</w:t>
      </w:r>
    </w:p>
    <w:p w:rsidR="000709DA" w:rsidRPr="000709DA" w:rsidRDefault="000709DA" w:rsidP="000B393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10 :Les Modèles ou formulaires types à utiliser par les Soumissionnaires notamment :</w:t>
      </w:r>
    </w:p>
    <w:p w:rsidR="000709DA" w:rsidRPr="000709DA" w:rsidRDefault="000709DA" w:rsidP="000B393E">
      <w:pPr>
        <w:pStyle w:val="MSGENFONTSTYLENAMETEMPLATEROLENUMBERMSGENFONTSTYLENAMEBYROLETEXT111"/>
        <w:shd w:val="clear" w:color="auto" w:fill="auto"/>
        <w:spacing w:before="0" w:after="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 1: Modèle de Déclaration d’intention de soumissionner</w:t>
      </w:r>
    </w:p>
    <w:p w:rsidR="000709DA" w:rsidRPr="000709DA" w:rsidRDefault="000709DA" w:rsidP="000B393E">
      <w:pPr>
        <w:pStyle w:val="MSGENFONTSTYLENAMETEMPLATEROLENUMBERMSGENFONTSTYLENAMEBYROLETEXT111"/>
        <w:shd w:val="clear" w:color="auto" w:fill="auto"/>
        <w:spacing w:before="0" w:after="3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 2: Modèle de soumission</w:t>
      </w:r>
    </w:p>
    <w:p w:rsidR="000709DA" w:rsidRPr="000709DA" w:rsidRDefault="000709DA" w:rsidP="000B393E">
      <w:pPr>
        <w:pStyle w:val="MSGENFONTSTYLENAMETEMPLATEROLENUMBERMSGENFONTSTYLENAMEBYROLETEXT111"/>
        <w:shd w:val="clear" w:color="auto" w:fill="auto"/>
        <w:spacing w:before="0" w:after="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 3: Modèle de caution de soumission</w:t>
      </w:r>
    </w:p>
    <w:p w:rsidR="000709DA" w:rsidRPr="000709DA" w:rsidRDefault="000709DA" w:rsidP="000B393E">
      <w:pPr>
        <w:pStyle w:val="MSGENFONTSTYLENAMETEMPLATEROLENUMBERMSGENFONTSTYLENAMEBYROLETEXT111"/>
        <w:shd w:val="clear" w:color="auto" w:fill="auto"/>
        <w:spacing w:before="0" w:after="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 4: Modèle de cautionnement définitif</w:t>
      </w:r>
    </w:p>
    <w:p w:rsidR="000709DA" w:rsidRPr="000709DA" w:rsidRDefault="000709DA" w:rsidP="000B393E">
      <w:pPr>
        <w:pStyle w:val="MSGENFONTSTYLENAMETEMPLATEROLENUMBERMSGENFONTSTYLENAMEBYROLETEXT111"/>
        <w:shd w:val="clear" w:color="auto" w:fill="auto"/>
        <w:spacing w:before="0" w:after="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 5: Modèle de caution d'avance de démarrage</w:t>
      </w:r>
    </w:p>
    <w:p w:rsidR="000709DA" w:rsidRPr="000709DA" w:rsidRDefault="000709DA" w:rsidP="000B393E">
      <w:pPr>
        <w:pStyle w:val="MSGENFONTSTYLENAMETEMPLATEROLENUMBERMSGENFONTSTYLENAMEBYROLETEXT111"/>
        <w:shd w:val="clear" w:color="auto" w:fill="auto"/>
        <w:spacing w:before="0" w:after="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n°6 : Modèle de caution de bonne exécution (retenue de garantie)</w:t>
      </w:r>
    </w:p>
    <w:p w:rsidR="000709DA" w:rsidRPr="000709DA" w:rsidRDefault="000709DA" w:rsidP="00A42B7F">
      <w:pPr>
        <w:pStyle w:val="MSGENFONTSTYLENAMETEMPLATEROLENUMBERMSGENFONTSTYLENAMEBYROLETEXT111"/>
        <w:shd w:val="clear" w:color="auto" w:fill="auto"/>
        <w:spacing w:before="0" w:after="0" w:line="276" w:lineRule="auto"/>
        <w:ind w:left="1460"/>
        <w:rPr>
          <w:rFonts w:ascii="Times New Roman" w:hAnsi="Times New Roman" w:cs="Times New Roman"/>
          <w:sz w:val="22"/>
          <w:szCs w:val="22"/>
        </w:rPr>
      </w:pPr>
      <w:r w:rsidRPr="000709DA">
        <w:rPr>
          <w:rStyle w:val="MSGENFONTSTYLENAMETEMPLATEROLENUMBERMSGENFONTSTYLENAMEBYROLETEXT11"/>
          <w:rFonts w:ascii="Times New Roman" w:hAnsi="Times New Roman" w:cs="Times New Roman"/>
          <w:i/>
          <w:iCs/>
          <w:color w:val="000000"/>
          <w:sz w:val="22"/>
          <w:szCs w:val="22"/>
        </w:rPr>
        <w:t>Annexe n° 7: Modèle de Lettre de soumission de la proposition technique</w:t>
      </w:r>
    </w:p>
    <w:p w:rsidR="00A42B7F" w:rsidRDefault="000709DA" w:rsidP="00A42B7F">
      <w:pPr>
        <w:pStyle w:val="MSGENFONTSTYLENAMETEMPLATEROLENUMBERMSGENFONTSTYLENAMEBYROLETEXT111"/>
        <w:shd w:val="clear" w:color="auto" w:fill="auto"/>
        <w:spacing w:before="0" w:after="0" w:line="276" w:lineRule="auto"/>
        <w:ind w:right="1300" w:firstLine="1460"/>
        <w:rPr>
          <w:rStyle w:val="MSGENFONTSTYLENAMETEMPLATEROLENUMBERMSGENFONTSTYLENAMEBYROLETEXT11"/>
          <w:rFonts w:ascii="Times New Roman" w:hAnsi="Times New Roman" w:cs="Times New Roman"/>
          <w:i/>
          <w:iCs/>
          <w:color w:val="000000"/>
          <w:sz w:val="22"/>
          <w:szCs w:val="22"/>
        </w:rPr>
      </w:pPr>
      <w:r w:rsidRPr="000709DA">
        <w:rPr>
          <w:rStyle w:val="MSGENFONTSTYLENAMETEMPLATEROLENUMBERMSGENFONTSTYLENAMEBYROLETEXT11"/>
          <w:rFonts w:ascii="Times New Roman" w:hAnsi="Times New Roman" w:cs="Times New Roman"/>
          <w:i/>
          <w:iCs/>
          <w:color w:val="000000"/>
          <w:sz w:val="22"/>
          <w:szCs w:val="22"/>
        </w:rPr>
        <w:t>Annexe n° 8: Modèle de Cadre du planning</w:t>
      </w:r>
    </w:p>
    <w:p w:rsidR="00A42B7F" w:rsidRDefault="000709DA" w:rsidP="00A42B7F">
      <w:pPr>
        <w:pStyle w:val="MSGENFONTSTYLENAMETEMPLATEROLENUMBERMSGENFONTSTYLENAMEBYROLETEXT111"/>
        <w:shd w:val="clear" w:color="auto" w:fill="auto"/>
        <w:spacing w:before="0" w:after="0" w:line="276" w:lineRule="auto"/>
        <w:ind w:right="1300" w:firstLine="1460"/>
        <w:rPr>
          <w:rStyle w:val="MSGENFONTSTYLENAMETEMPLATEROLENUMBERMSGENFONTSTYLENAMEBYROLETEXT11"/>
          <w:rFonts w:ascii="Times New Roman" w:hAnsi="Times New Roman" w:cs="Times New Roman"/>
          <w:i/>
          <w:iCs/>
          <w:color w:val="000000"/>
          <w:sz w:val="22"/>
          <w:szCs w:val="22"/>
        </w:rPr>
      </w:pPr>
      <w:r w:rsidRPr="000709DA">
        <w:rPr>
          <w:rStyle w:val="MSGENFONTSTYLENAMETEMPLATEROLENUMBERMSGENFONTSTYLENAMEBYROLETEXT11"/>
          <w:rFonts w:ascii="Times New Roman" w:hAnsi="Times New Roman" w:cs="Times New Roman"/>
          <w:i/>
          <w:iCs/>
          <w:color w:val="000000"/>
          <w:sz w:val="22"/>
          <w:szCs w:val="22"/>
        </w:rPr>
        <w:t xml:space="preserve">Annexe n° 9: Modèle de liste de personnels à mobiliser </w:t>
      </w:r>
    </w:p>
    <w:p w:rsidR="00A42B7F" w:rsidRDefault="000709DA" w:rsidP="00A42B7F">
      <w:pPr>
        <w:pStyle w:val="MSGENFONTSTYLENAMETEMPLATEROLENUMBERMSGENFONTSTYLENAMEBYROLETEXT111"/>
        <w:shd w:val="clear" w:color="auto" w:fill="auto"/>
        <w:spacing w:before="0" w:after="0" w:line="276" w:lineRule="auto"/>
        <w:ind w:left="1418" w:right="1300" w:firstLine="42"/>
        <w:rPr>
          <w:rStyle w:val="MSGENFONTSTYLENAMETEMPLATEROLENUMBERMSGENFONTSTYLENAMEBYROLETEXT11"/>
          <w:rFonts w:ascii="Times New Roman" w:hAnsi="Times New Roman" w:cs="Times New Roman"/>
          <w:i/>
          <w:iCs/>
          <w:color w:val="000000"/>
          <w:sz w:val="22"/>
          <w:szCs w:val="22"/>
        </w:rPr>
      </w:pPr>
      <w:r w:rsidRPr="000709DA">
        <w:rPr>
          <w:rStyle w:val="MSGENFONTSTYLENAMETEMPLATEROLENUMBERMSGENFONTSTYLENAMEBYROLETEXT11"/>
          <w:rFonts w:ascii="Times New Roman" w:hAnsi="Times New Roman" w:cs="Times New Roman"/>
          <w:i/>
          <w:iCs/>
          <w:color w:val="000000"/>
          <w:sz w:val="22"/>
          <w:szCs w:val="22"/>
        </w:rPr>
        <w:t xml:space="preserve">Annexe n° 10: Modèle de fiches de prestations susceptibles d'être sous traitées Annexe n° 11: Modèle de CV de personnels à mobiliser </w:t>
      </w:r>
    </w:p>
    <w:p w:rsidR="00A42B7F" w:rsidRDefault="00A42B7F">
      <w:pPr>
        <w:spacing w:after="200" w:line="276" w:lineRule="auto"/>
        <w:rPr>
          <w:rStyle w:val="MSGENFONTSTYLENAMETEMPLATEROLENUMBERMSGENFONTSTYLENAMEBYROLETEXT11MSGENFONTSTYLEMODIFERNOTITALIC"/>
          <w:rFonts w:ascii="Times New Roman" w:eastAsiaTheme="minorHAnsi" w:hAnsi="Times New Roman" w:cs="Times New Roman"/>
          <w:color w:val="000000"/>
          <w:sz w:val="22"/>
          <w:szCs w:val="22"/>
          <w:lang w:eastAsia="en-US"/>
        </w:rPr>
      </w:pPr>
      <w:r>
        <w:rPr>
          <w:rStyle w:val="MSGENFONTSTYLENAMETEMPLATEROLENUMBERMSGENFONTSTYLENAMEBYROLETEXT11MSGENFONTSTYLEMODIFERNOTITALIC"/>
          <w:rFonts w:ascii="Times New Roman" w:hAnsi="Times New Roman" w:cs="Times New Roman"/>
          <w:i/>
          <w:iCs/>
          <w:color w:val="000000"/>
          <w:sz w:val="22"/>
          <w:szCs w:val="22"/>
        </w:rPr>
        <w:br w:type="page"/>
      </w:r>
    </w:p>
    <w:p w:rsidR="000709DA" w:rsidRPr="000709DA" w:rsidRDefault="000709DA" w:rsidP="00A42B7F">
      <w:pPr>
        <w:pStyle w:val="MSGENFONTSTYLENAMETEMPLATEROLENUMBERMSGENFONTSTYLENAMEBYROLETEXT111"/>
        <w:shd w:val="clear" w:color="auto" w:fill="auto"/>
        <w:spacing w:before="0" w:after="0" w:line="276" w:lineRule="auto"/>
        <w:ind w:right="1300"/>
        <w:rPr>
          <w:rFonts w:ascii="Times New Roman" w:hAnsi="Times New Roman" w:cs="Times New Roman"/>
          <w:sz w:val="22"/>
          <w:szCs w:val="22"/>
        </w:rPr>
      </w:pPr>
      <w:r w:rsidRPr="000709DA">
        <w:rPr>
          <w:rStyle w:val="MSGENFONTSTYLENAMETEMPLATEROLENUMBERMSGENFONTSTYLENAMEBYROLETEXT11MSGENFONTSTYLEMODIFERNOTITALIC"/>
          <w:rFonts w:ascii="Times New Roman" w:hAnsi="Times New Roman" w:cs="Times New Roman"/>
          <w:i w:val="0"/>
          <w:iCs w:val="0"/>
          <w:color w:val="000000"/>
          <w:sz w:val="22"/>
          <w:szCs w:val="22"/>
        </w:rPr>
        <w:t>Pièce n° 11 : Le formulaire de la charte d’intégrité.</w:t>
      </w:r>
    </w:p>
    <w:p w:rsidR="000709DA" w:rsidRPr="000709DA" w:rsidRDefault="000709DA" w:rsidP="00A42B7F">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12 : Le formulaire de déclaration d’engagement au respect des clauses sociales et environnementales.</w:t>
      </w:r>
    </w:p>
    <w:p w:rsidR="000709DA" w:rsidRPr="000709DA" w:rsidRDefault="000709DA" w:rsidP="000B393E">
      <w:pPr>
        <w:pStyle w:val="MSGENFONTSTYLENAMETEMPLATEROLENUMBERMSGENFONTSTYLENAMEBYROLETEXT81"/>
        <w:shd w:val="clear" w:color="auto" w:fill="auto"/>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13 : le visa de maturité ou les justificatifs des études préalables à remplir par le Maître d’ Ouvrage ou le Maître d’ Ouvrage Délégué, la disponibilité du financement ou l'inscription budgétaire.</w:t>
      </w:r>
    </w:p>
    <w:p w:rsidR="000709DA" w:rsidRPr="000709DA" w:rsidRDefault="000709DA" w:rsidP="000B393E">
      <w:pPr>
        <w:pStyle w:val="MSGENFONTSTYLENAMETEMPLATEROLENUMBERMSGENFONTSTYLENAMEBYROLETEXT81"/>
        <w:shd w:val="clear" w:color="auto" w:fill="auto"/>
        <w:spacing w:before="0" w:after="6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Pièce n° 14 : La liste des établissements bancaires et organismes financiers habilités par le Ministre en charge des à émettre des cautions, dans le cadre des marchés publics.</w:t>
      </w:r>
    </w:p>
    <w:p w:rsidR="000709DA" w:rsidRPr="000709DA" w:rsidRDefault="000709DA" w:rsidP="00B900E5">
      <w:pPr>
        <w:pStyle w:val="MSGENFONTSTYLENAMETEMPLATEROLENUMBERMSGENFONTSTYLENAMEBYROLETEXT81"/>
        <w:numPr>
          <w:ilvl w:val="0"/>
          <w:numId w:val="29"/>
        </w:numPr>
        <w:shd w:val="clear" w:color="auto" w:fill="auto"/>
        <w:tabs>
          <w:tab w:val="left" w:pos="461"/>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doit examiner l’ensemble des règlements, formulaires, conditions et spécifications contenus dans le DAO. Il lui appartient de fournir tous les renseignements demandés et de préparer une offre conforme à tous égards audit dossier.</w:t>
      </w:r>
    </w:p>
    <w:p w:rsidR="000709DA" w:rsidRPr="000B393E" w:rsidRDefault="000709DA" w:rsidP="000B393E">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25" w:name="bookmark68"/>
      <w:bookmarkStart w:id="26" w:name="bookmark69"/>
      <w:r w:rsidRPr="000B393E">
        <w:rPr>
          <w:rStyle w:val="MSGENFONTSTYLENAMETEMPLATEROLENUMBERMSGENFONTSTYLENAMEBYROLETEXT8"/>
          <w:rFonts w:ascii="Times New Roman" w:hAnsi="Times New Roman" w:cs="Times New Roman"/>
          <w:spacing w:val="0"/>
          <w:w w:val="100"/>
          <w:sz w:val="24"/>
          <w:szCs w:val="24"/>
        </w:rPr>
        <w:t>Article 9. Eclaircissements apportés au Dossier d’Appel d’Offres et Recours</w:t>
      </w:r>
      <w:bookmarkEnd w:id="25"/>
      <w:bookmarkEnd w:id="26"/>
    </w:p>
    <w:p w:rsidR="000709DA" w:rsidRPr="000709DA" w:rsidRDefault="000709DA" w:rsidP="00B900E5">
      <w:pPr>
        <w:pStyle w:val="MSGENFONTSTYLENAMETEMPLATEROLENUMBERMSGENFONTSTYLENAMEBYROLETEXT51"/>
        <w:numPr>
          <w:ilvl w:val="0"/>
          <w:numId w:val="50"/>
        </w:numPr>
        <w:shd w:val="clear" w:color="auto" w:fill="auto"/>
        <w:tabs>
          <w:tab w:val="left" w:pos="461"/>
        </w:tabs>
        <w:spacing w:before="0" w:after="60" w:line="276" w:lineRule="auto"/>
        <w:jc w:val="both"/>
        <w:rPr>
          <w:rFonts w:ascii="Times New Roman" w:hAnsi="Times New Roman" w:cs="Times New Roman"/>
        </w:rPr>
      </w:pPr>
      <w:r w:rsidRPr="000709DA">
        <w:rPr>
          <w:rStyle w:val="MSGENFONTSTYLENAMETEMPLATEROLENUMBERMSGENFONTSTYLENAMEBYROLETEXT5MSGENFONTSTYLEMODIFERSIZE9"/>
          <w:rFonts w:ascii="Times New Roman" w:hAnsi="Times New Roman" w:cs="Times New Roman"/>
          <w:b w:val="0"/>
          <w:bCs w:val="0"/>
          <w:color w:val="000000"/>
          <w:sz w:val="22"/>
          <w:szCs w:val="22"/>
        </w:rPr>
        <w:t xml:space="preserve">a) Tout soumissionnaire désirant obtenir des éclaircissements sur le Dossier d’Appel d’Offres peut en faire la demande à l’Autorité Contractante par écrit ou par courrier électronique (télécopie ou e-mail) à l’adresse </w:t>
      </w:r>
      <w:r w:rsidR="00AA19D5">
        <w:rPr>
          <w:rStyle w:val="MSGENFONTSTYLENAMETEMPLATEROLENUMBERMSGENFONTSTYLENAMEBYROLETEXT5MSGENFONTSTYLEMODIFERSIZE9"/>
          <w:rFonts w:ascii="Times New Roman" w:hAnsi="Times New Roman" w:cs="Times New Roman"/>
          <w:b w:val="0"/>
          <w:bCs w:val="0"/>
          <w:color w:val="000000"/>
          <w:sz w:val="22"/>
          <w:szCs w:val="22"/>
        </w:rPr>
        <w:t>l’Autorité c</w:t>
      </w:r>
      <w:r w:rsidR="00A42B7F">
        <w:rPr>
          <w:rStyle w:val="MSGENFONTSTYLENAMETEMPLATEROLENUMBERMSGENFONTSTYLENAMEBYROLETEXT5MSGENFONTSTYLEMODIFERSIZE9"/>
          <w:rFonts w:ascii="Times New Roman" w:hAnsi="Times New Roman" w:cs="Times New Roman"/>
          <w:b w:val="0"/>
          <w:bCs w:val="0"/>
          <w:color w:val="000000"/>
          <w:sz w:val="22"/>
          <w:szCs w:val="22"/>
        </w:rPr>
        <w:t>o</w:t>
      </w:r>
      <w:r w:rsidR="00AA19D5">
        <w:rPr>
          <w:rStyle w:val="MSGENFONTSTYLENAMETEMPLATEROLENUMBERMSGENFONTSTYLENAMEBYROLETEXT5MSGENFONTSTYLEMODIFERSIZE9"/>
          <w:rFonts w:ascii="Times New Roman" w:hAnsi="Times New Roman" w:cs="Times New Roman"/>
          <w:b w:val="0"/>
          <w:bCs w:val="0"/>
          <w:color w:val="000000"/>
          <w:sz w:val="22"/>
          <w:szCs w:val="22"/>
        </w:rPr>
        <w:t>ntractante</w:t>
      </w:r>
      <w:r w:rsidRPr="000709DA">
        <w:rPr>
          <w:rStyle w:val="MSGENFONTSTYLENAMETEMPLATEROLENUMBERMSGENFONTSTYLENAMEBYROLETEXT5MSGENFONTSTYLEMODIFERSIZE9"/>
          <w:rFonts w:ascii="Times New Roman" w:hAnsi="Times New Roman" w:cs="Times New Roman"/>
          <w:b w:val="0"/>
          <w:bCs w:val="0"/>
          <w:color w:val="000000"/>
          <w:sz w:val="22"/>
          <w:szCs w:val="22"/>
        </w:rPr>
        <w:t xml:space="preserve"> ou du Maître d’Ouvrage Délégué indiquée dans le RPAO </w:t>
      </w:r>
      <w:r w:rsidRPr="000709DA">
        <w:rPr>
          <w:rStyle w:val="MSGENFONTSTYLENAMETEMPLATEROLENUMBERMSGENFONTSTYLENAMEBYROLETEXT5"/>
          <w:rFonts w:ascii="Times New Roman" w:hAnsi="Times New Roman" w:cs="Times New Roman"/>
          <w:b/>
          <w:bCs/>
          <w:color w:val="000000"/>
        </w:rPr>
        <w:t xml:space="preserve">ou via COLEPS avec copie à l’organisme chargé de la régulation des marchés publics. </w:t>
      </w:r>
      <w:r w:rsidRPr="000709DA">
        <w:rPr>
          <w:rStyle w:val="MSGENFONTSTYLENAMETEMPLATEROLENUMBERMSGENFONTSTYLENAMEBYROLETEXT5MSGENFONTSTYLEMODIFERSPACING1"/>
          <w:rFonts w:ascii="Times New Roman" w:hAnsi="Times New Roman" w:cs="Times New Roman"/>
          <w:b/>
          <w:bCs/>
          <w:color w:val="000000"/>
        </w:rPr>
        <w:t>Cependant,</w:t>
      </w:r>
      <w:r w:rsidRPr="000709DA">
        <w:rPr>
          <w:rStyle w:val="MSGENFONTSTYLENAMETEMPLATEROLENUMBERMSGENFONTSTYLENAMEBYROLETEXT5"/>
          <w:rFonts w:ascii="Times New Roman" w:hAnsi="Times New Roman" w:cs="Times New Roman"/>
          <w:b/>
          <w:bCs/>
          <w:color w:val="000000"/>
        </w:rPr>
        <w:t xml:space="preserve">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0709DA" w:rsidRPr="000709DA" w:rsidRDefault="000709DA" w:rsidP="00B900E5">
      <w:pPr>
        <w:pStyle w:val="MSGENFONTSTYLENAMETEMPLATEROLENUMBERMSGENFONTSTYLENAMEBYROLETEXT81"/>
        <w:numPr>
          <w:ilvl w:val="0"/>
          <w:numId w:val="51"/>
        </w:numPr>
        <w:shd w:val="clear" w:color="auto" w:fill="auto"/>
        <w:tabs>
          <w:tab w:val="left" w:pos="451"/>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b). Une copie de la réponse de l’Autorité Contractante, indiquant la question posée mais ne mentionnant pas son auteur, est adressée à tous les soumissionnaires ayant acheté le Dossier d’Appel d’Offres dans un délai maximal de cinq (05) jours.</w:t>
      </w:r>
    </w:p>
    <w:p w:rsidR="000709DA" w:rsidRPr="000709DA" w:rsidRDefault="000709DA" w:rsidP="000B393E">
      <w:pPr>
        <w:pStyle w:val="MSGENFONTSTYLENAMETEMPLATEROLENUMBERMSGENFONTSTYLENAMEBYROLETEXT81"/>
        <w:shd w:val="clear" w:color="auto" w:fill="auto"/>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9. 2. Tout soumissionnaire qui s’estime lésé peut introduire une requête auprès du Maître d’ouvrage ou du Maître d’ouvrage Délégué.</w:t>
      </w:r>
    </w:p>
    <w:p w:rsidR="000709DA" w:rsidRPr="000709DA" w:rsidRDefault="000709DA" w:rsidP="000B393E">
      <w:pPr>
        <w:pStyle w:val="MSGENFONTSTYLENAMETEMPLATEROLENUMBERMSGENFONTSTYLENAMEBYROLETEXT81"/>
        <w:shd w:val="clear" w:color="auto" w:fill="auto"/>
        <w:spacing w:before="0" w:after="9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cas d’appel d’offres restreint, le recours doit :</w:t>
      </w:r>
    </w:p>
    <w:p w:rsidR="000709DA" w:rsidRPr="000709DA" w:rsidRDefault="000709DA" w:rsidP="00B900E5">
      <w:pPr>
        <w:pStyle w:val="MSGENFONTSTYLENAMETEMPLATEROLENUMBERMSGENFONTSTYLENAMEBYROLETEXT81"/>
        <w:numPr>
          <w:ilvl w:val="0"/>
          <w:numId w:val="52"/>
        </w:numPr>
        <w:shd w:val="clear" w:color="auto" w:fill="auto"/>
        <w:tabs>
          <w:tab w:val="left" w:pos="907"/>
        </w:tabs>
        <w:spacing w:before="0" w:after="23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à la phase de </w:t>
      </w:r>
      <w:r w:rsidR="00A42B7F" w:rsidRPr="000709DA">
        <w:rPr>
          <w:rStyle w:val="MSGENFONTSTYLENAMETEMPLATEROLENUMBERMSGENFONTSTYLENAMEBYROLETEXT8"/>
          <w:rFonts w:ascii="Times New Roman" w:hAnsi="Times New Roman" w:cs="Times New Roman"/>
          <w:color w:val="000000"/>
          <w:sz w:val="22"/>
          <w:szCs w:val="22"/>
        </w:rPr>
        <w:t>pré qualification</w:t>
      </w:r>
      <w:r w:rsidRPr="000709DA">
        <w:rPr>
          <w:rStyle w:val="MSGENFONTSTYLENAMETEMPLATEROLENUMBERMSGENFONTSTYLENAMEBYROLETEXT8"/>
          <w:rFonts w:ascii="Times New Roman" w:hAnsi="Times New Roman" w:cs="Times New Roman"/>
          <w:color w:val="000000"/>
          <w:sz w:val="22"/>
          <w:szCs w:val="22"/>
        </w:rPr>
        <w:t xml:space="preserve">, doit porter sur des demandes de réexamen des conditions de sollicitation, de </w:t>
      </w:r>
      <w:r w:rsidR="00A42B7F" w:rsidRPr="000709DA">
        <w:rPr>
          <w:rStyle w:val="MSGENFONTSTYLENAMETEMPLATEROLENUMBERMSGENFONTSTYLENAMEBYROLETEXT8"/>
          <w:rFonts w:ascii="Times New Roman" w:hAnsi="Times New Roman" w:cs="Times New Roman"/>
          <w:color w:val="000000"/>
          <w:sz w:val="22"/>
          <w:szCs w:val="22"/>
        </w:rPr>
        <w:t>pré qualification</w:t>
      </w:r>
      <w:r w:rsidRPr="000709DA">
        <w:rPr>
          <w:rStyle w:val="MSGENFONTSTYLENAMETEMPLATEROLENUMBERMSGENFONTSTYLENAMEBYROLETEXT8"/>
          <w:rFonts w:ascii="Times New Roman" w:hAnsi="Times New Roman" w:cs="Times New Roman"/>
          <w:color w:val="000000"/>
          <w:sz w:val="22"/>
          <w:szCs w:val="22"/>
        </w:rPr>
        <w:t xml:space="preserve"> ou sur des demandes de réexamen des décisions ou actes pris et publiés par le Maître d’Ouvrage ou le Maître d’Ouvrage Délégué lors de la procédure de </w:t>
      </w:r>
      <w:r w:rsidR="00A42B7F" w:rsidRPr="000709DA">
        <w:rPr>
          <w:rStyle w:val="MSGENFONTSTYLENAMETEMPLATEROLENUMBERMSGENFONTSTYLENAMEBYROLETEXT8"/>
          <w:rFonts w:ascii="Times New Roman" w:hAnsi="Times New Roman" w:cs="Times New Roman"/>
          <w:color w:val="000000"/>
          <w:sz w:val="22"/>
          <w:szCs w:val="22"/>
        </w:rPr>
        <w:t>pré qualification</w:t>
      </w:r>
      <w:r w:rsidRPr="000709DA">
        <w:rPr>
          <w:rStyle w:val="MSGENFONTSTYLENAMETEMPLATEROLENUMBERMSGENFONTSTYLENAMEBYROLETEXT8"/>
          <w:rFonts w:ascii="Times New Roman" w:hAnsi="Times New Roman" w:cs="Times New Roman"/>
          <w:color w:val="000000"/>
          <w:sz w:val="22"/>
          <w:szCs w:val="22"/>
        </w:rPr>
        <w:t>.</w:t>
      </w:r>
    </w:p>
    <w:p w:rsidR="000709DA" w:rsidRPr="00A42B7F" w:rsidRDefault="000709DA" w:rsidP="00B900E5">
      <w:pPr>
        <w:pStyle w:val="MSGENFONTSTYLENAMETEMPLATEROLENUMBERMSGENFONTSTYLENAMEBYROLETEXT81"/>
        <w:numPr>
          <w:ilvl w:val="0"/>
          <w:numId w:val="52"/>
        </w:numPr>
        <w:shd w:val="clear" w:color="auto" w:fill="auto"/>
        <w:tabs>
          <w:tab w:val="left" w:pos="907"/>
        </w:tabs>
        <w:spacing w:before="0" w:after="0" w:line="276" w:lineRule="auto"/>
        <w:ind w:left="600"/>
        <w:rPr>
          <w:rFonts w:ascii="Times New Roman" w:hAnsi="Times New Roman" w:cs="Times New Roman"/>
          <w:sz w:val="22"/>
          <w:szCs w:val="22"/>
        </w:rPr>
      </w:pPr>
      <w:r w:rsidRPr="00A42B7F">
        <w:rPr>
          <w:rStyle w:val="MSGENFONTSTYLENAMETEMPLATEROLENUMBERMSGENFONTSTYLENAMEBYROLETEXT8"/>
          <w:rFonts w:ascii="Times New Roman" w:hAnsi="Times New Roman" w:cs="Times New Roman"/>
          <w:color w:val="000000"/>
          <w:sz w:val="22"/>
          <w:szCs w:val="22"/>
        </w:rPr>
        <w:t xml:space="preserve">Les candidats disposent de cinq (05) jours ouvrables avant la date de dépôt des candidatureset cinq (05) jours ouvrables après la publication des résultats de la </w:t>
      </w:r>
      <w:r w:rsidR="00A42B7F" w:rsidRPr="00A42B7F">
        <w:rPr>
          <w:rStyle w:val="MSGENFONTSTYLENAMETEMPLATEROLENUMBERMSGENFONTSTYLENAMEBYROLETEXT8"/>
          <w:rFonts w:ascii="Times New Roman" w:hAnsi="Times New Roman" w:cs="Times New Roman"/>
          <w:color w:val="000000"/>
          <w:sz w:val="22"/>
          <w:szCs w:val="22"/>
        </w:rPr>
        <w:t>pré qualification</w:t>
      </w:r>
      <w:r w:rsidRPr="00A42B7F">
        <w:rPr>
          <w:rStyle w:val="MSGENFONTSTYLENAMETEMPLATEROLENUMBERMSGENFONTSTYLENAMEBYROLETEXT8"/>
          <w:rFonts w:ascii="Times New Roman" w:hAnsi="Times New Roman" w:cs="Times New Roman"/>
          <w:color w:val="000000"/>
          <w:sz w:val="22"/>
          <w:szCs w:val="22"/>
        </w:rPr>
        <w:t xml:space="preserve"> pour introduireleur recours auprès du Maître d’Ouvrage ou du Maître d’Ouvrage Délégué, avec copie à l’Autorité chargée des marchés publics et à l’organisme chargé de la régulation des marchés publics.</w:t>
      </w:r>
    </w:p>
    <w:p w:rsidR="000709DA" w:rsidRPr="000709DA" w:rsidRDefault="000709DA" w:rsidP="00B900E5">
      <w:pPr>
        <w:pStyle w:val="MSGENFONTSTYLENAMETEMPLATEROLENUMBERMSGENFONTSTYLENAMEBYROLETEXT81"/>
        <w:numPr>
          <w:ilvl w:val="0"/>
          <w:numId w:val="52"/>
        </w:numPr>
        <w:shd w:val="clear" w:color="auto" w:fill="auto"/>
        <w:tabs>
          <w:tab w:val="left" w:pos="935"/>
        </w:tabs>
        <w:spacing w:before="0" w:after="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Ce recours n’est pas suspensif.</w:t>
      </w:r>
    </w:p>
    <w:p w:rsidR="000709DA" w:rsidRPr="000709DA" w:rsidRDefault="000709DA" w:rsidP="00B900E5">
      <w:pPr>
        <w:pStyle w:val="MSGENFONTSTYLENAMETEMPLATEROLENUMBERMSGENFONTSTYLENAMEBYROLETEXT81"/>
        <w:numPr>
          <w:ilvl w:val="0"/>
          <w:numId w:val="53"/>
        </w:numPr>
        <w:shd w:val="clear" w:color="auto" w:fill="auto"/>
        <w:tabs>
          <w:tab w:val="left" w:pos="490"/>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Lorsque l’appel d’offres est la procédure retenue, le recours doit être adressé, entre la publication de l’Avis d’appel d’offres et l’ouverture des plis :</w:t>
      </w:r>
    </w:p>
    <w:p w:rsidR="000709DA" w:rsidRPr="000709DA" w:rsidRDefault="000709DA" w:rsidP="00B900E5">
      <w:pPr>
        <w:pStyle w:val="MSGENFONTSTYLENAMETEMPLATEROLENUMBERMSGENFONTSTYLENAMEBYROLETEXT81"/>
        <w:numPr>
          <w:ilvl w:val="0"/>
          <w:numId w:val="54"/>
        </w:numPr>
        <w:shd w:val="clear" w:color="auto" w:fill="auto"/>
        <w:tabs>
          <w:tab w:val="left" w:pos="940"/>
        </w:tabs>
        <w:spacing w:before="0" w:after="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au Maître d’ouvrage ou au Maître d’ouvrage Délégué avec copie à l’Autorité chargée des Marchés Publics et à l’organisme chargé de la régulation des marchés publics ;</w:t>
      </w:r>
    </w:p>
    <w:p w:rsidR="000709DA" w:rsidRPr="000709DA" w:rsidRDefault="000709DA" w:rsidP="00B900E5">
      <w:pPr>
        <w:pStyle w:val="MSGENFONTSTYLENAMETEMPLATEROLENUMBERMSGENFONTSTYLENAMEBYROLETEXT81"/>
        <w:numPr>
          <w:ilvl w:val="0"/>
          <w:numId w:val="54"/>
        </w:numPr>
        <w:shd w:val="clear" w:color="auto" w:fill="auto"/>
        <w:tabs>
          <w:tab w:val="left" w:pos="949"/>
        </w:tabs>
        <w:spacing w:before="0" w:after="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il doit parvenir au Maître d’ouvrage ou au Maître d’ouvrage Délégué au plus tard quatorze (14) jours ouvrables avant la date d’ouverture des offres ;</w:t>
      </w:r>
    </w:p>
    <w:p w:rsidR="000709DA" w:rsidRPr="000709DA" w:rsidRDefault="000709DA" w:rsidP="00B900E5">
      <w:pPr>
        <w:pStyle w:val="MSGENFONTSTYLENAMETEMPLATEROLENUMBERMSGENFONTSTYLENAMEBYROLETEXT81"/>
        <w:numPr>
          <w:ilvl w:val="0"/>
          <w:numId w:val="54"/>
        </w:numPr>
        <w:shd w:val="clear" w:color="auto" w:fill="auto"/>
        <w:tabs>
          <w:tab w:val="left" w:pos="940"/>
        </w:tabs>
        <w:spacing w:before="0" w:after="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dispose de cinq (05) jours ouvrables pour réagir. La copie de la réaction est transmise à l’Autorité chargée des Marchés Publics et à l’Organisme Chargé de la Régulation des Marchés Publics ;</w:t>
      </w:r>
    </w:p>
    <w:p w:rsidR="000709DA" w:rsidRPr="000709DA" w:rsidRDefault="000709DA" w:rsidP="00B900E5">
      <w:pPr>
        <w:pStyle w:val="MSGENFONTSTYLENAMETEMPLATEROLENUMBERMSGENFONTSTYLENAMEBYROLETEXT81"/>
        <w:numPr>
          <w:ilvl w:val="0"/>
          <w:numId w:val="54"/>
        </w:numPr>
        <w:shd w:val="clear" w:color="auto" w:fill="auto"/>
        <w:tabs>
          <w:tab w:val="left" w:pos="940"/>
        </w:tabs>
        <w:spacing w:before="0" w:after="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cas de désaccord entre le requérant et le Maître d’ouvrage-ou le Maître d’ouvrage Délégué, le recours est porté par le requérant au Comité chargé de l’examen des recours.</w:t>
      </w:r>
    </w:p>
    <w:p w:rsidR="000709DA" w:rsidRPr="000709DA" w:rsidRDefault="000709DA" w:rsidP="00B900E5">
      <w:pPr>
        <w:pStyle w:val="MSGENFONTSTYLENAMETEMPLATEROLENUMBERMSGENFONTSTYLENAMEBYROLETEXT81"/>
        <w:numPr>
          <w:ilvl w:val="0"/>
          <w:numId w:val="54"/>
        </w:numPr>
        <w:shd w:val="clear" w:color="auto" w:fill="auto"/>
        <w:tabs>
          <w:tab w:val="left" w:pos="945"/>
        </w:tabs>
        <w:spacing w:before="0" w:after="270"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ce recours n’est pas suspensif.</w:t>
      </w:r>
    </w:p>
    <w:p w:rsidR="000709DA" w:rsidRPr="00BB3EC3" w:rsidRDefault="000709DA" w:rsidP="00BB3EC3">
      <w:pPr>
        <w:pStyle w:val="MSGENFONTSTYLENAMETEMPLATEROLELEVELNUMBERMSGENFONTSTYLENAMEBYROLEHEADING220"/>
        <w:keepNext/>
        <w:keepLines/>
        <w:shd w:val="clear" w:color="auto" w:fill="auto"/>
        <w:spacing w:after="0"/>
        <w:ind w:left="720"/>
        <w:rPr>
          <w:rStyle w:val="MSGENFONTSTYLENAMETEMPLATEROLENUMBERMSGENFONTSTYLENAMEBYROLETEXT8"/>
          <w:rFonts w:ascii="Times New Roman" w:hAnsi="Times New Roman" w:cs="Times New Roman"/>
          <w:spacing w:val="0"/>
          <w:w w:val="100"/>
          <w:sz w:val="24"/>
          <w:szCs w:val="24"/>
        </w:rPr>
      </w:pPr>
      <w:bookmarkStart w:id="27" w:name="bookmark70"/>
      <w:bookmarkStart w:id="28" w:name="bookmark71"/>
      <w:r w:rsidRPr="00BB3EC3">
        <w:rPr>
          <w:rStyle w:val="MSGENFONTSTYLENAMETEMPLATEROLENUMBERMSGENFONTSTYLENAMEBYROLETEXT8"/>
          <w:rFonts w:ascii="Times New Roman" w:hAnsi="Times New Roman" w:cs="Times New Roman"/>
          <w:spacing w:val="0"/>
          <w:w w:val="100"/>
          <w:sz w:val="24"/>
          <w:szCs w:val="24"/>
        </w:rPr>
        <w:t>Article 10. Modification du Dossier d’Appel d’Offres</w:t>
      </w:r>
      <w:bookmarkEnd w:id="27"/>
      <w:bookmarkEnd w:id="28"/>
    </w:p>
    <w:p w:rsidR="000709DA" w:rsidRPr="000709DA" w:rsidRDefault="000709DA" w:rsidP="00B900E5">
      <w:pPr>
        <w:pStyle w:val="MSGENFONTSTYLENAMETEMPLATEROLENUMBERMSGENFONTSTYLENAMEBYROLETEXT81"/>
        <w:numPr>
          <w:ilvl w:val="0"/>
          <w:numId w:val="55"/>
        </w:numPr>
        <w:shd w:val="clear" w:color="auto" w:fill="auto"/>
        <w:tabs>
          <w:tab w:val="left" w:pos="589"/>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0709DA" w:rsidRPr="000709DA" w:rsidRDefault="000709DA" w:rsidP="00B900E5">
      <w:pPr>
        <w:pStyle w:val="MSGENFONTSTYLENAMETEMPLATEROLENUMBERMSGENFONTSTYLENAMEBYROLETEXT81"/>
        <w:numPr>
          <w:ilvl w:val="0"/>
          <w:numId w:val="55"/>
        </w:numPr>
        <w:shd w:val="clear" w:color="auto" w:fill="auto"/>
        <w:tabs>
          <w:tab w:val="left" w:pos="599"/>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0709DA">
        <w:rPr>
          <w:rStyle w:val="MSGENFONTSTYLENAMETEMPLATEROLENUMBERMSGENFONTSTYLENAMEBYROLETEXT8MSGENFONTSTYLEMODIFERSIZE11"/>
          <w:rFonts w:ascii="Times New Roman" w:hAnsi="Times New Roman" w:cs="Times New Roman"/>
          <w:color w:val="000000"/>
        </w:rPr>
        <w:t>ou via COLEPS ou sur tout autre moyen de communication électronique indiqué par le Maître d’Ouvrage dans le DAO</w:t>
      </w:r>
      <w:r w:rsidRPr="000709DA">
        <w:rPr>
          <w:rStyle w:val="MSGENFONTSTYLENAMETEMPLATEROLENUMBERMSGENFONTSTYLENAMEBYROLETEXT8"/>
          <w:rFonts w:ascii="Times New Roman" w:hAnsi="Times New Roman" w:cs="Times New Roman"/>
          <w:color w:val="000000"/>
          <w:sz w:val="22"/>
          <w:szCs w:val="22"/>
        </w:rPr>
        <w:t>.</w:t>
      </w:r>
    </w:p>
    <w:p w:rsidR="000709DA" w:rsidRPr="000709DA" w:rsidRDefault="000709DA" w:rsidP="00B900E5">
      <w:pPr>
        <w:pStyle w:val="MSGENFONTSTYLENAMETEMPLATEROLENUMBERMSGENFONTSTYLENAMEBYROLETEXT81"/>
        <w:numPr>
          <w:ilvl w:val="0"/>
          <w:numId w:val="55"/>
        </w:numPr>
        <w:shd w:val="clear" w:color="auto" w:fill="auto"/>
        <w:tabs>
          <w:tab w:val="left" w:pos="594"/>
        </w:tabs>
        <w:spacing w:before="0" w:after="8" w:line="276" w:lineRule="auto"/>
        <w:rPr>
          <w:rFonts w:ascii="Times New Roman" w:hAnsi="Times New Roman" w:cs="Times New Roman"/>
          <w:sz w:val="22"/>
          <w:szCs w:val="22"/>
        </w:rPr>
      </w:pPr>
      <w:bookmarkStart w:id="29" w:name="bookmark72"/>
      <w:r w:rsidRPr="000709DA">
        <w:rPr>
          <w:rStyle w:val="MSGENFONTSTYLENAMETEMPLATEROLENUMBERMSGENFONTSTYLENAMEBYROLETEXT8"/>
          <w:rFonts w:ascii="Times New Roman" w:hAnsi="Times New Roman" w:cs="Times New Roman"/>
          <w:color w:val="000000"/>
          <w:sz w:val="22"/>
          <w:szCs w:val="22"/>
        </w:rPr>
        <w:t>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bookmarkEnd w:id="29"/>
    </w:p>
    <w:p w:rsidR="000709DA" w:rsidRPr="009E3875" w:rsidRDefault="000709DA" w:rsidP="00B900E5">
      <w:pPr>
        <w:pStyle w:val="MSGENFONTSTYLENAMETEMPLATEROLELEVELMSGENFONTSTYLENAMEBYROLEHEADING20"/>
        <w:keepNext/>
        <w:keepLines/>
        <w:numPr>
          <w:ilvl w:val="0"/>
          <w:numId w:val="49"/>
        </w:numPr>
        <w:shd w:val="clear" w:color="auto" w:fill="auto"/>
        <w:tabs>
          <w:tab w:val="left" w:pos="3406"/>
        </w:tabs>
        <w:spacing w:before="0" w:after="0" w:line="758" w:lineRule="exact"/>
        <w:ind w:left="2980"/>
        <w:jc w:val="left"/>
        <w:rPr>
          <w:rStyle w:val="MSGENFONTSTYLENAMETEMPLATEROLENUMBERMSGENFONTSTYLENAMEBYROLETEXT8"/>
          <w:rFonts w:ascii="Times New Roman" w:hAnsi="Times New Roman" w:cs="Times New Roman"/>
          <w:w w:val="100"/>
          <w:sz w:val="24"/>
          <w:szCs w:val="24"/>
        </w:rPr>
      </w:pPr>
      <w:bookmarkStart w:id="30" w:name="bookmark73"/>
      <w:r w:rsidRPr="009E3875">
        <w:rPr>
          <w:rStyle w:val="MSGENFONTSTYLENAMETEMPLATEROLENUMBERMSGENFONTSTYLENAMEBYROLETEXT8"/>
          <w:rFonts w:ascii="Times New Roman" w:hAnsi="Times New Roman" w:cs="Times New Roman"/>
          <w:w w:val="100"/>
          <w:sz w:val="24"/>
          <w:szCs w:val="24"/>
        </w:rPr>
        <w:t>PREPARATION DES OFFRES</w:t>
      </w:r>
      <w:bookmarkEnd w:id="30"/>
    </w:p>
    <w:p w:rsidR="000709DA" w:rsidRPr="009E3875" w:rsidRDefault="000709DA" w:rsidP="003308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31" w:name="bookmark74"/>
      <w:bookmarkStart w:id="32" w:name="bookmark75"/>
      <w:r w:rsidRPr="009E3875">
        <w:rPr>
          <w:rStyle w:val="MSGENFONTSTYLENAMETEMPLATEROLENUMBERMSGENFONTSTYLENAMEBYROLETEXT8"/>
          <w:rFonts w:ascii="Times New Roman" w:hAnsi="Times New Roman" w:cs="Times New Roman"/>
          <w:spacing w:val="0"/>
          <w:w w:val="100"/>
          <w:sz w:val="24"/>
          <w:szCs w:val="24"/>
        </w:rPr>
        <w:t>Article 11. Frais de soumission</w:t>
      </w:r>
      <w:bookmarkEnd w:id="31"/>
      <w:bookmarkEnd w:id="32"/>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0709DA" w:rsidRDefault="000709DA" w:rsidP="0033086B">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33086B" w:rsidRPr="0033086B" w:rsidRDefault="0033086B" w:rsidP="003308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33" w:name="bookmark76"/>
      <w:bookmarkStart w:id="34" w:name="bookmark77"/>
      <w:r w:rsidRPr="0033086B">
        <w:rPr>
          <w:rStyle w:val="MSGENFONTSTYLENAMETEMPLATEROLENUMBERMSGENFONTSTYLENAMEBYROLETEXT8"/>
          <w:rFonts w:ascii="Times New Roman" w:hAnsi="Times New Roman" w:cs="Times New Roman"/>
          <w:spacing w:val="0"/>
          <w:w w:val="100"/>
          <w:sz w:val="24"/>
          <w:szCs w:val="24"/>
        </w:rPr>
        <w:t>Article 12. Langue de l’offre</w:t>
      </w:r>
      <w:bookmarkEnd w:id="33"/>
      <w:bookmarkEnd w:id="34"/>
    </w:p>
    <w:p w:rsidR="0033086B" w:rsidRPr="0033086B" w:rsidRDefault="0033086B" w:rsidP="0033086B">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33086B">
        <w:rPr>
          <w:rStyle w:val="MSGENFONTSTYLENAMETEMPLATEROLENUMBERMSGENFONTSTYLENAMEBYROLETEXT8"/>
          <w:rFonts w:ascii="Times New Roman" w:hAnsi="Times New Roman" w:cs="Times New Roman"/>
          <w:color w:val="000000"/>
          <w:sz w:val="22"/>
          <w:szCs w:val="22"/>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0709DA" w:rsidRPr="0033086B" w:rsidRDefault="000709DA" w:rsidP="003308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35" w:name="bookmark78"/>
      <w:bookmarkStart w:id="36" w:name="bookmark79"/>
      <w:r w:rsidRPr="0033086B">
        <w:rPr>
          <w:rStyle w:val="MSGENFONTSTYLENAMETEMPLATEROLENUMBERMSGENFONTSTYLENAMEBYROLETEXT8"/>
          <w:rFonts w:ascii="Times New Roman" w:hAnsi="Times New Roman" w:cs="Times New Roman"/>
          <w:spacing w:val="0"/>
          <w:w w:val="100"/>
          <w:sz w:val="24"/>
          <w:szCs w:val="24"/>
        </w:rPr>
        <w:t>Article 13. Documents constituant l’offre</w:t>
      </w:r>
      <w:bookmarkEnd w:id="35"/>
      <w:bookmarkEnd w:id="36"/>
    </w:p>
    <w:p w:rsidR="000709DA" w:rsidRPr="000709DA" w:rsidRDefault="000709DA" w:rsidP="00B900E5">
      <w:pPr>
        <w:pStyle w:val="MSGENFONTSTYLENAMETEMPLATEROLENUMBERMSGENFONTSTYLENAMEBYROLETEXT81"/>
        <w:numPr>
          <w:ilvl w:val="0"/>
          <w:numId w:val="56"/>
        </w:numPr>
        <w:shd w:val="clear" w:color="auto" w:fill="auto"/>
        <w:tabs>
          <w:tab w:val="left" w:pos="716"/>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L’offre présentée par le soumissionnaire comprendra les documents détaillés au RPAO, dûment remplis et regroupés en trois volumes :</w:t>
      </w:r>
    </w:p>
    <w:p w:rsidR="0033086B" w:rsidRPr="0033086B" w:rsidRDefault="000709DA" w:rsidP="00B900E5">
      <w:pPr>
        <w:pStyle w:val="MSGENFONTSTYLENAMETEMPLATEROLENUMBERMSGENFONTSTYLENAMEBYROLETEXT41"/>
        <w:numPr>
          <w:ilvl w:val="0"/>
          <w:numId w:val="57"/>
        </w:numPr>
        <w:shd w:val="clear" w:color="auto" w:fill="auto"/>
        <w:tabs>
          <w:tab w:val="left" w:pos="334"/>
        </w:tabs>
        <w:spacing w:before="0" w:after="0" w:line="276" w:lineRule="auto"/>
        <w:ind w:right="6400"/>
        <w:jc w:val="left"/>
        <w:rPr>
          <w:rStyle w:val="MSGENFONTSTYLENAMETEMPLATEROLENUMBERMSGENFONTSTYLENAMEBYROLETEXT8"/>
          <w:rFonts w:ascii="Times New Roman" w:hAnsi="Times New Roman" w:cs="Times New Roman"/>
          <w:color w:val="000000"/>
          <w:w w:val="100"/>
          <w:sz w:val="22"/>
          <w:szCs w:val="22"/>
        </w:rPr>
      </w:pPr>
      <w:r w:rsidRPr="0033086B">
        <w:rPr>
          <w:rStyle w:val="MSGENFONTSTYLENAMETEMPLATEROLENUMBERMSGENFONTSTYLENAMEBYROLETEXT8"/>
          <w:rFonts w:ascii="Times New Roman" w:hAnsi="Times New Roman" w:cs="Times New Roman"/>
          <w:w w:val="100"/>
          <w:sz w:val="22"/>
          <w:szCs w:val="22"/>
        </w:rPr>
        <w:t>Volume 1 : Dossier administratif</w:t>
      </w:r>
    </w:p>
    <w:p w:rsidR="000709DA" w:rsidRPr="000709DA" w:rsidRDefault="000709DA" w:rsidP="0033086B">
      <w:pPr>
        <w:pStyle w:val="MSGENFONTSTYLENAMETEMPLATEROLENUMBERMSGENFONTSTYLENAMEBYROLETEXT41"/>
        <w:shd w:val="clear" w:color="auto" w:fill="auto"/>
        <w:tabs>
          <w:tab w:val="left" w:pos="334"/>
        </w:tabs>
        <w:spacing w:before="0" w:after="0" w:line="276" w:lineRule="auto"/>
        <w:ind w:right="6400"/>
        <w:jc w:val="left"/>
        <w:rPr>
          <w:rFonts w:ascii="Times New Roman" w:hAnsi="Times New Roman" w:cs="Times New Roman"/>
          <w:sz w:val="22"/>
          <w:szCs w:val="22"/>
          <w:lang w:val="fr-FR"/>
        </w:rPr>
      </w:pPr>
      <w:r w:rsidRPr="000709DA">
        <w:rPr>
          <w:rStyle w:val="MSGENFONTSTYLENAMETEMPLATEROLENUMBERMSGENFONTSTYLENAMEBYROLETEXT4MSGENFONTSTYLEMODIFERSIZE91"/>
          <w:rFonts w:ascii="Times New Roman" w:hAnsi="Times New Roman" w:cs="Times New Roman"/>
          <w:b w:val="0"/>
          <w:bCs w:val="0"/>
          <w:i w:val="0"/>
          <w:iCs w:val="0"/>
          <w:color w:val="000000"/>
          <w:sz w:val="22"/>
          <w:szCs w:val="22"/>
          <w:lang w:val="fr-FR" w:eastAsia="fr-FR"/>
        </w:rPr>
        <w:t>Il comprend notamment :</w:t>
      </w:r>
    </w:p>
    <w:p w:rsidR="000709DA" w:rsidRPr="000709DA" w:rsidRDefault="00A42B7F" w:rsidP="00B900E5">
      <w:pPr>
        <w:pStyle w:val="MSGENFONTSTYLENAMETEMPLATEROLENUMBERMSGENFONTSTYLENAMEBYROLETEXT81"/>
        <w:numPr>
          <w:ilvl w:val="0"/>
          <w:numId w:val="58"/>
        </w:numPr>
        <w:shd w:val="clear" w:color="auto" w:fill="auto"/>
        <w:spacing w:before="0" w:after="0" w:line="276" w:lineRule="auto"/>
        <w:ind w:left="600" w:hanging="240"/>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1</w:t>
      </w:r>
      <w:r w:rsidRPr="000709DA">
        <w:rPr>
          <w:rStyle w:val="MSGENFONTSTYLENAMETEMPLATEROLENUMBERMSGENFONTSTYLENAMEBYROLETEXT8"/>
          <w:rFonts w:ascii="Times New Roman" w:hAnsi="Times New Roman" w:cs="Times New Roman"/>
          <w:color w:val="000000"/>
          <w:sz w:val="22"/>
          <w:szCs w:val="22"/>
        </w:rPr>
        <w:t>. Tous</w:t>
      </w:r>
      <w:r w:rsidR="000709DA" w:rsidRPr="000709DA">
        <w:rPr>
          <w:rStyle w:val="MSGENFONTSTYLENAMETEMPLATEROLENUMBERMSGENFONTSTYLENAMEBYROLETEXT8"/>
          <w:rFonts w:ascii="Times New Roman" w:hAnsi="Times New Roman" w:cs="Times New Roman"/>
          <w:color w:val="000000"/>
          <w:sz w:val="22"/>
          <w:szCs w:val="22"/>
        </w:rPr>
        <w:t xml:space="preserve"> les documents attestant que le soumissionnaire :</w:t>
      </w:r>
    </w:p>
    <w:p w:rsidR="000709DA" w:rsidRPr="000709DA" w:rsidRDefault="000709DA" w:rsidP="00B900E5">
      <w:pPr>
        <w:pStyle w:val="MSGENFONTSTYLENAMETEMPLATEROLENUMBERMSGENFONTSTYLENAMEBYROLETEXT81"/>
        <w:numPr>
          <w:ilvl w:val="0"/>
          <w:numId w:val="59"/>
        </w:numPr>
        <w:shd w:val="clear" w:color="auto" w:fill="auto"/>
        <w:tabs>
          <w:tab w:val="left" w:pos="853"/>
        </w:tabs>
        <w:spacing w:before="0" w:after="0" w:line="470" w:lineRule="exact"/>
        <w:ind w:left="740" w:hanging="1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 souscrit les déclarations prévues par les lois et règlements en vigueur ;</w:t>
      </w:r>
    </w:p>
    <w:p w:rsidR="000709DA" w:rsidRPr="0033086B" w:rsidRDefault="000709DA" w:rsidP="00B900E5">
      <w:pPr>
        <w:pStyle w:val="MSGENFONTSTYLENAMETEMPLATEROLENUMBERMSGENFONTSTYLENAMEBYROLETEXT81"/>
        <w:numPr>
          <w:ilvl w:val="0"/>
          <w:numId w:val="59"/>
        </w:numPr>
        <w:shd w:val="clear" w:color="auto" w:fill="auto"/>
        <w:tabs>
          <w:tab w:val="left" w:pos="853"/>
        </w:tabs>
        <w:spacing w:before="0" w:after="240" w:line="200" w:lineRule="exact"/>
        <w:ind w:left="900"/>
        <w:jc w:val="left"/>
        <w:rPr>
          <w:rFonts w:ascii="Times New Roman" w:hAnsi="Times New Roman" w:cs="Times New Roman"/>
          <w:sz w:val="22"/>
          <w:szCs w:val="22"/>
        </w:rPr>
      </w:pPr>
      <w:r w:rsidRPr="0033086B">
        <w:rPr>
          <w:rStyle w:val="MSGENFONTSTYLENAMETEMPLATEROLENUMBERMSGENFONTSTYLENAMEBYROLETEXT8"/>
          <w:rFonts w:ascii="Times New Roman" w:hAnsi="Times New Roman" w:cs="Times New Roman"/>
          <w:color w:val="000000"/>
          <w:sz w:val="22"/>
          <w:szCs w:val="22"/>
        </w:rPr>
        <w:t>s’est acquitté des droits, taxes, impôts, cotisations, contributions, redevances ou prélèvements dequelque nature que ce soit ;</w:t>
      </w:r>
    </w:p>
    <w:p w:rsidR="000709DA" w:rsidRPr="000709DA" w:rsidRDefault="000709DA" w:rsidP="00B900E5">
      <w:pPr>
        <w:pStyle w:val="MSGENFONTSTYLENAMETEMPLATEROLENUMBERMSGENFONTSTYLENAMEBYROLETEXT81"/>
        <w:numPr>
          <w:ilvl w:val="0"/>
          <w:numId w:val="59"/>
        </w:numPr>
        <w:shd w:val="clear" w:color="auto" w:fill="auto"/>
        <w:tabs>
          <w:tab w:val="left" w:pos="853"/>
        </w:tabs>
        <w:spacing w:before="0" w:after="70" w:line="200" w:lineRule="exact"/>
        <w:ind w:left="740" w:hanging="1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n’est pas en état de liquidation judiciaire ou en faillite ;</w:t>
      </w:r>
    </w:p>
    <w:p w:rsidR="000709DA" w:rsidRPr="000709DA" w:rsidRDefault="000709DA" w:rsidP="00B900E5">
      <w:pPr>
        <w:pStyle w:val="MSGENFONTSTYLENAMETEMPLATEROLENUMBERMSGENFONTSTYLENAMEBYROLETEXT81"/>
        <w:numPr>
          <w:ilvl w:val="0"/>
          <w:numId w:val="59"/>
        </w:numPr>
        <w:shd w:val="clear" w:color="auto" w:fill="auto"/>
        <w:tabs>
          <w:tab w:val="left" w:pos="853"/>
        </w:tabs>
        <w:spacing w:before="0" w:after="0" w:line="276" w:lineRule="auto"/>
        <w:ind w:left="740" w:hanging="1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n’est pas frappé de l’une des interdictions ou déchéances prévues par les lois et règlements en vigueur, aussi bien au plan national qu’international.</w:t>
      </w:r>
    </w:p>
    <w:p w:rsidR="000709DA" w:rsidRPr="000709DA" w:rsidRDefault="000709DA" w:rsidP="00B900E5">
      <w:pPr>
        <w:pStyle w:val="MSGENFONTSTYLENAMETEMPLATEROLENUMBERMSGENFONTSTYLENAMEBYROLETEXT81"/>
        <w:numPr>
          <w:ilvl w:val="0"/>
          <w:numId w:val="60"/>
        </w:numPr>
        <w:shd w:val="clear" w:color="auto" w:fill="auto"/>
        <w:spacing w:before="0" w:after="0" w:line="442" w:lineRule="exact"/>
        <w:ind w:left="600" w:hanging="2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2. Le cautionnement de soumission établi conformément aux dispositions de l’article 17 du RGAO ;</w:t>
      </w:r>
    </w:p>
    <w:p w:rsidR="000709DA" w:rsidRPr="000709DA" w:rsidRDefault="0033086B" w:rsidP="00B900E5">
      <w:pPr>
        <w:pStyle w:val="MSGENFONTSTYLENAMETEMPLATEROLENUMBERMSGENFONTSTYLENAMEBYROLETEXT81"/>
        <w:numPr>
          <w:ilvl w:val="0"/>
          <w:numId w:val="61"/>
        </w:numPr>
        <w:shd w:val="clear" w:color="auto" w:fill="auto"/>
        <w:spacing w:before="0" w:after="0" w:line="276" w:lineRule="auto"/>
        <w:ind w:left="600" w:hanging="24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3. L’acte</w:t>
      </w:r>
      <w:r w:rsidR="000709DA" w:rsidRPr="000709DA">
        <w:rPr>
          <w:rStyle w:val="MSGENFONTSTYLENAMETEMPLATEROLENUMBERMSGENFONTSTYLENAMEBYROLETEXT8"/>
          <w:rFonts w:ascii="Times New Roman" w:hAnsi="Times New Roman" w:cs="Times New Roman"/>
          <w:color w:val="000000"/>
          <w:sz w:val="22"/>
          <w:szCs w:val="22"/>
        </w:rPr>
        <w:t xml:space="preserve"> écrit donnant pouvoir au signataire de l’offre d’engager la personne morale soumissionnaire, le cas échéant, conformément aux dispositions de l’article 6.1 du RGAO ;</w:t>
      </w:r>
    </w:p>
    <w:p w:rsidR="0033086B" w:rsidRPr="0033086B" w:rsidRDefault="000709DA" w:rsidP="00B900E5">
      <w:pPr>
        <w:pStyle w:val="MSGENFONTSTYLENAMETEMPLATEROLENUMBERMSGENFONTSTYLENAMEBYROLETEXT41"/>
        <w:numPr>
          <w:ilvl w:val="0"/>
          <w:numId w:val="61"/>
        </w:numPr>
        <w:shd w:val="clear" w:color="auto" w:fill="auto"/>
        <w:tabs>
          <w:tab w:val="left" w:pos="358"/>
          <w:tab w:val="left" w:pos="5103"/>
        </w:tabs>
        <w:spacing w:before="0" w:after="0" w:line="475" w:lineRule="exact"/>
        <w:ind w:right="6030"/>
        <w:jc w:val="left"/>
        <w:rPr>
          <w:rStyle w:val="MSGENFONTSTYLENAMETEMPLATEROLENUMBERMSGENFONTSTYLENAMEBYROLETEXT4"/>
          <w:rFonts w:ascii="Times New Roman" w:hAnsi="Times New Roman" w:cs="Times New Roman"/>
          <w:b/>
          <w:bCs/>
          <w:i/>
          <w:iCs/>
          <w:sz w:val="22"/>
          <w:szCs w:val="22"/>
          <w:shd w:val="clear" w:color="auto" w:fill="auto"/>
          <w:lang w:val="fr-FR"/>
        </w:rPr>
      </w:pPr>
      <w:r w:rsidRPr="000709DA">
        <w:rPr>
          <w:rStyle w:val="MSGENFONTSTYLENAMETEMPLATEROLENUMBERMSGENFONTSTYLENAMEBYROLETEXT4"/>
          <w:rFonts w:ascii="Times New Roman" w:hAnsi="Times New Roman" w:cs="Times New Roman"/>
          <w:b/>
          <w:bCs/>
          <w:i/>
          <w:iCs/>
          <w:color w:val="000000"/>
          <w:sz w:val="22"/>
          <w:szCs w:val="22"/>
          <w:lang w:val="fr-FR"/>
        </w:rPr>
        <w:t xml:space="preserve">Volume 2 : Offre technique </w:t>
      </w:r>
    </w:p>
    <w:p w:rsidR="000709DA" w:rsidRPr="000709DA" w:rsidRDefault="000709DA" w:rsidP="0033086B">
      <w:pPr>
        <w:pStyle w:val="MSGENFONTSTYLENAMETEMPLATEROLENUMBERMSGENFONTSTYLENAMEBYROLETEXT41"/>
        <w:shd w:val="clear" w:color="auto" w:fill="auto"/>
        <w:tabs>
          <w:tab w:val="left" w:pos="358"/>
          <w:tab w:val="left" w:pos="5103"/>
        </w:tabs>
        <w:spacing w:before="0" w:after="0" w:line="276" w:lineRule="auto"/>
        <w:ind w:right="6030"/>
        <w:jc w:val="left"/>
        <w:rPr>
          <w:rFonts w:ascii="Times New Roman" w:hAnsi="Times New Roman" w:cs="Times New Roman"/>
          <w:sz w:val="22"/>
          <w:szCs w:val="22"/>
          <w:lang w:val="fr-FR"/>
        </w:rPr>
      </w:pPr>
      <w:r w:rsidRPr="000709DA">
        <w:rPr>
          <w:rStyle w:val="MSGENFONTSTYLENAMETEMPLATEROLENUMBERMSGENFONTSTYLENAMEBYROLETEXT4MSGENFONTSTYLEMODIFERSIZE91"/>
          <w:rFonts w:ascii="Times New Roman" w:hAnsi="Times New Roman" w:cs="Times New Roman"/>
          <w:b w:val="0"/>
          <w:bCs w:val="0"/>
          <w:i w:val="0"/>
          <w:iCs w:val="0"/>
          <w:color w:val="000000"/>
          <w:sz w:val="22"/>
          <w:szCs w:val="22"/>
          <w:lang w:val="fr-FR" w:eastAsia="fr-FR"/>
        </w:rPr>
        <w:t>Il comprend notamment :</w:t>
      </w:r>
    </w:p>
    <w:p w:rsidR="000709DA" w:rsidRPr="000709DA" w:rsidRDefault="000709DA" w:rsidP="00B900E5">
      <w:pPr>
        <w:pStyle w:val="MSGENFONTSTYLENAMETEMPLATEROLENUMBERMSGENFONTSTYLENAMEBYROLETEXT41"/>
        <w:numPr>
          <w:ilvl w:val="0"/>
          <w:numId w:val="60"/>
        </w:numPr>
        <w:shd w:val="clear" w:color="auto" w:fill="auto"/>
        <w:spacing w:before="0" w:after="0" w:line="276" w:lineRule="auto"/>
        <w:jc w:val="both"/>
        <w:rPr>
          <w:rFonts w:ascii="Times New Roman" w:hAnsi="Times New Roman" w:cs="Times New Roman"/>
          <w:sz w:val="22"/>
          <w:szCs w:val="22"/>
          <w:lang w:val="fr-FR"/>
        </w:rPr>
      </w:pPr>
      <w:r w:rsidRPr="00CD7EF1">
        <w:rPr>
          <w:rStyle w:val="MSGENFONTSTYLENAMETEMPLATEROLENUMBERMSGENFONTSTYLENAMEBYROLETEXT8"/>
          <w:rFonts w:ascii="Times New Roman" w:hAnsi="Times New Roman" w:cs="Times New Roman"/>
          <w:sz w:val="22"/>
          <w:szCs w:val="22"/>
          <w:lang w:val="fr-FR"/>
        </w:rPr>
        <w:t>l</w:t>
      </w:r>
      <w:r w:rsidRPr="000709DA">
        <w:rPr>
          <w:rStyle w:val="MSGENFONTSTYLENAMETEMPLATEROLENUMBERMSGENFONTSTYLENAMEBYROLETEXT4MSGENFONTSTYLEMODIFERSIZE9"/>
          <w:rFonts w:ascii="Times New Roman" w:hAnsi="Times New Roman" w:cs="Times New Roman"/>
          <w:b w:val="0"/>
          <w:bCs w:val="0"/>
          <w:i/>
          <w:iCs/>
          <w:color w:val="000000"/>
          <w:sz w:val="22"/>
          <w:szCs w:val="22"/>
          <w:lang w:val="fr-FR" w:eastAsia="fr-FR"/>
        </w:rPr>
        <w:t>.</w:t>
      </w:r>
      <w:r w:rsidRPr="000709DA">
        <w:rPr>
          <w:rStyle w:val="MSGENFONTSTYLENAMETEMPLATEROLENUMBERMSGENFONTSTYLENAMEBYROLETEXT4"/>
          <w:rFonts w:ascii="Times New Roman" w:hAnsi="Times New Roman" w:cs="Times New Roman"/>
          <w:b/>
          <w:bCs/>
          <w:i/>
          <w:iCs/>
          <w:color w:val="000000"/>
          <w:sz w:val="22"/>
          <w:szCs w:val="22"/>
          <w:lang w:val="fr-FR"/>
        </w:rPr>
        <w:t>Les renseignements sur la qualification</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RPAO précise la liste des documents à fournir par les soumissionnaires pour justifier les critères de qualification mentionnés à l’article 6.1 du RGAO, notamment les références de l’entreprise, le matériel et la liste du personnel.</w:t>
      </w:r>
    </w:p>
    <w:p w:rsidR="000709DA" w:rsidRPr="000709DA" w:rsidRDefault="000709DA" w:rsidP="00B900E5">
      <w:pPr>
        <w:pStyle w:val="MSGENFONTSTYLENAMETEMPLATEROLENUMBERMSGENFONTSTYLENAMEBYROLETEXT41"/>
        <w:numPr>
          <w:ilvl w:val="0"/>
          <w:numId w:val="58"/>
        </w:numPr>
        <w:shd w:val="clear" w:color="auto" w:fill="auto"/>
        <w:spacing w:before="0" w:after="115" w:line="276" w:lineRule="auto"/>
        <w:jc w:val="both"/>
        <w:rPr>
          <w:rFonts w:ascii="Times New Roman" w:hAnsi="Times New Roman" w:cs="Times New Roman"/>
          <w:sz w:val="22"/>
          <w:szCs w:val="22"/>
        </w:rPr>
      </w:pPr>
      <w:r w:rsidRPr="000709DA">
        <w:rPr>
          <w:rStyle w:val="MSGENFONTSTYLENAMETEMPLATEROLENUMBERMSGENFONTSTYLENAMEBYROLETEXT4MSGENFONTSTYLEMODIFERSIZE9"/>
          <w:rFonts w:ascii="Times New Roman" w:hAnsi="Times New Roman" w:cs="Times New Roman"/>
          <w:b w:val="0"/>
          <w:bCs w:val="0"/>
          <w:i/>
          <w:iCs/>
          <w:color w:val="000000"/>
          <w:sz w:val="22"/>
          <w:szCs w:val="22"/>
          <w:lang w:val="fr-FR" w:eastAsia="fr-FR"/>
        </w:rPr>
        <w:t xml:space="preserve">2. </w:t>
      </w:r>
      <w:r w:rsidRPr="000709DA">
        <w:rPr>
          <w:rStyle w:val="MSGENFONTSTYLENAMETEMPLATEROLENUMBERMSGENFONTSTYLENAMEBYROLETEXT4"/>
          <w:rFonts w:ascii="Times New Roman" w:hAnsi="Times New Roman" w:cs="Times New Roman"/>
          <w:b/>
          <w:bCs/>
          <w:i/>
          <w:iCs/>
          <w:color w:val="000000"/>
          <w:sz w:val="22"/>
          <w:szCs w:val="22"/>
          <w:lang w:val="fr-FR"/>
        </w:rPr>
        <w:t>La Méthodologie</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 - traitance, approche HIMO le cas échéant, etc.).</w:t>
      </w:r>
    </w:p>
    <w:p w:rsidR="000709DA" w:rsidRPr="000709DA" w:rsidRDefault="000709DA" w:rsidP="00B900E5">
      <w:pPr>
        <w:pStyle w:val="MSGENFONTSTYLENAMETEMPLATEROLENUMBERMSGENFONTSTYLENAMEBYROLETEXT41"/>
        <w:numPr>
          <w:ilvl w:val="0"/>
          <w:numId w:val="57"/>
        </w:numPr>
        <w:shd w:val="clear" w:color="auto" w:fill="auto"/>
        <w:tabs>
          <w:tab w:val="left" w:pos="339"/>
        </w:tabs>
        <w:spacing w:before="0" w:after="115" w:line="276" w:lineRule="auto"/>
        <w:jc w:val="both"/>
        <w:rPr>
          <w:rFonts w:ascii="Times New Roman" w:hAnsi="Times New Roman" w:cs="Times New Roman"/>
          <w:sz w:val="22"/>
          <w:szCs w:val="22"/>
          <w:lang w:val="fr-FR"/>
        </w:rPr>
      </w:pPr>
      <w:r w:rsidRPr="000709DA">
        <w:rPr>
          <w:rStyle w:val="MSGENFONTSTYLENAMETEMPLATEROLENUMBERMSGENFONTSTYLENAMEBYROLETEXT4MSGENFONTSTYLEMODIFERSIZE1051"/>
          <w:rFonts w:ascii="Times New Roman" w:hAnsi="Times New Roman" w:cs="Times New Roman"/>
          <w:b w:val="0"/>
          <w:bCs w:val="0"/>
          <w:i/>
          <w:iCs/>
          <w:color w:val="000000"/>
          <w:sz w:val="22"/>
          <w:szCs w:val="22"/>
          <w:lang w:val="fr-FR" w:eastAsia="fr-FR"/>
        </w:rPr>
        <w:t xml:space="preserve">3. </w:t>
      </w:r>
      <w:r w:rsidRPr="000709DA">
        <w:rPr>
          <w:rStyle w:val="MSGENFONTSTYLENAMETEMPLATEROLENUMBERMSGENFONTSTYLENAMEBYROLETEXT4"/>
          <w:rFonts w:ascii="Times New Roman" w:hAnsi="Times New Roman" w:cs="Times New Roman"/>
          <w:b/>
          <w:bCs/>
          <w:i/>
          <w:iCs/>
          <w:color w:val="000000"/>
          <w:sz w:val="22"/>
          <w:szCs w:val="22"/>
          <w:lang w:val="fr-FR"/>
        </w:rPr>
        <w:t>Les preuves d’acceptation des conditions du marché</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remettra les copies dûment paraphées, renseignées et signées des documents à caractères administratif et technique régissant le marché, à savoir :</w:t>
      </w:r>
    </w:p>
    <w:p w:rsidR="000709DA" w:rsidRPr="000709DA" w:rsidRDefault="000709DA" w:rsidP="00B900E5">
      <w:pPr>
        <w:pStyle w:val="MSGENFONTSTYLENAMETEMPLATEROLENUMBERMSGENFONTSTYLENAMEBYROLETEXT81"/>
        <w:numPr>
          <w:ilvl w:val="0"/>
          <w:numId w:val="62"/>
        </w:numPr>
        <w:shd w:val="clear" w:color="auto" w:fill="auto"/>
        <w:tabs>
          <w:tab w:val="left" w:pos="267"/>
        </w:tabs>
        <w:spacing w:before="0" w:after="2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Cahier des Clauses Administratives Particulières (CCAP) ;</w:t>
      </w:r>
    </w:p>
    <w:p w:rsidR="000709DA" w:rsidRPr="000709DA" w:rsidRDefault="000709DA" w:rsidP="00B900E5">
      <w:pPr>
        <w:pStyle w:val="MSGENFONTSTYLENAMETEMPLATEROLENUMBERMSGENFONTSTYLENAMEBYROLETEXT81"/>
        <w:numPr>
          <w:ilvl w:val="0"/>
          <w:numId w:val="62"/>
        </w:numPr>
        <w:shd w:val="clear" w:color="auto" w:fill="auto"/>
        <w:tabs>
          <w:tab w:val="left" w:pos="310"/>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Cahier des Clauses Techniques Particulières (CCTP).</w:t>
      </w:r>
    </w:p>
    <w:p w:rsidR="000709DA" w:rsidRPr="000709DA" w:rsidRDefault="000709DA" w:rsidP="00B900E5">
      <w:pPr>
        <w:pStyle w:val="MSGENFONTSTYLENAMETEMPLATEROLENUMBERMSGENFONTSTYLENAMEBYROLETEXT41"/>
        <w:numPr>
          <w:ilvl w:val="0"/>
          <w:numId w:val="63"/>
        </w:numPr>
        <w:shd w:val="clear" w:color="auto" w:fill="auto"/>
        <w:tabs>
          <w:tab w:val="left" w:pos="339"/>
        </w:tabs>
        <w:spacing w:before="0" w:after="0" w:line="276" w:lineRule="auto"/>
        <w:jc w:val="both"/>
        <w:rPr>
          <w:rFonts w:ascii="Times New Roman" w:hAnsi="Times New Roman" w:cs="Times New Roman"/>
          <w:sz w:val="22"/>
          <w:szCs w:val="22"/>
          <w:lang w:val="fr-FR"/>
        </w:rPr>
      </w:pPr>
      <w:r w:rsidRPr="000709DA">
        <w:rPr>
          <w:rStyle w:val="MSGENFONTSTYLENAMETEMPLATEROLENUMBERMSGENFONTSTYLENAMEBYROLETEXT4MSGENFONTSTYLEMODIFERSIZE1051"/>
          <w:rFonts w:ascii="Times New Roman" w:hAnsi="Times New Roman" w:cs="Times New Roman"/>
          <w:b w:val="0"/>
          <w:bCs w:val="0"/>
          <w:i/>
          <w:iCs/>
          <w:color w:val="000000"/>
          <w:sz w:val="22"/>
          <w:szCs w:val="22"/>
          <w:lang w:val="fr-FR" w:eastAsia="fr-FR"/>
        </w:rPr>
        <w:t xml:space="preserve">4. </w:t>
      </w:r>
      <w:r w:rsidRPr="000709DA">
        <w:rPr>
          <w:rStyle w:val="MSGENFONTSTYLENAMETEMPLATEROLENUMBERMSGENFONTSTYLENAMEBYROLETEXT4"/>
          <w:rFonts w:ascii="Times New Roman" w:hAnsi="Times New Roman" w:cs="Times New Roman"/>
          <w:b/>
          <w:bCs/>
          <w:i/>
          <w:iCs/>
          <w:color w:val="000000"/>
          <w:sz w:val="22"/>
          <w:szCs w:val="22"/>
          <w:lang w:val="fr-FR"/>
        </w:rPr>
        <w:t>Commentaires CCAP</w:t>
      </w:r>
      <w:r w:rsidRPr="000709DA">
        <w:rPr>
          <w:rStyle w:val="MSGENFONTSTYLENAMETEMPLATEROLENUMBERMSGENFONTSTYLENAMEBYROLETEXT4MSGENFONTSTYLEMODIFERSIZE11"/>
          <w:rFonts w:ascii="Times New Roman" w:hAnsi="Times New Roman" w:cs="Times New Roman"/>
          <w:b/>
          <w:bCs/>
          <w:i w:val="0"/>
          <w:iCs w:val="0"/>
          <w:color w:val="000000"/>
          <w:lang w:val="fr-FR" w:eastAsia="fr-FR"/>
        </w:rPr>
        <w:t xml:space="preserve">et </w:t>
      </w:r>
      <w:r w:rsidRPr="000709DA">
        <w:rPr>
          <w:rStyle w:val="MSGENFONTSTYLENAMETEMPLATEROLENUMBERMSGENFONTSTYLENAMEBYROLETEXT4"/>
          <w:rFonts w:ascii="Times New Roman" w:hAnsi="Times New Roman" w:cs="Times New Roman"/>
          <w:b/>
          <w:bCs/>
          <w:i/>
          <w:iCs/>
          <w:color w:val="000000"/>
          <w:sz w:val="22"/>
          <w:szCs w:val="22"/>
          <w:lang w:val="fr-FR"/>
        </w:rPr>
        <w:t>CCTP (facultatifs)</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soumissionnaires formuleront un commentaire sur les choix techniques du projet et d’éventuelles propositions.</w:t>
      </w:r>
    </w:p>
    <w:p w:rsidR="000709DA" w:rsidRPr="000709DA" w:rsidRDefault="000709DA" w:rsidP="000709DA">
      <w:pPr>
        <w:pStyle w:val="MSGENFONTSTYLENAMETEMPLATEROLELEVELMSGENFONTSTYLENAMEBYROLEHEADING41"/>
        <w:keepNext/>
        <w:keepLines/>
        <w:shd w:val="clear" w:color="auto" w:fill="auto"/>
        <w:spacing w:before="0" w:after="240"/>
        <w:rPr>
          <w:rFonts w:ascii="Times New Roman" w:hAnsi="Times New Roman" w:cs="Times New Roman"/>
        </w:rPr>
      </w:pPr>
      <w:bookmarkStart w:id="37" w:name="bookmark80"/>
      <w:r w:rsidRPr="000709DA">
        <w:rPr>
          <w:rStyle w:val="MSGENFONTSTYLENAMETEMPLATEROLELEVELMSGENFONTSTYLENAMEBYROLEHEADING4"/>
          <w:rFonts w:ascii="Times New Roman" w:hAnsi="Times New Roman" w:cs="Times New Roman"/>
          <w:b/>
          <w:bCs/>
          <w:color w:val="000000"/>
        </w:rPr>
        <w:t>b .5. la charte d’intégrité</w:t>
      </w:r>
      <w:bookmarkEnd w:id="37"/>
    </w:p>
    <w:p w:rsidR="0033086B" w:rsidRDefault="000709DA" w:rsidP="0033086B">
      <w:pPr>
        <w:pStyle w:val="MSGENFONTSTYLENAMETEMPLATEROLELEVELMSGENFONTSTYLENAMEBYROLEHEADING41"/>
        <w:keepNext/>
        <w:keepLines/>
        <w:shd w:val="clear" w:color="auto" w:fill="auto"/>
        <w:spacing w:before="0" w:after="0"/>
        <w:rPr>
          <w:rStyle w:val="MSGENFONTSTYLENAMETEMPLATEROLELEVELMSGENFONTSTYLENAMEBYROLEHEADING4"/>
          <w:rFonts w:ascii="Times New Roman" w:hAnsi="Times New Roman" w:cs="Times New Roman"/>
          <w:b/>
          <w:bCs/>
          <w:color w:val="000000"/>
        </w:rPr>
      </w:pPr>
      <w:bookmarkStart w:id="38" w:name="bookmark81"/>
      <w:r w:rsidRPr="000709DA">
        <w:rPr>
          <w:rStyle w:val="MSGENFONTSTYLENAMETEMPLATEROLELEVELMSGENFONTSTYLENAMEBYROLEHEADING4"/>
          <w:rFonts w:ascii="Times New Roman" w:hAnsi="Times New Roman" w:cs="Times New Roman"/>
          <w:b/>
          <w:bCs/>
          <w:color w:val="000000"/>
        </w:rPr>
        <w:t>b-6- la déclaration d’engagement au respect des clauses sociales et environnementales</w:t>
      </w:r>
      <w:bookmarkEnd w:id="38"/>
      <w:r w:rsidR="0033086B">
        <w:rPr>
          <w:rStyle w:val="MSGENFONTSTYLENAMETEMPLATEROLELEVELMSGENFONTSTYLENAMEBYROLEHEADING4"/>
          <w:rFonts w:ascii="Times New Roman" w:hAnsi="Times New Roman" w:cs="Times New Roman"/>
          <w:b/>
          <w:bCs/>
          <w:color w:val="000000"/>
        </w:rPr>
        <w:t>.</w:t>
      </w:r>
    </w:p>
    <w:p w:rsidR="0033086B" w:rsidRPr="0033086B" w:rsidRDefault="0033086B" w:rsidP="0033086B">
      <w:pPr>
        <w:pStyle w:val="MSGENFONTSTYLENAMETEMPLATEROLELEVELMSGENFONTSTYLENAMEBYROLEHEADING41"/>
        <w:keepNext/>
        <w:keepLines/>
        <w:shd w:val="clear" w:color="auto" w:fill="auto"/>
        <w:spacing w:before="0" w:after="0"/>
        <w:rPr>
          <w:rFonts w:ascii="Times New Roman" w:hAnsi="Times New Roman" w:cs="Times New Roman"/>
          <w:color w:val="000000"/>
          <w:shd w:val="clear" w:color="auto" w:fill="FFFFFF"/>
        </w:rPr>
      </w:pPr>
    </w:p>
    <w:p w:rsidR="000709DA" w:rsidRPr="000709DA" w:rsidRDefault="000709DA" w:rsidP="00B900E5">
      <w:pPr>
        <w:pStyle w:val="MSGENFONTSTYLENAMETEMPLATEROLENUMBERMSGENFONTSTYLENAMEBYROLETEXT41"/>
        <w:numPr>
          <w:ilvl w:val="0"/>
          <w:numId w:val="63"/>
        </w:numPr>
        <w:shd w:val="clear" w:color="auto" w:fill="auto"/>
        <w:tabs>
          <w:tab w:val="left" w:pos="339"/>
        </w:tabs>
        <w:spacing w:before="0" w:after="0"/>
        <w:jc w:val="both"/>
        <w:rPr>
          <w:rFonts w:ascii="Times New Roman" w:hAnsi="Times New Roman" w:cs="Times New Roman"/>
          <w:sz w:val="22"/>
          <w:szCs w:val="22"/>
        </w:rPr>
      </w:pPr>
      <w:r w:rsidRPr="000709DA">
        <w:rPr>
          <w:rStyle w:val="MSGENFONTSTYLENAMETEMPLATEROLENUMBERMSGENFONTSTYLENAMEBYROLETEXT4"/>
          <w:rFonts w:ascii="Times New Roman" w:hAnsi="Times New Roman" w:cs="Times New Roman"/>
          <w:b/>
          <w:bCs/>
          <w:i/>
          <w:iCs/>
          <w:color w:val="000000"/>
          <w:sz w:val="22"/>
          <w:szCs w:val="22"/>
          <w:lang w:val="fr-FR"/>
        </w:rPr>
        <w:t>Volume 3 : Offre financière</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Il comprend les éléments permettant de justifier le coût des travaux, à savoir :</w:t>
      </w:r>
    </w:p>
    <w:p w:rsidR="000709DA" w:rsidRPr="0033086B" w:rsidRDefault="000709DA" w:rsidP="00B900E5">
      <w:pPr>
        <w:pStyle w:val="MSGENFONTSTYLENAMETEMPLATEROLENUMBERMSGENFONTSTYLENAMEBYROLETEXT81"/>
        <w:numPr>
          <w:ilvl w:val="0"/>
          <w:numId w:val="57"/>
        </w:numPr>
        <w:shd w:val="clear" w:color="auto" w:fill="auto"/>
        <w:spacing w:before="0" w:after="24" w:line="276" w:lineRule="auto"/>
        <w:rPr>
          <w:rFonts w:ascii="Times New Roman" w:hAnsi="Times New Roman" w:cs="Times New Roman"/>
          <w:sz w:val="22"/>
          <w:szCs w:val="22"/>
        </w:rPr>
      </w:pPr>
      <w:r w:rsidRPr="0033086B">
        <w:rPr>
          <w:rStyle w:val="MSGENFONTSTYLENAMETEMPLATEROLENUMBERMSGENFONTSTYLENAMEBYROLETEXT8"/>
          <w:rFonts w:ascii="Times New Roman" w:hAnsi="Times New Roman" w:cs="Times New Roman"/>
          <w:color w:val="000000"/>
          <w:sz w:val="22"/>
          <w:szCs w:val="22"/>
        </w:rPr>
        <w:t>1. La soumission proprement dite, en original rédigée selon le modèle ou le formulaire type joint, timbrée autarif en vigueur, signée et datée ;</w:t>
      </w:r>
    </w:p>
    <w:p w:rsidR="000709DA" w:rsidRPr="000709DA" w:rsidRDefault="000709DA" w:rsidP="00B900E5">
      <w:pPr>
        <w:pStyle w:val="MSGENFONTSTYLENAMETEMPLATEROLENUMBERMSGENFONTSTYLENAMEBYROLETEXT81"/>
        <w:numPr>
          <w:ilvl w:val="0"/>
          <w:numId w:val="58"/>
        </w:numPr>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2. Le bordereau des prix unitaires dûment rempli ;</w:t>
      </w:r>
    </w:p>
    <w:p w:rsidR="000709DA" w:rsidRPr="000709DA" w:rsidRDefault="000709DA" w:rsidP="00B900E5">
      <w:pPr>
        <w:pStyle w:val="MSGENFONTSTYLENAMETEMPLATEROLENUMBERMSGENFONTSTYLENAMEBYROLETEXT81"/>
        <w:numPr>
          <w:ilvl w:val="0"/>
          <w:numId w:val="60"/>
        </w:numPr>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3. Le détail quantitatif et estimatif dûment rempli ;</w:t>
      </w:r>
    </w:p>
    <w:p w:rsidR="000709DA" w:rsidRPr="000709DA" w:rsidRDefault="000709DA" w:rsidP="00B900E5">
      <w:pPr>
        <w:pStyle w:val="MSGENFONTSTYLENAMETEMPLATEROLENUMBERMSGENFONTSTYLENAMEBYROLETEXT81"/>
        <w:numPr>
          <w:ilvl w:val="0"/>
          <w:numId w:val="61"/>
        </w:numPr>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4. Le sous-détail des prix et/ou la décomposition des prix forfaitaires ;</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c.5. L’échéancier prévisionnel de paiements, le cas échéant.</w:t>
      </w:r>
    </w:p>
    <w:p w:rsidR="000709DA" w:rsidRPr="000709DA" w:rsidRDefault="000709DA" w:rsidP="003308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soumissionnaires utiliseront à cet effet les pièces et modèles ou formulaires types prévus dans le Dossier d’Appel d’Offres, sous réserve des dispositions de l’article 17.2 du RGAO concernant les autres formes possibles de Cautionnement de Soumission.</w:t>
      </w:r>
    </w:p>
    <w:p w:rsidR="0033086B" w:rsidRDefault="000709DA" w:rsidP="00B900E5">
      <w:pPr>
        <w:pStyle w:val="MSGENFONTSTYLENAMETEMPLATEROLENUMBERMSGENFONTSTYLENAMEBYROLETEXT81"/>
        <w:numPr>
          <w:ilvl w:val="0"/>
          <w:numId w:val="56"/>
        </w:numPr>
        <w:shd w:val="clear" w:color="auto" w:fill="auto"/>
        <w:tabs>
          <w:tab w:val="left" w:pos="613"/>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0709DA" w:rsidRPr="0033086B" w:rsidRDefault="000709DA" w:rsidP="003308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39" w:name="bookmark82"/>
      <w:bookmarkStart w:id="40" w:name="bookmark83"/>
      <w:r w:rsidRPr="0033086B">
        <w:rPr>
          <w:rStyle w:val="MSGENFONTSTYLENAMETEMPLATEROLENUMBERMSGENFONTSTYLENAMEBYROLETEXT8"/>
          <w:rFonts w:ascii="Times New Roman" w:hAnsi="Times New Roman" w:cs="Times New Roman"/>
          <w:spacing w:val="0"/>
          <w:w w:val="100"/>
          <w:sz w:val="24"/>
          <w:szCs w:val="24"/>
        </w:rPr>
        <w:t>Article 14. Montant de l’offre</w:t>
      </w:r>
      <w:bookmarkEnd w:id="39"/>
      <w:bookmarkEnd w:id="40"/>
    </w:p>
    <w:p w:rsidR="000709DA" w:rsidRPr="000709DA" w:rsidRDefault="000709DA" w:rsidP="00B900E5">
      <w:pPr>
        <w:pStyle w:val="MSGENFONTSTYLENAMETEMPLATEROLENUMBERMSGENFONTSTYLENAMEBYROLETEXT81"/>
        <w:numPr>
          <w:ilvl w:val="0"/>
          <w:numId w:val="64"/>
        </w:numPr>
        <w:shd w:val="clear" w:color="auto" w:fill="auto"/>
        <w:tabs>
          <w:tab w:val="left" w:pos="568"/>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rsidR="000709DA" w:rsidRPr="000709DA" w:rsidRDefault="000709DA" w:rsidP="00B900E5">
      <w:pPr>
        <w:pStyle w:val="MSGENFONTSTYLENAMETEMPLATEROLENUMBERMSGENFONTSTYLENAMEBYROLETEXT81"/>
        <w:numPr>
          <w:ilvl w:val="0"/>
          <w:numId w:val="64"/>
        </w:numPr>
        <w:shd w:val="clear" w:color="auto" w:fill="auto"/>
        <w:tabs>
          <w:tab w:val="left" w:pos="56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remplira les prix unitaires et totaux de tous les postes du bordereau de prix et du Détail quantitatif et estimatif.</w:t>
      </w:r>
    </w:p>
    <w:p w:rsidR="000709DA" w:rsidRPr="000709DA" w:rsidRDefault="000709DA" w:rsidP="00B900E5">
      <w:pPr>
        <w:pStyle w:val="MSGENFONTSTYLENAMETEMPLATEROLENUMBERMSGENFONTSTYLENAMEBYROLETEXT81"/>
        <w:numPr>
          <w:ilvl w:val="0"/>
          <w:numId w:val="64"/>
        </w:numPr>
        <w:shd w:val="clear" w:color="auto" w:fill="auto"/>
        <w:tabs>
          <w:tab w:val="left" w:pos="587"/>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0709DA" w:rsidRPr="000709DA" w:rsidRDefault="000709DA" w:rsidP="00B900E5">
      <w:pPr>
        <w:pStyle w:val="MSGENFONTSTYLENAMETEMPLATEROLENUMBERMSGENFONTSTYLENAMEBYROLETEXT81"/>
        <w:numPr>
          <w:ilvl w:val="0"/>
          <w:numId w:val="64"/>
        </w:numPr>
        <w:shd w:val="clear" w:color="auto" w:fill="auto"/>
        <w:tabs>
          <w:tab w:val="left" w:pos="57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0709DA" w:rsidRPr="000709DA" w:rsidRDefault="000709DA" w:rsidP="00B900E5">
      <w:pPr>
        <w:pStyle w:val="MSGENFONTSTYLENAMETEMPLATEROLENUMBERMSGENFONTSTYLENAMEBYROLETEXT81"/>
        <w:numPr>
          <w:ilvl w:val="0"/>
          <w:numId w:val="64"/>
        </w:numPr>
        <w:shd w:val="clear" w:color="auto" w:fill="auto"/>
        <w:tabs>
          <w:tab w:val="left" w:pos="568"/>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Tous les prix unitaires assortis des quantités doivent être justifiés par des sous-détails établis conformément au cadre proposé à la pièce N° 8 du DAO.</w:t>
      </w:r>
    </w:p>
    <w:p w:rsidR="0033086B" w:rsidRPr="0033086B" w:rsidRDefault="000709DA" w:rsidP="00B900E5">
      <w:pPr>
        <w:pStyle w:val="MSGENFONTSTYLENAMETEMPLATEROLENUMBERMSGENFONTSTYLENAMEBYROLETEXT81"/>
        <w:keepNext/>
        <w:keepLines/>
        <w:numPr>
          <w:ilvl w:val="0"/>
          <w:numId w:val="64"/>
        </w:numPr>
        <w:shd w:val="clear" w:color="auto" w:fill="auto"/>
        <w:tabs>
          <w:tab w:val="left" w:pos="0"/>
        </w:tabs>
        <w:spacing w:before="0" w:after="0" w:line="276" w:lineRule="auto"/>
        <w:rPr>
          <w:rStyle w:val="MSGENFONTSTYLENAMETEMPLATEROLENUMBERMSGENFONTSTYLENAMEBYROLETEXT8"/>
          <w:rFonts w:ascii="Times New Roman" w:hAnsi="Times New Roman" w:cs="Times New Roman"/>
          <w:sz w:val="24"/>
          <w:szCs w:val="24"/>
        </w:rPr>
      </w:pPr>
      <w:r w:rsidRPr="0033086B">
        <w:rPr>
          <w:rStyle w:val="MSGENFONTSTYLENAMETEMPLATEROLENUMBERMSGENFONTSTYLENAMEBYROLETEXT8"/>
          <w:rFonts w:ascii="Times New Roman" w:hAnsi="Times New Roman" w:cs="Times New Roman"/>
          <w:color w:val="000000"/>
          <w:sz w:val="22"/>
          <w:szCs w:val="22"/>
        </w:rPr>
        <w:t>Les soumissionnaires indiqueront les rabais consentis dans leurs offres. Par ailleurs, ils préciseront les conditions d’application de ce rabais.</w:t>
      </w:r>
      <w:bookmarkStart w:id="41" w:name="bookmark84"/>
      <w:bookmarkStart w:id="42" w:name="bookmark85"/>
    </w:p>
    <w:p w:rsidR="000709DA" w:rsidRPr="0033086B" w:rsidRDefault="000709DA" w:rsidP="003308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r w:rsidRPr="0033086B">
        <w:rPr>
          <w:rStyle w:val="MSGENFONTSTYLENAMETEMPLATEROLENUMBERMSGENFONTSTYLENAMEBYROLETEXT8"/>
          <w:rFonts w:ascii="Times New Roman" w:hAnsi="Times New Roman" w:cs="Times New Roman"/>
          <w:spacing w:val="0"/>
          <w:w w:val="100"/>
          <w:sz w:val="24"/>
          <w:szCs w:val="24"/>
        </w:rPr>
        <w:t>Article 15. Monnaies de soumission et de règlement</w:t>
      </w:r>
      <w:bookmarkEnd w:id="41"/>
      <w:bookmarkEnd w:id="42"/>
    </w:p>
    <w:p w:rsidR="000709DA" w:rsidRPr="000709DA" w:rsidRDefault="000709DA" w:rsidP="00B900E5">
      <w:pPr>
        <w:pStyle w:val="MSGENFONTSTYLENAMETEMPLATEROLENUMBERMSGENFONTSTYLENAMEBYROLETEXT81"/>
        <w:numPr>
          <w:ilvl w:val="0"/>
          <w:numId w:val="65"/>
        </w:numPr>
        <w:shd w:val="clear" w:color="auto" w:fill="auto"/>
        <w:tabs>
          <w:tab w:val="left" w:pos="563"/>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En cas d’Appels d’Offres Internationaux, les monnaies de l’offre </w:t>
      </w:r>
      <w:r w:rsidRPr="000709DA">
        <w:rPr>
          <w:rStyle w:val="MSGENFONTSTYLENAMETEMPLATEROLENUMBERMSGENFONTSTYLENAMEBYROLETEXT8MSGENFONTSTYLEMODIFERSPACING1"/>
          <w:rFonts w:ascii="Times New Roman" w:hAnsi="Times New Roman" w:cs="Times New Roman"/>
          <w:color w:val="000000"/>
          <w:sz w:val="22"/>
          <w:szCs w:val="22"/>
        </w:rPr>
        <w:t>doivent</w:t>
      </w:r>
      <w:r w:rsidRPr="000709DA">
        <w:rPr>
          <w:rStyle w:val="MSGENFONTSTYLENAMETEMPLATEROLENUMBERMSGENFONTSTYLENAMEBYROLETEXT8"/>
          <w:rFonts w:ascii="Times New Roman" w:hAnsi="Times New Roman" w:cs="Times New Roman"/>
          <w:color w:val="000000"/>
          <w:sz w:val="22"/>
          <w:szCs w:val="22"/>
        </w:rPr>
        <w:t xml:space="preserve"> suivre les dispositions soit de l’Option A ou de l’Option B ci-dessous; l’option applicable étant celle retenue dans le RPAO.</w:t>
      </w:r>
    </w:p>
    <w:p w:rsidR="000709DA" w:rsidRPr="000709DA" w:rsidRDefault="000709DA" w:rsidP="00B900E5">
      <w:pPr>
        <w:pStyle w:val="MSGENFONTSTYLENAMETEMPLATEROLENUMBERMSGENFONTSTYLENAMEBYROLETEXT81"/>
        <w:numPr>
          <w:ilvl w:val="0"/>
          <w:numId w:val="65"/>
        </w:numPr>
        <w:shd w:val="clear" w:color="auto" w:fill="auto"/>
        <w:tabs>
          <w:tab w:val="left" w:pos="554"/>
        </w:tabs>
        <w:spacing w:before="0" w:after="8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Option A : le montant de la soumission est libellé entièrement en monnaie nationale</w:t>
      </w:r>
    </w:p>
    <w:p w:rsidR="000709DA" w:rsidRPr="000709DA" w:rsidRDefault="000709DA" w:rsidP="0033086B">
      <w:pPr>
        <w:pStyle w:val="MSGENFONTSTYLENAMETEMPLATEROLENUMBERMSGENFONTSTYLENAMEBYROLETEXT81"/>
        <w:shd w:val="clear" w:color="auto" w:fill="auto"/>
        <w:spacing w:before="0" w:after="6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montant de la soumission, les prix unitaires du bordereau des prix et les prix du détail quantitatif et estimatif sont libellés entièrement en francs CFA de la manière suivante:</w:t>
      </w:r>
    </w:p>
    <w:p w:rsidR="000709DA" w:rsidRPr="000709DA" w:rsidRDefault="000709DA" w:rsidP="00B900E5">
      <w:pPr>
        <w:pStyle w:val="MSGENFONTSTYLENAMETEMPLATEROLENUMBERMSGENFONTSTYLENAMEBYROLETEXT81"/>
        <w:numPr>
          <w:ilvl w:val="0"/>
          <w:numId w:val="66"/>
        </w:numPr>
        <w:shd w:val="clear" w:color="auto" w:fill="auto"/>
        <w:tabs>
          <w:tab w:val="left" w:pos="919"/>
        </w:tabs>
        <w:spacing w:before="0" w:after="60" w:line="276" w:lineRule="auto"/>
        <w:ind w:left="6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709DA" w:rsidRPr="0033086B" w:rsidRDefault="000709DA" w:rsidP="00B900E5">
      <w:pPr>
        <w:pStyle w:val="MSGENFONTSTYLENAMETEMPLATEROLENUMBERMSGENFONTSTYLENAMEBYROLETEXT81"/>
        <w:numPr>
          <w:ilvl w:val="0"/>
          <w:numId w:val="66"/>
        </w:numPr>
        <w:shd w:val="clear" w:color="auto" w:fill="auto"/>
        <w:tabs>
          <w:tab w:val="left" w:pos="919"/>
        </w:tabs>
        <w:spacing w:before="0" w:after="260" w:line="276" w:lineRule="auto"/>
        <w:ind w:left="600"/>
        <w:rPr>
          <w:rFonts w:ascii="Times New Roman" w:hAnsi="Times New Roman" w:cs="Times New Roman"/>
          <w:sz w:val="22"/>
          <w:szCs w:val="22"/>
        </w:rPr>
      </w:pPr>
      <w:r w:rsidRPr="0033086B">
        <w:rPr>
          <w:rStyle w:val="MSGENFONTSTYLENAMETEMPLATEROLENUMBERMSGENFONTSTYLENAMEBYROLETEXT8"/>
          <w:rFonts w:ascii="Times New Roman" w:hAnsi="Times New Roman" w:cs="Times New Roman"/>
          <w:color w:val="000000"/>
          <w:sz w:val="22"/>
          <w:szCs w:val="22"/>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nesoit supporté par le Soumissionnaire retenu.</w:t>
      </w:r>
    </w:p>
    <w:p w:rsidR="000709DA" w:rsidRPr="000709DA" w:rsidRDefault="000709DA" w:rsidP="00B900E5">
      <w:pPr>
        <w:pStyle w:val="MSGENFONTSTYLENAMETEMPLATEROLENUMBERMSGENFONTSTYLENAMEBYROLETEXT81"/>
        <w:numPr>
          <w:ilvl w:val="0"/>
          <w:numId w:val="65"/>
        </w:numPr>
        <w:shd w:val="clear" w:color="auto" w:fill="auto"/>
        <w:tabs>
          <w:tab w:val="left" w:pos="538"/>
        </w:tabs>
        <w:spacing w:before="0" w:after="9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Option B : Le montant de la soumission est directement libellé en monnaie nationale et étrangère.</w:t>
      </w:r>
    </w:p>
    <w:p w:rsidR="000709DA" w:rsidRPr="000709DA" w:rsidRDefault="000709DA" w:rsidP="0033086B">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libellera les prix unitaires du bordereau des prix et les prix du Détail quantitatif et estimatif de la manière suivante :</w:t>
      </w:r>
    </w:p>
    <w:p w:rsidR="000709DA" w:rsidRPr="000709DA" w:rsidRDefault="000709DA" w:rsidP="00B900E5">
      <w:pPr>
        <w:pStyle w:val="MSGENFONTSTYLENAMETEMPLATEROLENUMBERMSGENFONTSTYLENAMEBYROLETEXT81"/>
        <w:numPr>
          <w:ilvl w:val="0"/>
          <w:numId w:val="67"/>
        </w:numPr>
        <w:shd w:val="clear" w:color="auto" w:fill="auto"/>
        <w:tabs>
          <w:tab w:val="left" w:pos="879"/>
        </w:tabs>
        <w:spacing w:before="0" w:after="64"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prix des intrants nécessaires aux travaux que le Soumissionnaire compte se procurer dans le pays du Maître d’Ouvrage ou du Maître d’Ouvrage Délégué seront libellés en francs CFA tels que spécifié au RPAO et dénommée “monnaie nationale”.</w:t>
      </w:r>
    </w:p>
    <w:p w:rsidR="000709DA" w:rsidRPr="000709DA" w:rsidRDefault="000709DA" w:rsidP="00B900E5">
      <w:pPr>
        <w:pStyle w:val="MSGENFONTSTYLENAMETEMPLATEROLENUMBERMSGENFONTSTYLENAMEBYROLETEXT81"/>
        <w:numPr>
          <w:ilvl w:val="0"/>
          <w:numId w:val="67"/>
        </w:numPr>
        <w:shd w:val="clear" w:color="auto" w:fill="auto"/>
        <w:tabs>
          <w:tab w:val="left" w:pos="884"/>
        </w:tabs>
        <w:spacing w:before="0" w:after="56" w:line="276" w:lineRule="auto"/>
        <w:ind w:left="6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0709DA" w:rsidRPr="000709DA" w:rsidRDefault="000709DA" w:rsidP="00B900E5">
      <w:pPr>
        <w:pStyle w:val="MSGENFONTSTYLENAMETEMPLATEROLENUMBERMSGENFONTSTYLENAMEBYROLETEXT81"/>
        <w:numPr>
          <w:ilvl w:val="0"/>
          <w:numId w:val="65"/>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0709DA" w:rsidRPr="000709DA" w:rsidRDefault="000709DA" w:rsidP="00B900E5">
      <w:pPr>
        <w:pStyle w:val="MSGENFONTSTYLENAMETEMPLATEROLENUMBERMSGENFONTSTYLENAMEBYROLETEXT81"/>
        <w:numPr>
          <w:ilvl w:val="0"/>
          <w:numId w:val="65"/>
        </w:numPr>
        <w:shd w:val="clear" w:color="auto" w:fill="auto"/>
        <w:tabs>
          <w:tab w:val="left" w:pos="548"/>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0709DA" w:rsidRPr="0033086B" w:rsidRDefault="000709DA" w:rsidP="003308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43" w:name="bookmark86"/>
      <w:bookmarkStart w:id="44" w:name="bookmark87"/>
      <w:r w:rsidRPr="0033086B">
        <w:rPr>
          <w:rStyle w:val="MSGENFONTSTYLENAMETEMPLATEROLENUMBERMSGENFONTSTYLENAMEBYROLETEXT8"/>
          <w:rFonts w:ascii="Times New Roman" w:hAnsi="Times New Roman" w:cs="Times New Roman"/>
          <w:spacing w:val="0"/>
          <w:w w:val="100"/>
          <w:sz w:val="24"/>
          <w:szCs w:val="24"/>
        </w:rPr>
        <w:t>Article 16. Validité des offres</w:t>
      </w:r>
      <w:bookmarkEnd w:id="43"/>
      <w:bookmarkEnd w:id="44"/>
    </w:p>
    <w:p w:rsidR="000709DA" w:rsidRPr="000709DA" w:rsidRDefault="000709DA" w:rsidP="00B900E5">
      <w:pPr>
        <w:pStyle w:val="MSGENFONTSTYLENAMETEMPLATEROLENUMBERMSGENFONTSTYLENAMEBYROLETEXT81"/>
        <w:numPr>
          <w:ilvl w:val="0"/>
          <w:numId w:val="68"/>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p w:rsidR="000709DA" w:rsidRPr="0033086B" w:rsidRDefault="000709DA" w:rsidP="00B900E5">
      <w:pPr>
        <w:pStyle w:val="MSGENFONTSTYLENAMETEMPLATEROLENUMBERMSGENFONTSTYLENAMEBYROLETEXT81"/>
        <w:numPr>
          <w:ilvl w:val="0"/>
          <w:numId w:val="68"/>
        </w:numPr>
        <w:shd w:val="clear" w:color="auto" w:fill="auto"/>
        <w:tabs>
          <w:tab w:val="left" w:pos="553"/>
        </w:tabs>
        <w:spacing w:before="0" w:after="0" w:line="276" w:lineRule="auto"/>
        <w:rPr>
          <w:rFonts w:ascii="Times New Roman" w:hAnsi="Times New Roman" w:cs="Times New Roman"/>
          <w:sz w:val="22"/>
          <w:szCs w:val="22"/>
        </w:rPr>
      </w:pPr>
      <w:r w:rsidRPr="0033086B">
        <w:rPr>
          <w:rStyle w:val="MSGENFONTSTYLENAMETEMPLATEROLENUMBERMSGENFONTSTYLENAMEBYROLETEXT8"/>
          <w:rFonts w:ascii="Times New Roman" w:hAnsi="Times New Roman" w:cs="Times New Roman"/>
          <w:color w:val="000000"/>
          <w:sz w:val="22"/>
          <w:szCs w:val="22"/>
        </w:rPr>
        <w:t>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seraautorisé à le faire.</w:t>
      </w:r>
    </w:p>
    <w:p w:rsidR="000709DA" w:rsidRPr="000709DA" w:rsidRDefault="000709DA" w:rsidP="00B900E5">
      <w:pPr>
        <w:pStyle w:val="MSGENFONTSTYLENAMETEMPLATEROLENUMBERMSGENFONTSTYLENAMEBYROLETEXT81"/>
        <w:numPr>
          <w:ilvl w:val="0"/>
          <w:numId w:val="68"/>
        </w:numPr>
        <w:shd w:val="clear" w:color="auto" w:fill="auto"/>
        <w:tabs>
          <w:tab w:val="left" w:pos="549"/>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rsidR="000709DA" w:rsidRPr="000709DA" w:rsidRDefault="000709DA" w:rsidP="007540CF">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0709DA" w:rsidRPr="007540CF" w:rsidRDefault="000709DA" w:rsidP="007540CF">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45" w:name="bookmark88"/>
      <w:bookmarkStart w:id="46" w:name="bookmark89"/>
      <w:r w:rsidRPr="007540CF">
        <w:rPr>
          <w:rStyle w:val="MSGENFONTSTYLENAMETEMPLATEROLENUMBERMSGENFONTSTYLENAMEBYROLETEXT8"/>
          <w:rFonts w:ascii="Times New Roman" w:hAnsi="Times New Roman" w:cs="Times New Roman"/>
          <w:spacing w:val="0"/>
          <w:w w:val="100"/>
          <w:sz w:val="24"/>
          <w:szCs w:val="24"/>
        </w:rPr>
        <w:t>Article 17. Cautionnement de soumission</w:t>
      </w:r>
      <w:bookmarkEnd w:id="45"/>
      <w:bookmarkEnd w:id="46"/>
    </w:p>
    <w:p w:rsidR="000709DA" w:rsidRPr="000709DA" w:rsidRDefault="000709DA" w:rsidP="00B900E5">
      <w:pPr>
        <w:pStyle w:val="MSGENFONTSTYLENAMETEMPLATEROLENUMBERMSGENFONTSTYLENAMEBYROLETEXT81"/>
        <w:numPr>
          <w:ilvl w:val="0"/>
          <w:numId w:val="69"/>
        </w:numPr>
        <w:shd w:val="clear" w:color="auto" w:fill="auto"/>
        <w:tabs>
          <w:tab w:val="left" w:pos="549"/>
        </w:tabs>
        <w:spacing w:before="0" w:after="6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application de l'article 13 du RGAO, le soumissionnaire fournira un cautionnement de soumission du montant spécifié dans le Règlement Particulier de l'Appel d'Offres, et qui fera partie intégrante de son offre.</w:t>
      </w:r>
    </w:p>
    <w:p w:rsidR="000709DA" w:rsidRPr="000709DA" w:rsidRDefault="000709DA" w:rsidP="00B900E5">
      <w:pPr>
        <w:pStyle w:val="MSGENFONTSTYLENAMETEMPLATEROLENUMBERMSGENFONTSTYLENAMEBYROLETEXT81"/>
        <w:numPr>
          <w:ilvl w:val="0"/>
          <w:numId w:val="69"/>
        </w:numPr>
        <w:shd w:val="clear" w:color="auto" w:fill="auto"/>
        <w:tabs>
          <w:tab w:val="left" w:pos="554"/>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w:t>
      </w:r>
    </w:p>
    <w:p w:rsidR="000709DA" w:rsidRPr="000709DA" w:rsidRDefault="000709DA" w:rsidP="0033086B">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les prestations relevant des lettres commandes, les chèques certifiés et les chèques-banques sont admis au titre du cautionnement de soumission.</w:t>
      </w:r>
    </w:p>
    <w:p w:rsidR="000709DA" w:rsidRPr="000709DA" w:rsidRDefault="000709DA" w:rsidP="00B900E5">
      <w:pPr>
        <w:pStyle w:val="MSGENFONTSTYLENAMETEMPLATEROLENUMBERMSGENFONTSTYLENAMEBYROLETEXT81"/>
        <w:numPr>
          <w:ilvl w:val="0"/>
          <w:numId w:val="69"/>
        </w:numPr>
        <w:shd w:val="clear" w:color="auto" w:fill="auto"/>
        <w:tabs>
          <w:tab w:val="left" w:pos="549"/>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Toute offre non accompagnée d’un cautionnement de soumission acceptable sera rejetée par la Commission de Passation des Marchés comme incomplète. Le cautionnement de soumission d’un groupement d’entreprises doit être établi au nom du mandataire soumettant l’offre.</w:t>
      </w:r>
    </w:p>
    <w:p w:rsidR="000709DA" w:rsidRPr="000709DA" w:rsidRDefault="000709DA" w:rsidP="00B900E5">
      <w:pPr>
        <w:pStyle w:val="MSGENFONTSTYLENAMETEMPLATEROLENUMBERMSGENFONTSTYLENAMEBYROLETEXT81"/>
        <w:numPr>
          <w:ilvl w:val="0"/>
          <w:numId w:val="69"/>
        </w:numPr>
        <w:shd w:val="clear" w:color="auto" w:fill="auto"/>
        <w:tabs>
          <w:tab w:val="left" w:pos="554"/>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0709DA" w:rsidRPr="000709DA" w:rsidRDefault="000709DA" w:rsidP="00B900E5">
      <w:pPr>
        <w:pStyle w:val="MSGENFONTSTYLENAMETEMPLATEROLENUMBERMSGENFONTSTYLENAMEBYROLETEXT81"/>
        <w:numPr>
          <w:ilvl w:val="0"/>
          <w:numId w:val="69"/>
        </w:numPr>
        <w:shd w:val="clear" w:color="auto" w:fill="auto"/>
        <w:tabs>
          <w:tab w:val="left" w:pos="549"/>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cautionnement de soumission des soumissionnaires non retenus sont restitués dès publication des résultats d’attribution.</w:t>
      </w:r>
    </w:p>
    <w:p w:rsidR="000709DA" w:rsidRPr="000709DA" w:rsidRDefault="000709DA" w:rsidP="007540CF">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17. 6. Le cautionnement de soumission de l’attributaire du Marché sera libéré dès que ce dernier aura fourni le cautionnement définitif requis.</w:t>
      </w:r>
    </w:p>
    <w:p w:rsidR="007540CF" w:rsidRPr="007540CF" w:rsidRDefault="000709DA" w:rsidP="007540CF">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17. 7. Le cautionnement</w:t>
      </w:r>
      <w:r w:rsidR="007540CF">
        <w:rPr>
          <w:rStyle w:val="MSGENFONTSTYLENAMETEMPLATEROLENUMBERMSGENFONTSTYLENAMEBYROLETEXT8"/>
          <w:rFonts w:ascii="Times New Roman" w:hAnsi="Times New Roman" w:cs="Times New Roman"/>
          <w:color w:val="000000"/>
          <w:sz w:val="22"/>
          <w:szCs w:val="22"/>
        </w:rPr>
        <w:t xml:space="preserve"> de soumission peut être saisi </w:t>
      </w:r>
    </w:p>
    <w:p w:rsidR="000709DA" w:rsidRPr="000709DA" w:rsidRDefault="000709DA" w:rsidP="00B900E5">
      <w:pPr>
        <w:pStyle w:val="MSGENFONTSTYLENAMETEMPLATEROLENUMBERMSGENFONTSTYLENAMEBYROLETEXT81"/>
        <w:numPr>
          <w:ilvl w:val="0"/>
          <w:numId w:val="70"/>
        </w:numPr>
        <w:shd w:val="clear" w:color="auto" w:fill="auto"/>
        <w:tabs>
          <w:tab w:val="left" w:pos="1060"/>
        </w:tabs>
        <w:spacing w:before="0" w:after="44" w:line="276" w:lineRule="auto"/>
        <w:ind w:left="76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le soumissionnaire retire son offre durant la période de validité ;</w:t>
      </w:r>
    </w:p>
    <w:p w:rsidR="000709DA" w:rsidRPr="000709DA" w:rsidRDefault="000709DA" w:rsidP="00B900E5">
      <w:pPr>
        <w:pStyle w:val="MSGENFONTSTYLENAMETEMPLATEROLENUMBERMSGENFONTSTYLENAMEBYROLETEXT81"/>
        <w:numPr>
          <w:ilvl w:val="0"/>
          <w:numId w:val="70"/>
        </w:numPr>
        <w:shd w:val="clear" w:color="auto" w:fill="auto"/>
        <w:tabs>
          <w:tab w:val="left" w:pos="1060"/>
        </w:tabs>
        <w:spacing w:before="0" w:after="0" w:line="276" w:lineRule="auto"/>
        <w:ind w:left="76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le soumissionnaire retenu :</w:t>
      </w:r>
    </w:p>
    <w:p w:rsidR="000709DA" w:rsidRPr="000709DA" w:rsidRDefault="000709DA" w:rsidP="00B900E5">
      <w:pPr>
        <w:pStyle w:val="MSGENFONTSTYLENAMETEMPLATEROLENUMBERMSGENFONTSTYLENAMEBYROLETEXT81"/>
        <w:numPr>
          <w:ilvl w:val="0"/>
          <w:numId w:val="71"/>
        </w:numPr>
        <w:shd w:val="clear" w:color="auto" w:fill="auto"/>
        <w:tabs>
          <w:tab w:val="left" w:pos="553"/>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Manque à son obligation de souscrire le marché en application de l’article 38 du RGAO ;</w:t>
      </w:r>
    </w:p>
    <w:p w:rsidR="000709DA" w:rsidRPr="000709DA" w:rsidRDefault="000709DA" w:rsidP="00B900E5">
      <w:pPr>
        <w:pStyle w:val="MSGENFONTSTYLENAMETEMPLATEROLENUMBERMSGENFONTSTYLENAMEBYROLETEXT81"/>
        <w:numPr>
          <w:ilvl w:val="0"/>
          <w:numId w:val="71"/>
        </w:numPr>
        <w:shd w:val="clear" w:color="auto" w:fill="auto"/>
        <w:tabs>
          <w:tab w:val="left" w:pos="596"/>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Manque à son obligation de fournir le cautionnement définitif en application de l’article 39 du RGAO ;</w:t>
      </w:r>
    </w:p>
    <w:p w:rsidR="000709DA" w:rsidRPr="000709DA" w:rsidRDefault="000709DA" w:rsidP="00B900E5">
      <w:pPr>
        <w:pStyle w:val="MSGENFONTSTYLENAMETEMPLATEROLENUMBERMSGENFONTSTYLENAMEBYROLETEXT81"/>
        <w:numPr>
          <w:ilvl w:val="0"/>
          <w:numId w:val="71"/>
        </w:numPr>
        <w:shd w:val="clear" w:color="auto" w:fill="auto"/>
        <w:tabs>
          <w:tab w:val="left" w:pos="640"/>
        </w:tabs>
        <w:spacing w:before="0" w:after="0" w:line="276" w:lineRule="auto"/>
        <w:ind w:left="320"/>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Refuse de recevoir notification du marché.</w:t>
      </w:r>
    </w:p>
    <w:p w:rsidR="000709DA" w:rsidRPr="007540CF" w:rsidRDefault="000709DA" w:rsidP="007540CF">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47" w:name="bookmark90"/>
      <w:bookmarkStart w:id="48" w:name="bookmark91"/>
      <w:r w:rsidRPr="007540CF">
        <w:rPr>
          <w:rStyle w:val="MSGENFONTSTYLENAMETEMPLATEROLENUMBERMSGENFONTSTYLENAMEBYROLETEXT8"/>
          <w:rFonts w:ascii="Times New Roman" w:hAnsi="Times New Roman" w:cs="Times New Roman"/>
          <w:spacing w:val="0"/>
          <w:w w:val="100"/>
          <w:sz w:val="24"/>
          <w:szCs w:val="24"/>
        </w:rPr>
        <w:t>Article 18. Propositions variantes des soumissionnaires</w:t>
      </w:r>
      <w:bookmarkEnd w:id="47"/>
      <w:bookmarkEnd w:id="48"/>
    </w:p>
    <w:p w:rsidR="000709DA" w:rsidRPr="000709DA" w:rsidRDefault="000709DA" w:rsidP="00B900E5">
      <w:pPr>
        <w:pStyle w:val="MSGENFONTSTYLENAMETEMPLATEROLENUMBERMSGENFONTSTYLENAMEBYROLETEXT81"/>
        <w:numPr>
          <w:ilvl w:val="0"/>
          <w:numId w:val="72"/>
        </w:numPr>
        <w:shd w:val="clear" w:color="auto" w:fill="auto"/>
        <w:tabs>
          <w:tab w:val="left" w:pos="579"/>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w:t>
      </w:r>
    </w:p>
    <w:p w:rsidR="000709DA" w:rsidRPr="000709DA" w:rsidRDefault="000709DA" w:rsidP="00B900E5">
      <w:pPr>
        <w:pStyle w:val="MSGENFONTSTYLENAMETEMPLATEROLENUMBERMSGENFONTSTYLENAMEBYROLETEXT81"/>
        <w:numPr>
          <w:ilvl w:val="0"/>
          <w:numId w:val="72"/>
        </w:numPr>
        <w:shd w:val="clear" w:color="auto" w:fill="auto"/>
        <w:tabs>
          <w:tab w:val="left" w:pos="579"/>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0709DA" w:rsidRPr="000709DA" w:rsidRDefault="000709DA" w:rsidP="00B900E5">
      <w:pPr>
        <w:pStyle w:val="MSGENFONTSTYLENAMETEMPLATEROLENUMBERMSGENFONTSTYLENAMEBYROLETEXT81"/>
        <w:numPr>
          <w:ilvl w:val="0"/>
          <w:numId w:val="72"/>
        </w:numPr>
        <w:shd w:val="clear" w:color="auto" w:fill="auto"/>
        <w:tabs>
          <w:tab w:val="left" w:pos="58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0709DA" w:rsidRPr="007540CF" w:rsidRDefault="000709DA" w:rsidP="007540CF">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49" w:name="bookmark92"/>
      <w:bookmarkStart w:id="50" w:name="bookmark93"/>
      <w:r w:rsidRPr="007540CF">
        <w:rPr>
          <w:rStyle w:val="MSGENFONTSTYLENAMETEMPLATEROLENUMBERMSGENFONTSTYLENAMEBYROLETEXT8"/>
          <w:rFonts w:ascii="Times New Roman" w:hAnsi="Times New Roman" w:cs="Times New Roman"/>
          <w:spacing w:val="0"/>
          <w:w w:val="100"/>
          <w:sz w:val="24"/>
          <w:szCs w:val="24"/>
        </w:rPr>
        <w:t>Article 19. Réunion préparatoire à l’établissement des offres</w:t>
      </w:r>
      <w:bookmarkEnd w:id="49"/>
      <w:bookmarkEnd w:id="50"/>
    </w:p>
    <w:p w:rsidR="000709DA" w:rsidRPr="000709DA" w:rsidRDefault="000709DA" w:rsidP="00B900E5">
      <w:pPr>
        <w:pStyle w:val="MSGENFONTSTYLENAMETEMPLATEROLENUMBERMSGENFONTSTYLENAMEBYROLETEXT81"/>
        <w:numPr>
          <w:ilvl w:val="0"/>
          <w:numId w:val="73"/>
        </w:numPr>
        <w:shd w:val="clear" w:color="auto" w:fill="auto"/>
        <w:tabs>
          <w:tab w:val="left" w:pos="57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 moins que le RPAO n’en dispose autrement, le Soumissionnaire peut être invité à assister à une réunion préparatoire qui se tiendra aux lieu</w:t>
      </w:r>
      <w:r w:rsidR="007540CF">
        <w:rPr>
          <w:rStyle w:val="MSGENFONTSTYLENAMETEMPLATEROLENUMBERMSGENFONTSTYLENAMEBYROLETEXT8"/>
          <w:rFonts w:ascii="Times New Roman" w:hAnsi="Times New Roman" w:cs="Times New Roman"/>
          <w:color w:val="000000"/>
          <w:sz w:val="22"/>
          <w:szCs w:val="22"/>
        </w:rPr>
        <w:t>x</w:t>
      </w:r>
      <w:r w:rsidRPr="000709DA">
        <w:rPr>
          <w:rStyle w:val="MSGENFONTSTYLENAMETEMPLATEROLENUMBERMSGENFONTSTYLENAMEBYROLETEXT8"/>
          <w:rFonts w:ascii="Times New Roman" w:hAnsi="Times New Roman" w:cs="Times New Roman"/>
          <w:color w:val="000000"/>
          <w:sz w:val="22"/>
          <w:szCs w:val="22"/>
        </w:rPr>
        <w:t xml:space="preserve"> et date indiqués dans le RPAO.</w:t>
      </w:r>
    </w:p>
    <w:p w:rsidR="000709DA" w:rsidRPr="000709DA" w:rsidRDefault="000709DA" w:rsidP="00B900E5">
      <w:pPr>
        <w:pStyle w:val="MSGENFONTSTYLENAMETEMPLATEROLENUMBERMSGENFONTSTYLENAMEBYROLETEXT81"/>
        <w:numPr>
          <w:ilvl w:val="0"/>
          <w:numId w:val="73"/>
        </w:numPr>
        <w:shd w:val="clear" w:color="auto" w:fill="auto"/>
        <w:tabs>
          <w:tab w:val="left" w:pos="57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réunion préparatoire aura pour objet de fournir des éclaircissements et réponses à toute question qui pourrait être soulevée à ce stade.</w:t>
      </w:r>
    </w:p>
    <w:p w:rsidR="000709DA" w:rsidRPr="007540CF" w:rsidRDefault="000709DA" w:rsidP="00B900E5">
      <w:pPr>
        <w:pStyle w:val="MSGENFONTSTYLENAMETEMPLATEROLENUMBERMSGENFONTSTYLENAMEBYROLETEXT81"/>
        <w:numPr>
          <w:ilvl w:val="0"/>
          <w:numId w:val="73"/>
        </w:numPr>
        <w:shd w:val="clear" w:color="auto" w:fill="auto"/>
        <w:tabs>
          <w:tab w:val="left" w:pos="574"/>
        </w:tabs>
        <w:spacing w:before="0" w:after="0" w:line="276" w:lineRule="auto"/>
        <w:rPr>
          <w:rFonts w:ascii="Times New Roman" w:hAnsi="Times New Roman" w:cs="Times New Roman"/>
          <w:sz w:val="22"/>
          <w:szCs w:val="22"/>
        </w:rPr>
      </w:pPr>
      <w:r w:rsidRPr="007540CF">
        <w:rPr>
          <w:rStyle w:val="MSGENFONTSTYLENAMETEMPLATEROLENUMBERMSGENFONTSTYLENAMEBYROLETEXT8"/>
          <w:rFonts w:ascii="Times New Roman" w:hAnsi="Times New Roman" w:cs="Times New Roman"/>
          <w:color w:val="000000"/>
          <w:sz w:val="22"/>
          <w:szCs w:val="22"/>
        </w:rPr>
        <w:t xml:space="preserve">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w:t>
      </w:r>
      <w:r w:rsidR="007540CF" w:rsidRPr="007540CF">
        <w:rPr>
          <w:rStyle w:val="MSGENFONTSTYLENAMETEMPLATEROLENUMBERMSGENFONTSTYLENAMEBYROLETEXT8"/>
          <w:rFonts w:ascii="Times New Roman" w:hAnsi="Times New Roman" w:cs="Times New Roman"/>
          <w:color w:val="000000"/>
          <w:sz w:val="22"/>
          <w:szCs w:val="22"/>
        </w:rPr>
        <w:t>au cours</w:t>
      </w:r>
      <w:r w:rsidRPr="007540CF">
        <w:rPr>
          <w:rStyle w:val="MSGENFONTSTYLENAMETEMPLATEROLENUMBERMSGENFONTSTYLENAMEBYROLETEXT8"/>
          <w:rFonts w:ascii="Times New Roman" w:hAnsi="Times New Roman" w:cs="Times New Roman"/>
          <w:color w:val="000000"/>
          <w:sz w:val="22"/>
          <w:szCs w:val="22"/>
        </w:rPr>
        <w:t xml:space="preserve"> de la réunion aux questions reçues trop tard. Dans ce cas, les questions et réponses seront transmises selon les modalités de l’article 19.4 ci-dessous.</w:t>
      </w:r>
    </w:p>
    <w:p w:rsidR="000709DA" w:rsidRPr="000709DA" w:rsidRDefault="000709DA" w:rsidP="00B900E5">
      <w:pPr>
        <w:pStyle w:val="MSGENFONTSTYLENAMETEMPLATEROLENUMBERMSGENFONTSTYLENAMEBYROLETEXT81"/>
        <w:numPr>
          <w:ilvl w:val="0"/>
          <w:numId w:val="73"/>
        </w:numPr>
        <w:shd w:val="clear" w:color="auto" w:fill="auto"/>
        <w:tabs>
          <w:tab w:val="left" w:pos="555"/>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Le procès-verbal de la réunion auquel est joint la feuille de présence, incluant le texte des questions posées et des réponses données, y compris les réponses préparées après la réunion, sera </w:t>
      </w:r>
      <w:r w:rsidR="007540CF" w:rsidRPr="000709DA">
        <w:rPr>
          <w:rStyle w:val="MSGENFONTSTYLENAMETEMPLATEROLENUMBERMSGENFONTSTYLENAMEBYROLETEXT8"/>
          <w:rFonts w:ascii="Times New Roman" w:hAnsi="Times New Roman" w:cs="Times New Roman"/>
          <w:color w:val="000000"/>
          <w:sz w:val="22"/>
          <w:szCs w:val="22"/>
        </w:rPr>
        <w:t>transmise</w:t>
      </w:r>
      <w:r w:rsidRPr="000709DA">
        <w:rPr>
          <w:rStyle w:val="MSGENFONTSTYLENAMETEMPLATEROLENUMBERMSGENFONTSTYLENAMEBYROLETEXT8"/>
          <w:rFonts w:ascii="Times New Roman" w:hAnsi="Times New Roman" w:cs="Times New Roman"/>
          <w:color w:val="000000"/>
          <w:sz w:val="22"/>
          <w:szCs w:val="22"/>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0709DA" w:rsidRPr="000709DA" w:rsidRDefault="000709DA" w:rsidP="00B900E5">
      <w:pPr>
        <w:pStyle w:val="MSGENFONTSTYLENAMETEMPLATEROLENUMBERMSGENFONTSTYLENAMEBYROLETEXT81"/>
        <w:numPr>
          <w:ilvl w:val="0"/>
          <w:numId w:val="73"/>
        </w:numPr>
        <w:shd w:val="clear" w:color="auto" w:fill="auto"/>
        <w:tabs>
          <w:tab w:val="left" w:pos="550"/>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fait qu’un soumissionnaire n’assiste pas à la réunion préparatoire à l’établissement des offres ne sera pas un motif de disqualification.</w:t>
      </w:r>
    </w:p>
    <w:p w:rsidR="000709DA" w:rsidRPr="005F3F77" w:rsidRDefault="000709DA" w:rsidP="005F3F7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51" w:name="bookmark94"/>
      <w:bookmarkStart w:id="52" w:name="bookmark95"/>
      <w:r w:rsidRPr="005F3F77">
        <w:rPr>
          <w:rStyle w:val="MSGENFONTSTYLENAMETEMPLATEROLENUMBERMSGENFONTSTYLENAMEBYROLETEXT8"/>
          <w:rFonts w:ascii="Times New Roman" w:hAnsi="Times New Roman" w:cs="Times New Roman"/>
          <w:spacing w:val="0"/>
          <w:w w:val="100"/>
          <w:sz w:val="24"/>
          <w:szCs w:val="24"/>
        </w:rPr>
        <w:t>Article 20. Forme, Format et signature de l’offre</w:t>
      </w:r>
      <w:bookmarkEnd w:id="51"/>
      <w:bookmarkEnd w:id="52"/>
    </w:p>
    <w:p w:rsidR="000709DA" w:rsidRPr="000709DA" w:rsidRDefault="000709DA" w:rsidP="005F3F77">
      <w:pPr>
        <w:pStyle w:val="MSGENFONTSTYLENAMETEMPLATEROLENUMBERMSGENFONTSTYLENAMEBYROLETEXT81"/>
        <w:shd w:val="clear" w:color="auto" w:fill="auto"/>
        <w:spacing w:before="0" w:after="9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la soumission hors ligne,</w:t>
      </w:r>
    </w:p>
    <w:p w:rsidR="000709DA" w:rsidRPr="000709DA" w:rsidRDefault="000709DA" w:rsidP="00B900E5">
      <w:pPr>
        <w:pStyle w:val="MSGENFONTSTYLENAMETEMPLATEROLENUMBERMSGENFONTSTYLENAMEBYROLETEXT81"/>
        <w:numPr>
          <w:ilvl w:val="0"/>
          <w:numId w:val="74"/>
        </w:numPr>
        <w:shd w:val="clear" w:color="auto" w:fill="auto"/>
        <w:tabs>
          <w:tab w:val="left" w:pos="550"/>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0709DA" w:rsidRPr="000709DA" w:rsidRDefault="000709DA" w:rsidP="00B900E5">
      <w:pPr>
        <w:pStyle w:val="MSGENFONTSTYLENAMETEMPLATEROLENUMBERMSGENFONTSTYLENAMEBYROLETEXT81"/>
        <w:numPr>
          <w:ilvl w:val="0"/>
          <w:numId w:val="74"/>
        </w:numPr>
        <w:shd w:val="clear" w:color="auto" w:fill="auto"/>
        <w:tabs>
          <w:tab w:val="left" w:pos="550"/>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0709DA" w:rsidRPr="000709DA" w:rsidRDefault="000709DA" w:rsidP="00B900E5">
      <w:pPr>
        <w:pStyle w:val="MSGENFONTSTYLENAMETEMPLATEROLENUMBERMSGENFONTSTYLENAMEBYROLETEXT81"/>
        <w:numPr>
          <w:ilvl w:val="0"/>
          <w:numId w:val="74"/>
        </w:numPr>
        <w:shd w:val="clear" w:color="auto" w:fill="auto"/>
        <w:tabs>
          <w:tab w:val="left" w:pos="550"/>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L’offre ne doit comporter aucune modification, suppression ni surcharge, à moins que de telles corrections ne soient paraphées par le ou les signataires de la soumission.</w:t>
      </w:r>
    </w:p>
    <w:p w:rsidR="000709DA" w:rsidRPr="000709DA" w:rsidRDefault="000709DA" w:rsidP="005F3F77">
      <w:pPr>
        <w:pStyle w:val="MSGENFONTSTYLENAMETEMPLATEROLENUMBERMSGENFONTSTYLENAMEBYROLETEXT81"/>
        <w:shd w:val="clear" w:color="auto" w:fill="auto"/>
        <w:spacing w:before="0" w:after="9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la soumission par voie électronique.</w:t>
      </w:r>
    </w:p>
    <w:p w:rsidR="000709DA" w:rsidRPr="000709DA" w:rsidRDefault="000709DA" w:rsidP="00B900E5">
      <w:pPr>
        <w:pStyle w:val="MSGENFONTSTYLENAMETEMPLATEROLENUMBERMSGENFONTSTYLENAMEBYROLETEXT81"/>
        <w:numPr>
          <w:ilvl w:val="0"/>
          <w:numId w:val="75"/>
        </w:numPr>
        <w:shd w:val="clear" w:color="auto" w:fill="auto"/>
        <w:tabs>
          <w:tab w:val="left" w:pos="516"/>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709DA" w:rsidRPr="000709DA" w:rsidRDefault="000709DA" w:rsidP="00B900E5">
      <w:pPr>
        <w:pStyle w:val="MSGENFONTSTYLENAMETEMPLATEROLENUMBERMSGENFONTSTYLENAMEBYROLETEXT81"/>
        <w:numPr>
          <w:ilvl w:val="0"/>
          <w:numId w:val="76"/>
        </w:numPr>
        <w:shd w:val="clear" w:color="auto" w:fill="auto"/>
        <w:tabs>
          <w:tab w:val="left" w:pos="555"/>
        </w:tabs>
        <w:spacing w:before="0" w:after="0" w:line="276" w:lineRule="auto"/>
        <w:ind w:right="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offres, accompagnées des pièces et documents exigés, sont rassemblées dans des fichiers électroniques et regroupées suivant leur nature administrative, technique et financière. Toutefois, s’agissant</w:t>
      </w:r>
    </w:p>
    <w:p w:rsidR="000709DA" w:rsidRPr="000709DA" w:rsidRDefault="000709DA" w:rsidP="005F3F7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des pièces administratives elles sont introduites dans COLEPS par les structures émettrices.</w:t>
      </w:r>
    </w:p>
    <w:p w:rsidR="000709DA" w:rsidRPr="000709DA" w:rsidRDefault="000709DA" w:rsidP="005F3F77">
      <w:pPr>
        <w:pStyle w:val="MSGENFONTSTYLENAMETEMPLATEROLENUMBERMSGENFONTSTYLENAMEBYROLETEXT81"/>
        <w:shd w:val="clear" w:color="auto" w:fill="auto"/>
        <w:spacing w:before="0" w:after="0" w:line="276" w:lineRule="auto"/>
        <w:ind w:left="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709DA" w:rsidRPr="000709DA" w:rsidRDefault="000709DA" w:rsidP="00B900E5">
      <w:pPr>
        <w:pStyle w:val="MSGENFONTSTYLENAMETEMPLATEROLENUMBERMSGENFONTSTYLENAMEBYROLETEXT81"/>
        <w:numPr>
          <w:ilvl w:val="0"/>
          <w:numId w:val="77"/>
        </w:numPr>
        <w:shd w:val="clear" w:color="auto" w:fill="auto"/>
        <w:tabs>
          <w:tab w:val="left" w:pos="565"/>
        </w:tabs>
        <w:spacing w:before="0" w:after="4" w:line="276" w:lineRule="auto"/>
        <w:rPr>
          <w:rFonts w:ascii="Times New Roman" w:hAnsi="Times New Roman" w:cs="Times New Roman"/>
          <w:sz w:val="22"/>
          <w:szCs w:val="22"/>
        </w:rPr>
      </w:pPr>
      <w:bookmarkStart w:id="53" w:name="bookmark96"/>
      <w:r w:rsidRPr="000709DA">
        <w:rPr>
          <w:rStyle w:val="MSGENFONTSTYLENAMETEMPLATEROLENUMBERMSGENFONTSTYLENAMEBYROLETEXT8"/>
          <w:rFonts w:ascii="Times New Roman" w:hAnsi="Times New Roman" w:cs="Times New Roman"/>
          <w:color w:val="000000"/>
          <w:sz w:val="22"/>
          <w:szCs w:val="22"/>
        </w:rPr>
        <w:t>.Les documents et pièces transmis dans la plateforme COLEPS sont revêtus d’une signature électronique à travers l’usage du certificat.</w:t>
      </w:r>
      <w:bookmarkEnd w:id="53"/>
    </w:p>
    <w:p w:rsidR="000709DA" w:rsidRPr="005F3F77" w:rsidRDefault="000709DA" w:rsidP="00B900E5">
      <w:pPr>
        <w:pStyle w:val="MSGENFONTSTYLENAMETEMPLATEROLELEVELMSGENFONTSTYLENAMEBYROLEHEADING20"/>
        <w:keepNext/>
        <w:keepLines/>
        <w:numPr>
          <w:ilvl w:val="0"/>
          <w:numId w:val="49"/>
        </w:numPr>
        <w:shd w:val="clear" w:color="auto" w:fill="auto"/>
        <w:tabs>
          <w:tab w:val="left" w:pos="3406"/>
        </w:tabs>
        <w:spacing w:before="0" w:after="0" w:line="758" w:lineRule="exact"/>
        <w:ind w:left="3540"/>
        <w:jc w:val="left"/>
        <w:rPr>
          <w:rStyle w:val="MSGENFONTSTYLENAMETEMPLATEROLENUMBERMSGENFONTSTYLENAMEBYROLETEXT8"/>
          <w:rFonts w:ascii="Times New Roman" w:hAnsi="Times New Roman" w:cs="Times New Roman"/>
          <w:w w:val="100"/>
          <w:sz w:val="24"/>
          <w:szCs w:val="24"/>
        </w:rPr>
      </w:pPr>
      <w:bookmarkStart w:id="54" w:name="bookmark97"/>
      <w:r w:rsidRPr="005F3F77">
        <w:rPr>
          <w:rStyle w:val="MSGENFONTSTYLENAMETEMPLATEROLENUMBERMSGENFONTSTYLENAMEBYROLETEXT8"/>
          <w:rFonts w:ascii="Times New Roman" w:hAnsi="Times New Roman" w:cs="Times New Roman"/>
          <w:w w:val="100"/>
          <w:sz w:val="24"/>
          <w:szCs w:val="24"/>
        </w:rPr>
        <w:t>DEPOT DES OFFRES</w:t>
      </w:r>
      <w:bookmarkEnd w:id="54"/>
    </w:p>
    <w:p w:rsidR="000709DA" w:rsidRPr="005F3F77" w:rsidRDefault="000709DA" w:rsidP="005F3F7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55" w:name="bookmark98"/>
      <w:bookmarkStart w:id="56" w:name="bookmark99"/>
      <w:r w:rsidRPr="005F3F77">
        <w:rPr>
          <w:rStyle w:val="MSGENFONTSTYLENAMETEMPLATEROLENUMBERMSGENFONTSTYLENAMEBYROLETEXT8"/>
          <w:rFonts w:ascii="Times New Roman" w:hAnsi="Times New Roman" w:cs="Times New Roman"/>
          <w:spacing w:val="0"/>
          <w:w w:val="100"/>
          <w:sz w:val="24"/>
          <w:szCs w:val="24"/>
        </w:rPr>
        <w:t>Article 21. Cachetage et marquage des offres</w:t>
      </w:r>
      <w:bookmarkEnd w:id="55"/>
      <w:bookmarkEnd w:id="56"/>
    </w:p>
    <w:p w:rsidR="000709DA" w:rsidRPr="000709DA" w:rsidRDefault="000709DA" w:rsidP="00B900E5">
      <w:pPr>
        <w:pStyle w:val="MSGENFONTSTYLENAMETEMPLATEROLENUMBERMSGENFONTSTYLENAMEBYROLETEXT81"/>
        <w:numPr>
          <w:ilvl w:val="0"/>
          <w:numId w:val="78"/>
        </w:numPr>
        <w:shd w:val="clear" w:color="auto" w:fill="auto"/>
        <w:tabs>
          <w:tab w:val="left" w:pos="574"/>
        </w:tabs>
        <w:spacing w:before="0" w:after="60" w:line="276" w:lineRule="auto"/>
        <w:jc w:val="left"/>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0709DA" w:rsidRPr="000709DA" w:rsidRDefault="000709DA" w:rsidP="005F3F77">
      <w:pPr>
        <w:pStyle w:val="MSGENFONTSTYLENAMETEMPLATEROLENUMBERMSGENFONTSTYLENAMEBYROLETEXT81"/>
        <w:shd w:val="clear" w:color="auto" w:fill="auto"/>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différentes pièces de chaque volume seront numérotées dans l’ordre du RPAO et séparées par un intercalaire de couleur autre que le blanc.</w:t>
      </w:r>
    </w:p>
    <w:p w:rsidR="000709DA" w:rsidRPr="000709DA" w:rsidRDefault="000709DA" w:rsidP="00B900E5">
      <w:pPr>
        <w:pStyle w:val="MSGENFONTSTYLENAMETEMPLATEROLENUMBERMSGENFONTSTYLENAMEBYROLETEXT81"/>
        <w:numPr>
          <w:ilvl w:val="0"/>
          <w:numId w:val="78"/>
        </w:numPr>
        <w:shd w:val="clear" w:color="auto" w:fill="auto"/>
        <w:tabs>
          <w:tab w:val="left" w:pos="565"/>
        </w:tabs>
        <w:spacing w:before="0" w:after="11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enveloppes intérieures et extérieures :</w:t>
      </w:r>
    </w:p>
    <w:p w:rsidR="000709DA" w:rsidRPr="000709DA" w:rsidRDefault="000709DA" w:rsidP="00B900E5">
      <w:pPr>
        <w:pStyle w:val="MSGENFONTSTYLENAMETEMPLATEROLENUMBERMSGENFONTSTYLENAMEBYROLETEXT81"/>
        <w:numPr>
          <w:ilvl w:val="0"/>
          <w:numId w:val="79"/>
        </w:numPr>
        <w:shd w:val="clear" w:color="auto" w:fill="auto"/>
        <w:tabs>
          <w:tab w:val="left" w:pos="751"/>
        </w:tabs>
        <w:spacing w:before="0" w:after="64" w:line="276" w:lineRule="auto"/>
        <w:ind w:left="4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Seront adressées au Maître d’Ouvrage ou au Maître d’Ouvrage Délégué à l’adresse indiquée dans le Règlement Particulier de l'Appel d'Offres ;</w:t>
      </w:r>
    </w:p>
    <w:p w:rsidR="000709DA" w:rsidRPr="000709DA" w:rsidRDefault="000709DA" w:rsidP="00B900E5">
      <w:pPr>
        <w:pStyle w:val="MSGENFONTSTYLENAMETEMPLATEROLENUMBERMSGENFONTSTYLENAMEBYROLETEXT81"/>
        <w:numPr>
          <w:ilvl w:val="0"/>
          <w:numId w:val="79"/>
        </w:numPr>
        <w:shd w:val="clear" w:color="auto" w:fill="auto"/>
        <w:tabs>
          <w:tab w:val="left" w:pos="751"/>
        </w:tabs>
        <w:spacing w:before="0" w:after="56" w:line="276" w:lineRule="auto"/>
        <w:ind w:left="4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Porteront le nom du projet ainsi que l’objet et le numéro de l’Avis d’Appel d’Offres indiqués dans le RPAO, et la mention “A N'OUVRIR QU'EN SEANCE DE DEPOUILLEMENT”.</w:t>
      </w:r>
    </w:p>
    <w:p w:rsidR="000709DA" w:rsidRPr="000709DA" w:rsidRDefault="000709DA" w:rsidP="00B900E5">
      <w:pPr>
        <w:pStyle w:val="MSGENFONTSTYLENAMETEMPLATEROLENUMBERMSGENFONTSTYLENAMEBYROLETEXT81"/>
        <w:numPr>
          <w:ilvl w:val="0"/>
          <w:numId w:val="78"/>
        </w:numPr>
        <w:shd w:val="clear" w:color="auto" w:fill="auto"/>
        <w:tabs>
          <w:tab w:val="left" w:pos="565"/>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0709DA" w:rsidRPr="000709DA" w:rsidRDefault="000709DA" w:rsidP="00B900E5">
      <w:pPr>
        <w:pStyle w:val="MSGENFONTSTYLENAMETEMPLATEROLENUMBERMSGENFONTSTYLENAMEBYROLETEXT81"/>
        <w:numPr>
          <w:ilvl w:val="0"/>
          <w:numId w:val="78"/>
        </w:numPr>
        <w:shd w:val="clear" w:color="auto" w:fill="auto"/>
        <w:tabs>
          <w:tab w:val="left" w:pos="570"/>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l’enveloppe extérieure n’est pas scellée et marquée comme indiqué aux articles 21.1 et 21.2 susvisés, le Maître d’Ouvrage ou le Maître d’Ouvrage Délégué ne sera nullement responsable si l’offre est égarée ou ouverte prématurément.</w:t>
      </w:r>
    </w:p>
    <w:p w:rsidR="005F3F77" w:rsidRPr="005F3F77" w:rsidRDefault="000709DA" w:rsidP="00B900E5">
      <w:pPr>
        <w:pStyle w:val="MSGENFONTSTYLENAMETEMPLATEROLENUMBERMSGENFONTSTYLENAMEBYROLETEXT81"/>
        <w:numPr>
          <w:ilvl w:val="0"/>
          <w:numId w:val="80"/>
        </w:numPr>
        <w:shd w:val="clear" w:color="auto" w:fill="auto"/>
        <w:tabs>
          <w:tab w:val="left" w:pos="526"/>
        </w:tabs>
        <w:spacing w:before="0" w:after="0" w:line="276" w:lineRule="auto"/>
        <w:rPr>
          <w:rStyle w:val="MSGENFONTSTYLENAMETEMPLATEROLENUMBERMSGENFONTSTYLENAMEBYROLETEXT8"/>
          <w:rFonts w:ascii="Times New Roman" w:hAnsi="Times New Roman" w:cs="Times New Roman"/>
          <w:sz w:val="22"/>
          <w:szCs w:val="22"/>
          <w:shd w:val="clear" w:color="auto" w:fill="auto"/>
        </w:rPr>
      </w:pPr>
      <w:r w:rsidRPr="005F3F77">
        <w:rPr>
          <w:rStyle w:val="MSGENFONTSTYLENAMETEMPLATEROLENUMBERMSGENFONTSTYLENAMEBYROLETEXT8"/>
          <w:rFonts w:ascii="Times New Roman" w:hAnsi="Times New Roman" w:cs="Times New Roman"/>
          <w:color w:val="000000"/>
          <w:sz w:val="22"/>
          <w:szCs w:val="22"/>
        </w:rPr>
        <w:t>Dans le cadre de la soumission en ligne, l’offre à fournir par le soumissionnaire comprend trois fichiers électroniques correspondant aux trois volumes adminis</w:t>
      </w:r>
      <w:r w:rsidR="005F3F77" w:rsidRPr="005F3F77">
        <w:rPr>
          <w:rStyle w:val="MSGENFONTSTYLENAMETEMPLATEROLENUMBERMSGENFONTSTYLENAMEBYROLETEXT8"/>
          <w:rFonts w:ascii="Times New Roman" w:hAnsi="Times New Roman" w:cs="Times New Roman"/>
          <w:color w:val="000000"/>
          <w:sz w:val="22"/>
          <w:szCs w:val="22"/>
        </w:rPr>
        <w:t>tratifs, techniques et financiers.</w:t>
      </w:r>
    </w:p>
    <w:p w:rsidR="000709DA" w:rsidRPr="005F3F77" w:rsidRDefault="000709DA" w:rsidP="00B900E5">
      <w:pPr>
        <w:pStyle w:val="MSGENFONTSTYLENAMETEMPLATEROLENUMBERMSGENFONTSTYLENAMEBYROLETEXT81"/>
        <w:numPr>
          <w:ilvl w:val="0"/>
          <w:numId w:val="80"/>
        </w:numPr>
        <w:shd w:val="clear" w:color="auto" w:fill="auto"/>
        <w:tabs>
          <w:tab w:val="left" w:pos="526"/>
        </w:tabs>
        <w:spacing w:before="0" w:after="0" w:line="276" w:lineRule="auto"/>
        <w:rPr>
          <w:rFonts w:ascii="Times New Roman" w:hAnsi="Times New Roman" w:cs="Times New Roman"/>
          <w:sz w:val="22"/>
          <w:szCs w:val="22"/>
        </w:rPr>
      </w:pPr>
      <w:r w:rsidRPr="005F3F77">
        <w:rPr>
          <w:rStyle w:val="MSGENFONTSTYLENAMETEMPLATEROLENUMBERMSGENFONTSTYLENAMEBYROLETEXT8"/>
          <w:rFonts w:ascii="Times New Roman" w:hAnsi="Times New Roman" w:cs="Times New Roman"/>
          <w:color w:val="000000"/>
          <w:sz w:val="22"/>
          <w:szCs w:val="22"/>
        </w:rPr>
        <w:t>Chaque fichier doit explicitement porter un nom qui renvoie à la nature de son contenu (Offre Administrative,Offre Technique, Offre Financière).</w:t>
      </w:r>
    </w:p>
    <w:p w:rsidR="000709DA" w:rsidRPr="000709DA" w:rsidRDefault="000709DA" w:rsidP="005F3F77">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0709DA" w:rsidRPr="000709DA" w:rsidRDefault="000709DA" w:rsidP="00B900E5">
      <w:pPr>
        <w:pStyle w:val="MSGENFONTSTYLENAMETEMPLATEROLENUMBERMSGENFONTSTYLENAMEBYROLETEXT81"/>
        <w:numPr>
          <w:ilvl w:val="0"/>
          <w:numId w:val="80"/>
        </w:numPr>
        <w:shd w:val="clear" w:color="auto" w:fill="auto"/>
        <w:tabs>
          <w:tab w:val="left" w:pos="546"/>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éléments constitutifs de l’Offre en ligne ou hors ligne du soumissionnaire doivent être les mêmes pour une consultation donnée.</w:t>
      </w:r>
    </w:p>
    <w:p w:rsidR="000709DA" w:rsidRPr="005F3F77" w:rsidRDefault="000709DA" w:rsidP="005F3F7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57" w:name="bookmark100"/>
      <w:bookmarkStart w:id="58" w:name="bookmark101"/>
      <w:r w:rsidRPr="005F3F77">
        <w:rPr>
          <w:rStyle w:val="MSGENFONTSTYLENAMETEMPLATEROLENUMBERMSGENFONTSTYLENAMEBYROLETEXT8"/>
          <w:rFonts w:ascii="Times New Roman" w:hAnsi="Times New Roman" w:cs="Times New Roman"/>
          <w:spacing w:val="0"/>
          <w:w w:val="100"/>
          <w:sz w:val="24"/>
          <w:szCs w:val="24"/>
        </w:rPr>
        <w:t>Article 22. Date, heure limites de dépôt des offres et Mode de soumission</w:t>
      </w:r>
      <w:bookmarkEnd w:id="57"/>
      <w:bookmarkEnd w:id="58"/>
    </w:p>
    <w:p w:rsidR="000709DA" w:rsidRPr="005F3F77" w:rsidRDefault="005F3F77" w:rsidP="005F3F77">
      <w:pPr>
        <w:pStyle w:val="MSGENFONTSTYLENAMETEMPLATEROLELEVELNUMBERMSGENFONTSTYLENAMEBYROLEHEADING220"/>
        <w:keepNext/>
        <w:keepLines/>
        <w:shd w:val="clear" w:color="auto" w:fill="auto"/>
        <w:spacing w:after="0" w:line="276" w:lineRule="auto"/>
        <w:ind w:left="142"/>
        <w:rPr>
          <w:rStyle w:val="MSGENFONTSTYLENAMETEMPLATEROLENUMBERMSGENFONTSTYLENAMEBYROLETEXT8"/>
          <w:rFonts w:ascii="Times New Roman" w:hAnsi="Times New Roman" w:cs="Times New Roman"/>
          <w:spacing w:val="0"/>
          <w:w w:val="100"/>
          <w:sz w:val="24"/>
          <w:szCs w:val="24"/>
        </w:rPr>
      </w:pPr>
      <w:bookmarkStart w:id="59" w:name="bookmark102"/>
      <w:r>
        <w:rPr>
          <w:rStyle w:val="MSGENFONTSTYLENAMETEMPLATEROLENUMBERMSGENFONTSTYLENAMEBYROLETEXT8"/>
          <w:rFonts w:ascii="Times New Roman" w:hAnsi="Times New Roman" w:cs="Times New Roman"/>
          <w:spacing w:val="0"/>
          <w:w w:val="100"/>
          <w:sz w:val="24"/>
          <w:szCs w:val="24"/>
        </w:rPr>
        <w:t>22 1</w:t>
      </w:r>
      <w:r w:rsidR="000709DA" w:rsidRPr="005F3F77">
        <w:rPr>
          <w:rStyle w:val="MSGENFONTSTYLENAMETEMPLATEROLENUMBERMSGENFONTSTYLENAMEBYROLETEXT8"/>
          <w:rFonts w:ascii="Times New Roman" w:hAnsi="Times New Roman" w:cs="Times New Roman"/>
          <w:spacing w:val="0"/>
          <w:w w:val="100"/>
          <w:sz w:val="24"/>
          <w:szCs w:val="24"/>
        </w:rPr>
        <w:t>- Date et heure limites de dépôt des offres</w:t>
      </w:r>
      <w:bookmarkEnd w:id="59"/>
    </w:p>
    <w:p w:rsidR="000709DA" w:rsidRPr="000709DA" w:rsidRDefault="000709DA" w:rsidP="00B900E5">
      <w:pPr>
        <w:pStyle w:val="MSGENFONTSTYLENAMETEMPLATEROLENUMBERMSGENFONTSTYLENAMEBYROLETEXT81"/>
        <w:numPr>
          <w:ilvl w:val="0"/>
          <w:numId w:val="81"/>
        </w:numPr>
        <w:shd w:val="clear" w:color="auto" w:fill="auto"/>
        <w:tabs>
          <w:tab w:val="left" w:pos="650"/>
        </w:tabs>
        <w:spacing w:before="0" w:after="60" w:line="276" w:lineRule="auto"/>
        <w:ind w:left="600" w:hanging="2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offres doivent être reçues par le Maître d’Ouvrage ou le Maître d’Ouvrage Délégué par l’entremise de leur structure interne de gestion administrative des marchés publics à l’adresse spécifiée à l'article 2</w:t>
      </w:r>
      <w:r w:rsidR="005F3F77">
        <w:rPr>
          <w:rStyle w:val="MSGENFONTSTYLENAMETEMPLATEROLENUMBERMSGENFONTSTYLENAMEBYROLETEXT8"/>
          <w:rFonts w:ascii="Times New Roman" w:hAnsi="Times New Roman" w:cs="Times New Roman"/>
          <w:color w:val="000000"/>
          <w:sz w:val="22"/>
          <w:szCs w:val="22"/>
        </w:rPr>
        <w:t>2</w:t>
      </w:r>
      <w:r w:rsidRPr="000709DA">
        <w:rPr>
          <w:rStyle w:val="MSGENFONTSTYLENAMETEMPLATEROLENUMBERMSGENFONTSTYLENAMEBYROLETEXT8"/>
          <w:rFonts w:ascii="Times New Roman" w:hAnsi="Times New Roman" w:cs="Times New Roman"/>
          <w:color w:val="000000"/>
          <w:sz w:val="22"/>
          <w:szCs w:val="22"/>
        </w:rPr>
        <w:t>.2 du RPAO au plus tard à la date et à l’heure spécifiées dans le Règlement Particulier de l'Appel d'Offres.</w:t>
      </w:r>
    </w:p>
    <w:p w:rsidR="000709DA" w:rsidRPr="000709DA" w:rsidRDefault="000709DA" w:rsidP="00B900E5">
      <w:pPr>
        <w:pStyle w:val="MSGENFONTSTYLENAMETEMPLATEROLENUMBERMSGENFONTSTYLENAMEBYROLETEXT81"/>
        <w:numPr>
          <w:ilvl w:val="0"/>
          <w:numId w:val="81"/>
        </w:numPr>
        <w:shd w:val="clear" w:color="auto" w:fill="auto"/>
        <w:tabs>
          <w:tab w:val="left" w:pos="650"/>
        </w:tabs>
        <w:spacing w:before="0" w:after="60" w:line="276" w:lineRule="auto"/>
        <w:ind w:left="600" w:hanging="2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rsidR="000709DA" w:rsidRPr="000709DA" w:rsidRDefault="000709DA" w:rsidP="00B900E5">
      <w:pPr>
        <w:pStyle w:val="MSGENFONTSTYLENAMETEMPLATEROLENUMBERMSGENFONTSTYLENAMEBYROLETEXT81"/>
        <w:numPr>
          <w:ilvl w:val="0"/>
          <w:numId w:val="81"/>
        </w:numPr>
        <w:shd w:val="clear" w:color="auto" w:fill="auto"/>
        <w:tabs>
          <w:tab w:val="left" w:pos="650"/>
        </w:tabs>
        <w:spacing w:before="0" w:after="60" w:line="276" w:lineRule="auto"/>
        <w:ind w:left="600" w:hanging="2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l’horodatage, le fuseau horaire de référence est l’heure locale (GMT/UTC + 1 ). Cette heure est visible sur la page de soumission.</w:t>
      </w:r>
    </w:p>
    <w:p w:rsidR="000709DA" w:rsidRPr="000709DA" w:rsidRDefault="000709DA" w:rsidP="00B900E5">
      <w:pPr>
        <w:pStyle w:val="MSGENFONTSTYLENAMETEMPLATEROLENUMBERMSGENFONTSTYLENAMEBYROLETEXT81"/>
        <w:numPr>
          <w:ilvl w:val="0"/>
          <w:numId w:val="81"/>
        </w:numPr>
        <w:shd w:val="clear" w:color="auto" w:fill="auto"/>
        <w:tabs>
          <w:tab w:val="left" w:pos="650"/>
        </w:tabs>
        <w:spacing w:before="0" w:after="60" w:line="276" w:lineRule="auto"/>
        <w:ind w:left="600" w:hanging="2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0709DA" w:rsidRPr="000709DA" w:rsidRDefault="000709DA" w:rsidP="005F3F77">
      <w:pPr>
        <w:pStyle w:val="MSGENFONTSTYLENAMETEMPLATEROLENUMBERMSGENFONTSTYLENAMEBYROLETEXT81"/>
        <w:shd w:val="clear" w:color="auto" w:fill="auto"/>
        <w:spacing w:before="0" w:after="194" w:line="276" w:lineRule="auto"/>
        <w:ind w:left="600" w:hanging="2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 Les offres transmises par voie électronique donnent lieu à un accusé de réception mentionnant la date et l’heure de réception ainsi que les références de la consultation.</w:t>
      </w:r>
    </w:p>
    <w:p w:rsidR="000709DA" w:rsidRPr="005F3F77" w:rsidRDefault="005F3F77" w:rsidP="005F3F7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60" w:name="bookmark103"/>
      <w:r>
        <w:rPr>
          <w:rStyle w:val="MSGENFONTSTYLENAMETEMPLATEROLENUMBERMSGENFONTSTYLENAMEBYROLETEXT8"/>
          <w:rFonts w:ascii="Times New Roman" w:hAnsi="Times New Roman" w:cs="Times New Roman"/>
          <w:spacing w:val="0"/>
          <w:w w:val="100"/>
          <w:sz w:val="24"/>
          <w:szCs w:val="24"/>
        </w:rPr>
        <w:t>22.2 -</w:t>
      </w:r>
      <w:r w:rsidR="000709DA" w:rsidRPr="005F3F77">
        <w:rPr>
          <w:rStyle w:val="MSGENFONTSTYLENAMETEMPLATEROLENUMBERMSGENFONTSTYLENAMEBYROLETEXT8"/>
          <w:rFonts w:ascii="Times New Roman" w:hAnsi="Times New Roman" w:cs="Times New Roman"/>
          <w:spacing w:val="0"/>
          <w:w w:val="100"/>
          <w:sz w:val="24"/>
          <w:szCs w:val="24"/>
        </w:rPr>
        <w:t>: Mode de soumission</w:t>
      </w:r>
      <w:bookmarkEnd w:id="60"/>
    </w:p>
    <w:p w:rsidR="000709DA" w:rsidRPr="000709DA" w:rsidRDefault="000709DA" w:rsidP="005F3F77">
      <w:pPr>
        <w:pStyle w:val="MSGENFONTSTYLENAMETEMPLATEROLENUMBERMSGENFONTSTYLENAMEBYROLETEXT81"/>
        <w:shd w:val="clear" w:color="auto" w:fill="auto"/>
        <w:spacing w:before="0" w:after="7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Trois modes de soumissions sont possibles :</w:t>
      </w:r>
    </w:p>
    <w:p w:rsidR="000709DA" w:rsidRPr="000709DA" w:rsidRDefault="000709DA" w:rsidP="00B900E5">
      <w:pPr>
        <w:pStyle w:val="MSGENFONTSTYLENAMETEMPLATEROLENUMBERMSGENFONTSTYLENAMEBYROLETEXT81"/>
        <w:numPr>
          <w:ilvl w:val="0"/>
          <w:numId w:val="82"/>
        </w:numPr>
        <w:shd w:val="clear" w:color="auto" w:fill="auto"/>
        <w:tabs>
          <w:tab w:val="left" w:pos="705"/>
        </w:tabs>
        <w:spacing w:before="0" w:after="60" w:line="276" w:lineRule="auto"/>
        <w:ind w:left="76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ligne (online) : seules les soumissions en ligne sont acceptées pour cette consultation par l’Autorité Contractante et font foi.</w:t>
      </w:r>
    </w:p>
    <w:p w:rsidR="000709DA" w:rsidRPr="000709DA" w:rsidRDefault="000709DA" w:rsidP="00B900E5">
      <w:pPr>
        <w:pStyle w:val="MSGENFONTSTYLENAMETEMPLATEROLENUMBERMSGENFONTSTYLENAMEBYROLETEXT81"/>
        <w:numPr>
          <w:ilvl w:val="0"/>
          <w:numId w:val="82"/>
        </w:numPr>
        <w:shd w:val="clear" w:color="auto" w:fill="auto"/>
        <w:tabs>
          <w:tab w:val="left" w:pos="705"/>
        </w:tabs>
        <w:spacing w:before="0" w:after="230" w:line="276" w:lineRule="auto"/>
        <w:ind w:left="760" w:hanging="42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Hors ligne (offline) : seules les soumissions hors ligne sont acceptées pour cette consultation par l’Autorité Contractante et font foi.</w:t>
      </w:r>
    </w:p>
    <w:p w:rsidR="000709DA" w:rsidRPr="005F3F77" w:rsidRDefault="000709DA" w:rsidP="00B900E5">
      <w:pPr>
        <w:pStyle w:val="MSGENFONTSTYLENAMETEMPLATEROLENUMBERMSGENFONTSTYLENAMEBYROLETEXT81"/>
        <w:numPr>
          <w:ilvl w:val="0"/>
          <w:numId w:val="82"/>
        </w:numPr>
        <w:shd w:val="clear" w:color="auto" w:fill="auto"/>
        <w:tabs>
          <w:tab w:val="left" w:pos="0"/>
        </w:tabs>
        <w:spacing w:before="0" w:after="240" w:line="276" w:lineRule="auto"/>
        <w:ind w:left="760" w:hanging="476"/>
        <w:rPr>
          <w:rFonts w:ascii="Times New Roman" w:hAnsi="Times New Roman" w:cs="Times New Roman"/>
          <w:sz w:val="22"/>
          <w:szCs w:val="22"/>
        </w:rPr>
      </w:pPr>
      <w:r w:rsidRPr="005F3F77">
        <w:rPr>
          <w:rStyle w:val="MSGENFONTSTYLENAMETEMPLATEROLENUMBERMSGENFONTSTYLENAMEBYROLETEXT8"/>
          <w:rFonts w:ascii="Times New Roman" w:hAnsi="Times New Roman" w:cs="Times New Roman"/>
          <w:color w:val="000000"/>
          <w:sz w:val="22"/>
          <w:szCs w:val="22"/>
        </w:rPr>
        <w:t>En ligne ou hors ligne (on/offline). Les deux modes de soumission sont possibles. Toutefois, il n’estpas possible de soumissionner en ligne et hors ligne pour une même consultation.</w:t>
      </w:r>
    </w:p>
    <w:p w:rsidR="000709DA" w:rsidRPr="000709DA" w:rsidRDefault="000709DA" w:rsidP="005F3F7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mode de soumission retenu est précisé dans le RPAO.</w:t>
      </w:r>
    </w:p>
    <w:p w:rsidR="000709DA" w:rsidRPr="000709DA" w:rsidRDefault="000709DA" w:rsidP="005F3F7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MSGENFONTSTYLEMODIFERSIZE113"/>
          <w:rFonts w:ascii="Times New Roman" w:hAnsi="Times New Roman" w:cs="Times New Roman"/>
          <w:color w:val="000000"/>
          <w:lang w:val="fr-FR" w:eastAsia="fr-FR"/>
        </w:rPr>
        <w:t>NB</w:t>
      </w:r>
      <w:r w:rsidRPr="000709DA">
        <w:rPr>
          <w:rStyle w:val="MSGENFONTSTYLENAMETEMPLATEROLENUMBERMSGENFONTSTYLENAMEBYROLETEXT8"/>
          <w:rFonts w:ascii="Times New Roman" w:hAnsi="Times New Roman" w:cs="Times New Roman"/>
          <w:color w:val="000000"/>
          <w:sz w:val="22"/>
          <w:szCs w:val="22"/>
        </w:rPr>
        <w:t>: Au moment de la soumission en ligne, les plis des soumissionnaires sont automatiquement chiffrés ou cryptés c'est-à-dire que leur contenu est rendu illisible.</w:t>
      </w:r>
    </w:p>
    <w:p w:rsidR="000709DA" w:rsidRPr="00B61FE9" w:rsidRDefault="000709DA" w:rsidP="00B61FE9">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61" w:name="bookmark104"/>
      <w:bookmarkStart w:id="62" w:name="bookmark105"/>
      <w:r w:rsidRPr="00B61FE9">
        <w:rPr>
          <w:rStyle w:val="MSGENFONTSTYLENAMETEMPLATEROLENUMBERMSGENFONTSTYLENAMEBYROLETEXT8"/>
          <w:rFonts w:ascii="Times New Roman" w:hAnsi="Times New Roman" w:cs="Times New Roman"/>
          <w:spacing w:val="0"/>
          <w:w w:val="100"/>
          <w:sz w:val="24"/>
          <w:szCs w:val="24"/>
        </w:rPr>
        <w:t>Article 23. Offres hors délai</w:t>
      </w:r>
      <w:bookmarkEnd w:id="61"/>
      <w:bookmarkEnd w:id="62"/>
    </w:p>
    <w:p w:rsidR="000709DA" w:rsidRPr="000709DA" w:rsidRDefault="000709DA" w:rsidP="00092B3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Quel que soit le mode de soumission, toute offre parvenue dans les services du Maître d’Ouvrage ou du Maître d’Ouvrage Délégué est irrecevable après les date</w:t>
      </w:r>
      <w:r w:rsidR="00092B3A">
        <w:rPr>
          <w:rStyle w:val="MSGENFONTSTYLENAMETEMPLATEROLENUMBERMSGENFONTSTYLENAMEBYROLETEXT8"/>
          <w:rFonts w:ascii="Times New Roman" w:hAnsi="Times New Roman" w:cs="Times New Roman"/>
          <w:color w:val="000000"/>
          <w:sz w:val="22"/>
          <w:szCs w:val="22"/>
        </w:rPr>
        <w:t>s</w:t>
      </w:r>
      <w:r w:rsidRPr="000709DA">
        <w:rPr>
          <w:rStyle w:val="MSGENFONTSTYLENAMETEMPLATEROLENUMBERMSGENFONTSTYLENAMEBYROLETEXT8"/>
          <w:rFonts w:ascii="Times New Roman" w:hAnsi="Times New Roman" w:cs="Times New Roman"/>
          <w:color w:val="000000"/>
          <w:sz w:val="22"/>
          <w:szCs w:val="22"/>
        </w:rPr>
        <w:t xml:space="preserve"> et heure</w:t>
      </w:r>
      <w:r w:rsidR="00092B3A">
        <w:rPr>
          <w:rStyle w:val="MSGENFONTSTYLENAMETEMPLATEROLENUMBERMSGENFONTSTYLENAMEBYROLETEXT8"/>
          <w:rFonts w:ascii="Times New Roman" w:hAnsi="Times New Roman" w:cs="Times New Roman"/>
          <w:color w:val="000000"/>
          <w:sz w:val="22"/>
          <w:szCs w:val="22"/>
        </w:rPr>
        <w:t>s</w:t>
      </w:r>
      <w:r w:rsidRPr="000709DA">
        <w:rPr>
          <w:rStyle w:val="MSGENFONTSTYLENAMETEMPLATEROLENUMBERMSGENFONTSTYLENAMEBYROLETEXT8"/>
          <w:rFonts w:ascii="Times New Roman" w:hAnsi="Times New Roman" w:cs="Times New Roman"/>
          <w:color w:val="000000"/>
          <w:sz w:val="22"/>
          <w:szCs w:val="22"/>
        </w:rPr>
        <w:t xml:space="preserve"> limites fixées pour le dépôt des offres.</w:t>
      </w:r>
    </w:p>
    <w:p w:rsidR="000709DA" w:rsidRPr="00092B3A" w:rsidRDefault="000709DA" w:rsidP="00092B3A">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63" w:name="bookmark106"/>
      <w:bookmarkStart w:id="64" w:name="bookmark107"/>
      <w:r w:rsidRPr="00092B3A">
        <w:rPr>
          <w:rStyle w:val="MSGENFONTSTYLENAMETEMPLATEROLENUMBERMSGENFONTSTYLENAMEBYROLETEXT8"/>
          <w:rFonts w:ascii="Times New Roman" w:hAnsi="Times New Roman" w:cs="Times New Roman"/>
          <w:spacing w:val="0"/>
          <w:w w:val="100"/>
          <w:sz w:val="24"/>
          <w:szCs w:val="24"/>
        </w:rPr>
        <w:t>Article 24. Modification, substitution et retrait des offres</w:t>
      </w:r>
      <w:bookmarkEnd w:id="63"/>
      <w:bookmarkEnd w:id="64"/>
    </w:p>
    <w:p w:rsidR="000709DA" w:rsidRPr="000709DA" w:rsidRDefault="000709DA" w:rsidP="000709DA">
      <w:pPr>
        <w:pStyle w:val="MSGENFONTSTYLENAMETEMPLATEROLELEVELMSGENFONTSTYLENAMEBYROLEHEADING41"/>
        <w:keepNext/>
        <w:keepLines/>
        <w:shd w:val="clear" w:color="auto" w:fill="auto"/>
        <w:spacing w:before="0" w:after="0" w:line="566" w:lineRule="exact"/>
        <w:rPr>
          <w:rFonts w:ascii="Times New Roman" w:hAnsi="Times New Roman" w:cs="Times New Roman"/>
        </w:rPr>
      </w:pPr>
      <w:bookmarkStart w:id="65" w:name="bookmark108"/>
      <w:r w:rsidRPr="00092B3A">
        <w:rPr>
          <w:rStyle w:val="MSGENFONTSTYLENAMETEMPLATEROLELEVELMSGENFONTSTYLENAMEBYROLEHEADING4"/>
          <w:rFonts w:ascii="Times New Roman" w:hAnsi="Times New Roman" w:cs="Times New Roman"/>
          <w:b/>
          <w:bCs/>
          <w:color w:val="000000"/>
        </w:rPr>
        <w:t>Pour les soumissions hors ligne</w:t>
      </w:r>
      <w:r w:rsidRPr="000709DA">
        <w:rPr>
          <w:rStyle w:val="MSGENFONTSTYLENAMETEMPLATEROLELEVELMSGENFONTSTYLENAMEBYROLEHEADING4"/>
          <w:rFonts w:ascii="Times New Roman" w:hAnsi="Times New Roman" w:cs="Times New Roman"/>
          <w:b/>
          <w:bCs/>
          <w:color w:val="000000"/>
        </w:rPr>
        <w:t>,</w:t>
      </w:r>
      <w:bookmarkEnd w:id="65"/>
    </w:p>
    <w:p w:rsidR="000709DA" w:rsidRPr="000709DA" w:rsidRDefault="000709DA" w:rsidP="00B900E5">
      <w:pPr>
        <w:pStyle w:val="MSGENFONTSTYLENAMETEMPLATEROLENUMBERMSGENFONTSTYLENAMEBYROLETEXT81"/>
        <w:numPr>
          <w:ilvl w:val="0"/>
          <w:numId w:val="83"/>
        </w:numPr>
        <w:shd w:val="clear" w:color="auto" w:fill="auto"/>
        <w:tabs>
          <w:tab w:val="left" w:pos="594"/>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0709DA" w:rsidRPr="000709DA" w:rsidRDefault="000709DA" w:rsidP="00B900E5">
      <w:pPr>
        <w:pStyle w:val="MSGENFONTSTYLENAMETEMPLATEROLENUMBERMSGENFONTSTYLENAMEBYROLETEXT81"/>
        <w:numPr>
          <w:ilvl w:val="0"/>
          <w:numId w:val="83"/>
        </w:numPr>
        <w:shd w:val="clear" w:color="auto" w:fill="auto"/>
        <w:tabs>
          <w:tab w:val="left" w:pos="594"/>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0709DA" w:rsidRPr="000709DA" w:rsidRDefault="000709DA" w:rsidP="00B900E5">
      <w:pPr>
        <w:pStyle w:val="MSGENFONTSTYLENAMETEMPLATEROLENUMBERMSGENFONTSTYLENAMEBYROLETEXT81"/>
        <w:numPr>
          <w:ilvl w:val="0"/>
          <w:numId w:val="83"/>
        </w:numPr>
        <w:shd w:val="clear" w:color="auto" w:fill="auto"/>
        <w:tabs>
          <w:tab w:val="left" w:pos="594"/>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offres dont les Soumissionnaires demandent le retrait en application de l’article 24.1 leur seront retournées sans avoir été ouvertes.</w:t>
      </w:r>
    </w:p>
    <w:p w:rsidR="000709DA" w:rsidRPr="000709DA" w:rsidRDefault="000709DA" w:rsidP="00B900E5">
      <w:pPr>
        <w:pStyle w:val="MSGENFONTSTYLENAMETEMPLATEROLENUMBERMSGENFONTSTYLENAMEBYROLETEXT81"/>
        <w:numPr>
          <w:ilvl w:val="0"/>
          <w:numId w:val="83"/>
        </w:numPr>
        <w:shd w:val="clear" w:color="auto" w:fill="auto"/>
        <w:tabs>
          <w:tab w:val="left" w:pos="594"/>
        </w:tabs>
        <w:spacing w:before="0" w:after="19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0709DA" w:rsidRPr="000709DA" w:rsidRDefault="000709DA" w:rsidP="00092B3A">
      <w:pPr>
        <w:pStyle w:val="MSGENFONTSTYLENAMETEMPLATEROLELEVELMSGENFONTSTYLENAMEBYROLEHEADING41"/>
        <w:keepNext/>
        <w:keepLines/>
        <w:shd w:val="clear" w:color="auto" w:fill="auto"/>
        <w:spacing w:before="0" w:after="0"/>
        <w:rPr>
          <w:rFonts w:ascii="Times New Roman" w:hAnsi="Times New Roman" w:cs="Times New Roman"/>
        </w:rPr>
      </w:pPr>
      <w:bookmarkStart w:id="66" w:name="bookmark109"/>
      <w:r w:rsidRPr="000709DA">
        <w:rPr>
          <w:rStyle w:val="MSGENFONTSTYLENAMETEMPLATEROLELEVELMSGENFONTSTYLENAMEBYROLEHEADING4"/>
          <w:rFonts w:ascii="Times New Roman" w:hAnsi="Times New Roman" w:cs="Times New Roman"/>
          <w:b/>
          <w:bCs/>
          <w:color w:val="000000"/>
        </w:rPr>
        <w:t>Pour les soumissions en ligne,</w:t>
      </w:r>
      <w:bookmarkEnd w:id="66"/>
    </w:p>
    <w:p w:rsidR="000709DA" w:rsidRPr="000709DA" w:rsidRDefault="000709DA" w:rsidP="00092B3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24.5 Plusieurs offres peuvent valablement être transmises par un même soumissionnaire avant la date etl’heure limite de réception des offres. Dans ce cas, seule la dernière arrivée et sa copie de sauvegardecorrespondante le cas échéant, sera prise en compte lors de l’évaluation, les autres copies de sauvegarde éventuelles devant être retournées sans être ouvertes.</w:t>
      </w:r>
    </w:p>
    <w:p w:rsidR="000709DA" w:rsidRPr="000709DA" w:rsidRDefault="000709DA" w:rsidP="00B900E5">
      <w:pPr>
        <w:pStyle w:val="MSGENFONTSTYLENAMETEMPLATEROLENUMBERMSGENFONTSTYLENAMEBYROLETEXT81"/>
        <w:numPr>
          <w:ilvl w:val="0"/>
          <w:numId w:val="84"/>
        </w:numPr>
        <w:shd w:val="clear" w:color="auto" w:fill="auto"/>
        <w:tabs>
          <w:tab w:val="left" w:pos="505"/>
        </w:tabs>
        <w:spacing w:before="0" w:after="28" w:line="276" w:lineRule="auto"/>
        <w:jc w:val="left"/>
        <w:rPr>
          <w:rFonts w:ascii="Times New Roman" w:hAnsi="Times New Roman" w:cs="Times New Roman"/>
          <w:sz w:val="22"/>
          <w:szCs w:val="22"/>
        </w:rPr>
      </w:pPr>
      <w:bookmarkStart w:id="67" w:name="bookmark110"/>
      <w:r w:rsidRPr="000709DA">
        <w:rPr>
          <w:rStyle w:val="MSGENFONTSTYLENAMETEMPLATEROLENUMBERMSGENFONTSTYLENAMEBYROLETEXT8"/>
          <w:rFonts w:ascii="Times New Roman" w:hAnsi="Times New Roman" w:cs="Times New Roman"/>
          <w:color w:val="000000"/>
          <w:sz w:val="22"/>
          <w:szCs w:val="22"/>
        </w:rPr>
        <w:t>La modification, le remplacement ou le retrait de la copie de sauvegarde se fait conformément aux dispositions de l’article 24 alinéas 1 à 4.</w:t>
      </w:r>
      <w:bookmarkEnd w:id="67"/>
    </w:p>
    <w:p w:rsidR="000709DA" w:rsidRPr="00092B3A" w:rsidRDefault="000709DA" w:rsidP="00B900E5">
      <w:pPr>
        <w:pStyle w:val="MSGENFONTSTYLENAMETEMPLATEROLELEVELMSGENFONTSTYLENAMEBYROLEHEADING20"/>
        <w:keepNext/>
        <w:keepLines/>
        <w:numPr>
          <w:ilvl w:val="0"/>
          <w:numId w:val="49"/>
        </w:numPr>
        <w:shd w:val="clear" w:color="auto" w:fill="auto"/>
        <w:tabs>
          <w:tab w:val="left" w:pos="1843"/>
        </w:tabs>
        <w:spacing w:before="0" w:after="0" w:line="758" w:lineRule="exact"/>
        <w:ind w:left="1440"/>
        <w:rPr>
          <w:rStyle w:val="MSGENFONTSTYLENAMETEMPLATEROLENUMBERMSGENFONTSTYLENAMEBYROLETEXT8"/>
          <w:rFonts w:ascii="Times New Roman" w:hAnsi="Times New Roman" w:cs="Times New Roman"/>
          <w:w w:val="100"/>
          <w:sz w:val="24"/>
          <w:szCs w:val="24"/>
        </w:rPr>
      </w:pPr>
      <w:bookmarkStart w:id="68" w:name="bookmark111"/>
      <w:bookmarkStart w:id="69" w:name="bookmark112"/>
      <w:r w:rsidRPr="00092B3A">
        <w:rPr>
          <w:rStyle w:val="MSGENFONTSTYLENAMETEMPLATEROLENUMBERMSGENFONTSTYLENAMEBYROLETEXT8"/>
          <w:rFonts w:ascii="Times New Roman" w:hAnsi="Times New Roman" w:cs="Times New Roman"/>
          <w:w w:val="100"/>
          <w:sz w:val="24"/>
          <w:szCs w:val="24"/>
        </w:rPr>
        <w:t>OUVERTURE DES PLIS ET EVALUATION DES OFFRES</w:t>
      </w:r>
      <w:bookmarkEnd w:id="68"/>
      <w:bookmarkEnd w:id="69"/>
    </w:p>
    <w:p w:rsidR="000709DA" w:rsidRPr="00092B3A" w:rsidRDefault="000709DA" w:rsidP="00092B3A">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70" w:name="bookmark113"/>
      <w:r w:rsidRPr="00092B3A">
        <w:rPr>
          <w:rStyle w:val="MSGENFONTSTYLENAMETEMPLATEROLENUMBERMSGENFONTSTYLENAMEBYROLETEXT8"/>
          <w:rFonts w:ascii="Times New Roman" w:hAnsi="Times New Roman" w:cs="Times New Roman"/>
          <w:spacing w:val="0"/>
          <w:w w:val="100"/>
          <w:sz w:val="24"/>
          <w:szCs w:val="24"/>
        </w:rPr>
        <w:t>Article 25. Ouverture des plis et recours</w:t>
      </w:r>
      <w:bookmarkEnd w:id="70"/>
    </w:p>
    <w:p w:rsidR="000709DA" w:rsidRPr="000709DA" w:rsidRDefault="000709DA" w:rsidP="00B900E5">
      <w:pPr>
        <w:pStyle w:val="MSGENFONTSTYLENAMETEMPLATEROLENUMBERMSGENFONTSTYLENAMEBYROLETEXT81"/>
        <w:numPr>
          <w:ilvl w:val="0"/>
          <w:numId w:val="85"/>
        </w:numPr>
        <w:shd w:val="clear" w:color="auto" w:fill="auto"/>
        <w:tabs>
          <w:tab w:val="left" w:pos="492"/>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0709DA" w:rsidRPr="000709DA" w:rsidRDefault="000709DA" w:rsidP="00B900E5">
      <w:pPr>
        <w:pStyle w:val="MSGENFONTSTYLENAMETEMPLATEROLENUMBERMSGENFONTSTYLENAMEBYROLETEXT81"/>
        <w:numPr>
          <w:ilvl w:val="0"/>
          <w:numId w:val="86"/>
        </w:numPr>
        <w:shd w:val="clear" w:color="auto" w:fill="auto"/>
        <w:tabs>
          <w:tab w:val="left" w:pos="553"/>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L’ouverture de tous les plis se fait en un temps, y compris pour les travaux de grande importance ou complexes ayant fait l’objet d’une procédure de préqualification.</w:t>
      </w:r>
    </w:p>
    <w:p w:rsidR="000709DA" w:rsidRPr="000709DA" w:rsidRDefault="000709DA" w:rsidP="009829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0709DA" w:rsidRPr="000709DA" w:rsidRDefault="000709DA" w:rsidP="0098296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0709DA" w:rsidRPr="0098296B" w:rsidRDefault="000709DA" w:rsidP="00B900E5">
      <w:pPr>
        <w:pStyle w:val="MSGENFONTSTYLENAMETEMPLATEROLENUMBERMSGENFONTSTYLENAMEBYROLETEXT81"/>
        <w:numPr>
          <w:ilvl w:val="0"/>
          <w:numId w:val="86"/>
        </w:numPr>
        <w:shd w:val="clear" w:color="auto" w:fill="auto"/>
        <w:tabs>
          <w:tab w:val="left" w:pos="553"/>
        </w:tabs>
        <w:spacing w:before="0" w:after="0" w:line="276" w:lineRule="auto"/>
        <w:rPr>
          <w:rFonts w:ascii="Times New Roman" w:hAnsi="Times New Roman" w:cs="Times New Roman"/>
          <w:sz w:val="22"/>
          <w:szCs w:val="22"/>
        </w:rPr>
      </w:pPr>
      <w:r w:rsidRPr="0098296B">
        <w:rPr>
          <w:rStyle w:val="MSGENFONTSTYLENAMETEMPLATEROLENUMBERMSGENFONTSTYLENAMEBYROLETEXT8"/>
          <w:rFonts w:ascii="Times New Roman" w:hAnsi="Times New Roman" w:cs="Times New Roman"/>
          <w:color w:val="000000"/>
          <w:sz w:val="22"/>
          <w:szCs w:val="22"/>
        </w:rPr>
        <w:t>Toutes les enveloppes seront ouvertes l’une après l’autre et le nom du soumissionnaire annoncé à haute voix ainsi que la mention éventuelle d’une modification, le prix de l’offre, y compris tout rabais et toute variantele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0709DA" w:rsidRPr="000709DA" w:rsidRDefault="000709DA" w:rsidP="00B900E5">
      <w:pPr>
        <w:pStyle w:val="MSGENFONTSTYLENAMETEMPLATEROLENUMBERMSGENFONTSTYLENAMEBYROLETEXT81"/>
        <w:numPr>
          <w:ilvl w:val="0"/>
          <w:numId w:val="86"/>
        </w:numPr>
        <w:shd w:val="clear" w:color="auto" w:fill="auto"/>
        <w:tabs>
          <w:tab w:val="left" w:pos="553"/>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0709DA" w:rsidRPr="000709DA" w:rsidRDefault="000709DA" w:rsidP="00B900E5">
      <w:pPr>
        <w:pStyle w:val="MSGENFONTSTYLENAMETEMPLATEROLENUMBERMSGENFONTSTYLENAMEBYROLETEXT81"/>
        <w:numPr>
          <w:ilvl w:val="0"/>
          <w:numId w:val="86"/>
        </w:numPr>
        <w:shd w:val="clear" w:color="auto" w:fill="auto"/>
        <w:tabs>
          <w:tab w:val="left" w:pos="558"/>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w:t>
      </w:r>
      <w:r w:rsidRPr="000709DA">
        <w:rPr>
          <w:rStyle w:val="MSGENFONTSTYLENAMETEMPLATEROLENUMBERMSGENFONTSTYLENAMEBYROLETEXT8MSGENFONTSTYLEMODIFERSPACING11"/>
          <w:rFonts w:ascii="Times New Roman" w:hAnsi="Times New Roman" w:cs="Times New Roman"/>
          <w:color w:val="000000"/>
          <w:sz w:val="22"/>
          <w:szCs w:val="22"/>
        </w:rPr>
        <w:t>demande.</w:t>
      </w:r>
      <w:r w:rsidRPr="000709DA">
        <w:rPr>
          <w:rStyle w:val="MSGENFONTSTYLENAMETEMPLATEROLENUMBERMSGENFONTSTYLENAMEBYROLETEXT8"/>
          <w:rFonts w:ascii="Times New Roman" w:hAnsi="Times New Roman" w:cs="Times New Roman"/>
          <w:color w:val="000000"/>
          <w:sz w:val="22"/>
          <w:szCs w:val="22"/>
        </w:rPr>
        <w:t xml:space="preserve"> Enfin seules les offres financières des soumissionnaires ayant atteint la note technique minimale requise sont ouvertes en présence des soumissionnaires concernés</w:t>
      </w:r>
    </w:p>
    <w:p w:rsidR="000709DA" w:rsidRPr="000709DA" w:rsidRDefault="000709DA" w:rsidP="00B900E5">
      <w:pPr>
        <w:pStyle w:val="MSGENFONTSTYLENAMETEMPLATEROLENUMBERMSGENFONTSTYLENAMEBYROLETEXT81"/>
        <w:numPr>
          <w:ilvl w:val="0"/>
          <w:numId w:val="86"/>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rsidR="000709DA" w:rsidRPr="000709DA" w:rsidRDefault="000709DA" w:rsidP="00B900E5">
      <w:pPr>
        <w:pStyle w:val="MSGENFONTSTYLENAMETEMPLATEROLENUMBERMSGENFONTSTYLENAMEBYROLETEXT81"/>
        <w:numPr>
          <w:ilvl w:val="0"/>
          <w:numId w:val="86"/>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0709DA" w:rsidRPr="000709DA" w:rsidRDefault="000709DA" w:rsidP="0098296B">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Il doit parvenir dans un délai maximum de trois (03) jours ouvrables après l’ouverture des plis, sous la forme d’une lettre dûment signée par le requérant.</w:t>
      </w:r>
    </w:p>
    <w:p w:rsidR="000709DA" w:rsidRPr="000709DA" w:rsidRDefault="000709DA" w:rsidP="0098296B">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Ce recours qui ne peut porter que sur le déroulement de cette étape, notamment le respect des procédures et la régularité des pièces vérifiées, n’est pas suspensif.</w:t>
      </w:r>
    </w:p>
    <w:p w:rsidR="000709DA" w:rsidRPr="000709DA" w:rsidRDefault="000709DA" w:rsidP="0098296B">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cas échéant, l’Observateur Indépendant annexe à son rapport, le feuillet du registre de recours qui lui a été remis, assorti des commentaires ou des observations y afférents.</w:t>
      </w:r>
    </w:p>
    <w:p w:rsidR="000709DA" w:rsidRPr="000709DA" w:rsidRDefault="000709DA" w:rsidP="00B900E5">
      <w:pPr>
        <w:pStyle w:val="MSGENFONTSTYLENAMETEMPLATEROLENUMBERMSGENFONTSTYLENAMEBYROLETEXT81"/>
        <w:numPr>
          <w:ilvl w:val="0"/>
          <w:numId w:val="86"/>
        </w:numPr>
        <w:shd w:val="clear" w:color="auto" w:fill="auto"/>
        <w:tabs>
          <w:tab w:val="left" w:pos="548"/>
        </w:tabs>
        <w:spacing w:before="0" w:after="0" w:line="276" w:lineRule="auto"/>
        <w:ind w:right="1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0709DA" w:rsidRPr="0098296B" w:rsidRDefault="000709DA" w:rsidP="009829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71" w:name="bookmark114"/>
      <w:bookmarkStart w:id="72" w:name="bookmark115"/>
      <w:r w:rsidRPr="0098296B">
        <w:rPr>
          <w:rStyle w:val="MSGENFONTSTYLENAMETEMPLATEROLENUMBERMSGENFONTSTYLENAMEBYROLETEXT8"/>
          <w:rFonts w:ascii="Times New Roman" w:hAnsi="Times New Roman" w:cs="Times New Roman"/>
          <w:spacing w:val="0"/>
          <w:w w:val="100"/>
          <w:sz w:val="24"/>
          <w:szCs w:val="24"/>
        </w:rPr>
        <w:t>Article 26. Caractère confidentiel de la procédure</w:t>
      </w:r>
      <w:bookmarkEnd w:id="71"/>
      <w:bookmarkEnd w:id="72"/>
    </w:p>
    <w:p w:rsidR="000709DA" w:rsidRPr="0098296B" w:rsidRDefault="000709DA" w:rsidP="00B900E5">
      <w:pPr>
        <w:pStyle w:val="MSGENFONTSTYLENAMETEMPLATEROLENUMBERMSGENFONTSTYLENAMEBYROLETEXT81"/>
        <w:numPr>
          <w:ilvl w:val="0"/>
          <w:numId w:val="87"/>
        </w:numPr>
        <w:shd w:val="clear" w:color="auto" w:fill="auto"/>
        <w:tabs>
          <w:tab w:val="left" w:pos="548"/>
        </w:tabs>
        <w:spacing w:before="0" w:after="0" w:line="276" w:lineRule="auto"/>
        <w:rPr>
          <w:rFonts w:ascii="Times New Roman" w:hAnsi="Times New Roman" w:cs="Times New Roman"/>
          <w:sz w:val="22"/>
          <w:szCs w:val="22"/>
        </w:rPr>
      </w:pPr>
      <w:r w:rsidRPr="0098296B">
        <w:rPr>
          <w:rStyle w:val="MSGENFONTSTYLENAMETEMPLATEROLENUMBERMSGENFONTSTYLENAMEBYROLETEXT8"/>
          <w:rFonts w:ascii="Times New Roman" w:hAnsi="Times New Roman" w:cs="Times New Roman"/>
          <w:color w:val="000000"/>
          <w:sz w:val="22"/>
          <w:szCs w:val="22"/>
        </w:rPr>
        <w:t>Aucune information relative à l’examen, à l’évaluation, à la comparaison des offres, à la vérification de laqualification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709DA" w:rsidRPr="000709DA" w:rsidRDefault="000709DA" w:rsidP="00B900E5">
      <w:pPr>
        <w:pStyle w:val="MSGENFONTSTYLENAMETEMPLATEROLENUMBERMSGENFONTSTYLENAMEBYROLETEXT81"/>
        <w:numPr>
          <w:ilvl w:val="0"/>
          <w:numId w:val="87"/>
        </w:numPr>
        <w:shd w:val="clear" w:color="auto" w:fill="auto"/>
        <w:tabs>
          <w:tab w:val="left" w:pos="548"/>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0709DA" w:rsidRPr="000709DA" w:rsidRDefault="000709DA" w:rsidP="00B900E5">
      <w:pPr>
        <w:pStyle w:val="MSGENFONTSTYLENAMETEMPLATEROLENUMBERMSGENFONTSTYLENAMEBYROLETEXT81"/>
        <w:numPr>
          <w:ilvl w:val="0"/>
          <w:numId w:val="87"/>
        </w:numPr>
        <w:shd w:val="clear" w:color="auto" w:fill="auto"/>
        <w:tabs>
          <w:tab w:val="left" w:pos="553"/>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rsidR="000709DA" w:rsidRPr="0098296B" w:rsidRDefault="000709DA" w:rsidP="0098296B">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73" w:name="bookmark116"/>
      <w:bookmarkStart w:id="74" w:name="bookmark117"/>
      <w:r w:rsidRPr="0098296B">
        <w:rPr>
          <w:rStyle w:val="MSGENFONTSTYLENAMETEMPLATEROLENUMBERMSGENFONTSTYLENAMEBYROLETEXT8"/>
          <w:rFonts w:ascii="Times New Roman" w:hAnsi="Times New Roman" w:cs="Times New Roman"/>
          <w:spacing w:val="0"/>
          <w:w w:val="100"/>
          <w:sz w:val="24"/>
          <w:szCs w:val="24"/>
        </w:rPr>
        <w:t>Article 27. Eclaircissements sur les offres et contacts avec le Maître d’Ouvrage ou le Maître d’Ouvrage Délégué</w:t>
      </w:r>
      <w:bookmarkEnd w:id="73"/>
      <w:bookmarkEnd w:id="74"/>
    </w:p>
    <w:p w:rsidR="000709DA" w:rsidRPr="000709DA" w:rsidRDefault="000709DA" w:rsidP="00B900E5">
      <w:pPr>
        <w:pStyle w:val="MSGENFONTSTYLENAMETEMPLATEROLENUMBERMSGENFONTSTYLENAMEBYROLETEXT81"/>
        <w:numPr>
          <w:ilvl w:val="0"/>
          <w:numId w:val="88"/>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rsidR="000709DA" w:rsidRPr="000709DA" w:rsidRDefault="000709DA" w:rsidP="00B900E5">
      <w:pPr>
        <w:pStyle w:val="MSGENFONTSTYLENAMETEMPLATEROLENUMBERMSGENFONTSTYLENAMEBYROLETEXT81"/>
        <w:numPr>
          <w:ilvl w:val="0"/>
          <w:numId w:val="89"/>
        </w:numPr>
        <w:shd w:val="clear" w:color="auto" w:fill="auto"/>
        <w:tabs>
          <w:tab w:val="left" w:pos="529"/>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0709DA" w:rsidRPr="000709DA" w:rsidRDefault="000709DA" w:rsidP="00B900E5">
      <w:pPr>
        <w:pStyle w:val="MSGENFONTSTYLENAMETEMPLATEROLENUMBERMSGENFONTSTYLENAMEBYROLETEXT81"/>
        <w:numPr>
          <w:ilvl w:val="0"/>
          <w:numId w:val="90"/>
        </w:numPr>
        <w:shd w:val="clear" w:color="auto" w:fill="auto"/>
        <w:tabs>
          <w:tab w:val="left" w:pos="548"/>
        </w:tabs>
        <w:spacing w:before="0" w:after="11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délai de réponse accordé aux demandes d’éclaircissement ne saurait excéder sept (07) jours ouvrables.</w:t>
      </w:r>
    </w:p>
    <w:p w:rsidR="000709DA" w:rsidRPr="000709DA" w:rsidRDefault="000709DA" w:rsidP="00B900E5">
      <w:pPr>
        <w:pStyle w:val="MSGENFONTSTYLENAMETEMPLATEROLENUMBERMSGENFONTSTYLENAMEBYROLETEXT81"/>
        <w:numPr>
          <w:ilvl w:val="0"/>
          <w:numId w:val="91"/>
        </w:numPr>
        <w:shd w:val="clear" w:color="auto" w:fill="auto"/>
        <w:tabs>
          <w:tab w:val="left" w:pos="51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75" w:name="bookmark118"/>
      <w:bookmarkStart w:id="76" w:name="bookmark119"/>
      <w:r w:rsidRPr="00247CA7">
        <w:rPr>
          <w:rStyle w:val="MSGENFONTSTYLENAMETEMPLATEROLENUMBERMSGENFONTSTYLENAMEBYROLETEXT8"/>
          <w:rFonts w:ascii="Times New Roman" w:hAnsi="Times New Roman" w:cs="Times New Roman"/>
          <w:spacing w:val="0"/>
          <w:w w:val="100"/>
          <w:sz w:val="24"/>
          <w:szCs w:val="24"/>
        </w:rPr>
        <w:t>Article 28. Détermination de la conformité des offres et évaluation au plan technique</w:t>
      </w:r>
      <w:bookmarkEnd w:id="75"/>
      <w:bookmarkEnd w:id="76"/>
    </w:p>
    <w:p w:rsidR="000709DA" w:rsidRPr="000709DA" w:rsidRDefault="000709DA" w:rsidP="00B900E5">
      <w:pPr>
        <w:pStyle w:val="MSGENFONTSTYLENAMETEMPLATEROLENUMBERMSGENFONTSTYLENAMEBYROLETEXT81"/>
        <w:numPr>
          <w:ilvl w:val="0"/>
          <w:numId w:val="92"/>
        </w:numPr>
        <w:shd w:val="clear" w:color="auto" w:fill="auto"/>
        <w:tabs>
          <w:tab w:val="left" w:pos="568"/>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Sous-commission d’analyse mise en place par la Commission de Passation des Marchés au préalable procédera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rsidR="000709DA" w:rsidRPr="000709DA" w:rsidRDefault="000709DA" w:rsidP="00B900E5">
      <w:pPr>
        <w:pStyle w:val="MSGENFONTSTYLENAMETEMPLATEROLENUMBERMSGENFONTSTYLENAMEBYROLETEXT81"/>
        <w:numPr>
          <w:ilvl w:val="0"/>
          <w:numId w:val="92"/>
        </w:numPr>
        <w:shd w:val="clear" w:color="auto" w:fill="auto"/>
        <w:tabs>
          <w:tab w:val="left" w:pos="564"/>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Sous-commission d’analyse déterminera ensuite si l’offre est conforme pour l’essentiel aux dispositions du Dossier d’Appel d’Offres en se basant sur son contenu sans avoir recours à des éléments de preuve extrinsèques. A ce titre, la Sous-commission d’Analyse :</w:t>
      </w:r>
    </w:p>
    <w:p w:rsidR="000709DA" w:rsidRPr="000709DA" w:rsidRDefault="000709DA" w:rsidP="00B900E5">
      <w:pPr>
        <w:pStyle w:val="MSGENFONTSTYLENAMETEMPLATEROLENUMBERMSGENFONTSTYLENAMEBYROLETEXT81"/>
        <w:numPr>
          <w:ilvl w:val="0"/>
          <w:numId w:val="93"/>
        </w:numPr>
        <w:shd w:val="clear" w:color="auto" w:fill="auto"/>
        <w:tabs>
          <w:tab w:val="left" w:pos="789"/>
        </w:tabs>
        <w:spacing w:before="0" w:after="60" w:line="276" w:lineRule="auto"/>
        <w:ind w:left="760" w:hanging="3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examinera l’offre pour confirmer que toutes les conditions spécifiées dans le RPAO et le CCAP ont été acceptées par le Soumissionnaire sans divergence ou réserve substantielle ;</w:t>
      </w:r>
    </w:p>
    <w:p w:rsidR="000709DA" w:rsidRPr="000709DA" w:rsidRDefault="000709DA" w:rsidP="00B900E5">
      <w:pPr>
        <w:pStyle w:val="MSGENFONTSTYLENAMETEMPLATEROLENUMBERMSGENFONTSTYLENAMEBYROLETEXT81"/>
        <w:numPr>
          <w:ilvl w:val="0"/>
          <w:numId w:val="93"/>
        </w:numPr>
        <w:shd w:val="clear" w:color="auto" w:fill="auto"/>
        <w:tabs>
          <w:tab w:val="left" w:pos="789"/>
        </w:tabs>
        <w:spacing w:before="0" w:after="60" w:line="276" w:lineRule="auto"/>
        <w:ind w:left="760" w:hanging="36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0709DA" w:rsidRPr="000709DA" w:rsidRDefault="000709DA" w:rsidP="00B900E5">
      <w:pPr>
        <w:pStyle w:val="MSGENFONTSTYLENAMETEMPLATEROLENUMBERMSGENFONTSTYLENAMEBYROLETEXT81"/>
        <w:numPr>
          <w:ilvl w:val="0"/>
          <w:numId w:val="92"/>
        </w:numPr>
        <w:shd w:val="clear" w:color="auto" w:fill="auto"/>
        <w:tabs>
          <w:tab w:val="left" w:pos="568"/>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Une offre conforme pour l’essentiel au Dossier d’Appel d’Offres est une offre qui respecte tous les termes, conditions, et spécifications du Dossier d’Appel d’Offres, sans divergence ni réserve importante. Une divergence ou réserve importante est celle qui :</w:t>
      </w:r>
    </w:p>
    <w:p w:rsidR="000709DA" w:rsidRPr="000709DA" w:rsidRDefault="000709DA" w:rsidP="00B900E5">
      <w:pPr>
        <w:pStyle w:val="MSGENFONTSTYLENAMETEMPLATEROLENUMBERMSGENFONTSTYLENAMEBYROLETEXT81"/>
        <w:numPr>
          <w:ilvl w:val="0"/>
          <w:numId w:val="94"/>
        </w:numPr>
        <w:shd w:val="clear" w:color="auto" w:fill="auto"/>
        <w:tabs>
          <w:tab w:val="left" w:pos="1123"/>
        </w:tabs>
        <w:spacing w:before="0" w:after="90" w:line="276" w:lineRule="auto"/>
        <w:ind w:left="1040" w:hanging="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Affecte sensiblement l’étendue, la qualité ou la réalisation des Travaux ;</w:t>
      </w:r>
    </w:p>
    <w:p w:rsidR="000709DA" w:rsidRPr="000709DA" w:rsidRDefault="000709DA" w:rsidP="00B900E5">
      <w:pPr>
        <w:pStyle w:val="MSGENFONTSTYLENAMETEMPLATEROLENUMBERMSGENFONTSTYLENAMEBYROLETEXT81"/>
        <w:numPr>
          <w:ilvl w:val="0"/>
          <w:numId w:val="94"/>
        </w:numPr>
        <w:shd w:val="clear" w:color="auto" w:fill="auto"/>
        <w:tabs>
          <w:tab w:val="left" w:pos="1166"/>
        </w:tabs>
        <w:spacing w:before="0" w:after="60" w:line="276" w:lineRule="auto"/>
        <w:ind w:left="1040" w:hanging="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Limite sensiblement, en contradiction avec le Dossier d’Appel d’Offres, les droits du Maître d’Ouvrage ou du Maître d’Ouvrage Délégué ou ses obligations au titre du Marché ;</w:t>
      </w:r>
    </w:p>
    <w:p w:rsidR="000709DA" w:rsidRPr="000709DA" w:rsidRDefault="000709DA" w:rsidP="00B900E5">
      <w:pPr>
        <w:pStyle w:val="MSGENFONTSTYLENAMETEMPLATEROLENUMBERMSGENFONTSTYLENAMEBYROLETEXT81"/>
        <w:numPr>
          <w:ilvl w:val="0"/>
          <w:numId w:val="94"/>
        </w:numPr>
        <w:shd w:val="clear" w:color="auto" w:fill="auto"/>
        <w:tabs>
          <w:tab w:val="left" w:pos="1209"/>
        </w:tabs>
        <w:spacing w:before="0" w:after="60" w:line="276" w:lineRule="auto"/>
        <w:ind w:left="1040" w:hanging="14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Est telle que son acceptation ou sa correction affecterait injustement la compétitivité des autres soumissionnaires qui ont présenté des offres conformes pour l’essentiel au Dossier d’Appel d’Offres.</w:t>
      </w:r>
    </w:p>
    <w:p w:rsidR="000709DA" w:rsidRPr="000709DA" w:rsidRDefault="000709DA" w:rsidP="00B900E5">
      <w:pPr>
        <w:pStyle w:val="MSGENFONTSTYLENAMETEMPLATEROLENUMBERMSGENFONTSTYLENAMEBYROLETEXT81"/>
        <w:numPr>
          <w:ilvl w:val="0"/>
          <w:numId w:val="92"/>
        </w:numPr>
        <w:shd w:val="clear" w:color="auto" w:fill="auto"/>
        <w:tabs>
          <w:tab w:val="left" w:pos="564"/>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une offre n’est pas conforme pour l’essentiel au Dossier d’Appel d’Offres, elle sera écartée par la Commission des Marchés Compétente et ne pourra être par la suite rendue conforme.</w:t>
      </w:r>
    </w:p>
    <w:p w:rsidR="000709DA" w:rsidRPr="000709DA" w:rsidRDefault="000709DA" w:rsidP="00B900E5">
      <w:pPr>
        <w:pStyle w:val="MSGENFONTSTYLENAMETEMPLATEROLENUMBERMSGENFONTSTYLENAMEBYROLETEXT81"/>
        <w:numPr>
          <w:ilvl w:val="0"/>
          <w:numId w:val="92"/>
        </w:numPr>
        <w:shd w:val="clear" w:color="auto" w:fill="auto"/>
        <w:tabs>
          <w:tab w:val="left" w:pos="564"/>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77" w:name="bookmark120"/>
      <w:bookmarkStart w:id="78" w:name="bookmark121"/>
      <w:r w:rsidRPr="00247CA7">
        <w:rPr>
          <w:rStyle w:val="MSGENFONTSTYLENAMETEMPLATEROLENUMBERMSGENFONTSTYLENAMEBYROLETEXT8"/>
          <w:rFonts w:ascii="Times New Roman" w:hAnsi="Times New Roman" w:cs="Times New Roman"/>
          <w:spacing w:val="0"/>
          <w:w w:val="100"/>
          <w:sz w:val="24"/>
          <w:szCs w:val="24"/>
        </w:rPr>
        <w:t>Article 29. Critères d’évaluation et de qualification du soumissionnaire</w:t>
      </w:r>
      <w:bookmarkEnd w:id="77"/>
      <w:bookmarkEnd w:id="78"/>
    </w:p>
    <w:p w:rsidR="000709DA" w:rsidRPr="000709DA" w:rsidRDefault="000709DA" w:rsidP="00247CA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79" w:name="bookmark122"/>
      <w:bookmarkStart w:id="80" w:name="bookmark123"/>
      <w:r w:rsidRPr="00247CA7">
        <w:rPr>
          <w:rStyle w:val="MSGENFONTSTYLENAMETEMPLATEROLENUMBERMSGENFONTSTYLENAMEBYROLETEXT8"/>
          <w:rFonts w:ascii="Times New Roman" w:hAnsi="Times New Roman" w:cs="Times New Roman"/>
          <w:spacing w:val="0"/>
          <w:w w:val="100"/>
          <w:sz w:val="24"/>
          <w:szCs w:val="24"/>
        </w:rPr>
        <w:t>Article 30. Correction des erreurs</w:t>
      </w:r>
      <w:bookmarkEnd w:id="79"/>
      <w:bookmarkEnd w:id="80"/>
    </w:p>
    <w:p w:rsidR="000709DA" w:rsidRPr="000709DA" w:rsidRDefault="000709DA" w:rsidP="00B900E5">
      <w:pPr>
        <w:pStyle w:val="MSGENFONTSTYLENAMETEMPLATEROLENUMBERMSGENFONTSTYLENAMEBYROLETEXT81"/>
        <w:numPr>
          <w:ilvl w:val="0"/>
          <w:numId w:val="95"/>
        </w:numPr>
        <w:shd w:val="clear" w:color="auto" w:fill="auto"/>
        <w:tabs>
          <w:tab w:val="left" w:pos="592"/>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 Sous-commission d’analyse vérifiera les offres reconnues conformes pour l’essentiel au Dossier d’Appel d’Offres pour en rectifier les erreurs de calcul éventuelles. La sous- commission d’analyse corrigera les erreurs de la façon suivante :</w:t>
      </w:r>
    </w:p>
    <w:p w:rsidR="000709DA" w:rsidRPr="000709DA" w:rsidRDefault="000709DA" w:rsidP="00B900E5">
      <w:pPr>
        <w:pStyle w:val="MSGENFONTSTYLENAMETEMPLATEROLENUMBERMSGENFONTSTYLENAMEBYROLETEXT81"/>
        <w:numPr>
          <w:ilvl w:val="0"/>
          <w:numId w:val="96"/>
        </w:numPr>
        <w:shd w:val="clear" w:color="auto" w:fill="auto"/>
        <w:tabs>
          <w:tab w:val="left" w:pos="319"/>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0709DA" w:rsidRPr="000709DA" w:rsidRDefault="000709DA" w:rsidP="00B900E5">
      <w:pPr>
        <w:pStyle w:val="MSGENFONTSTYLENAMETEMPLATEROLENUMBERMSGENFONTSTYLENAMEBYROLETEXT81"/>
        <w:numPr>
          <w:ilvl w:val="0"/>
          <w:numId w:val="96"/>
        </w:numPr>
        <w:shd w:val="clear" w:color="auto" w:fill="auto"/>
        <w:tabs>
          <w:tab w:val="left" w:pos="328"/>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le total obtenu par addition ou soustraction des sous totaux n’est pas exact, les sous totaux feront foi et le total sera corrigé ;</w:t>
      </w:r>
    </w:p>
    <w:p w:rsidR="000709DA" w:rsidRPr="00247CA7" w:rsidRDefault="000709DA" w:rsidP="00B900E5">
      <w:pPr>
        <w:pStyle w:val="MSGENFONTSTYLENAMETEMPLATEROLENUMBERMSGENFONTSTYLENAMEBYROLETEXT81"/>
        <w:numPr>
          <w:ilvl w:val="0"/>
          <w:numId w:val="95"/>
        </w:numPr>
        <w:shd w:val="clear" w:color="auto" w:fill="auto"/>
        <w:tabs>
          <w:tab w:val="left" w:pos="592"/>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cas de divergence entre les prix en chiffres et ceux en lettres, le prix en lettres fait foi.</w:t>
      </w:r>
    </w:p>
    <w:p w:rsidR="000709DA" w:rsidRPr="00247CA7" w:rsidRDefault="000709DA" w:rsidP="00B900E5">
      <w:pPr>
        <w:pStyle w:val="MSGENFONTSTYLENAMETEMPLATEROLENUMBERMSGENFONTSTYLENAMEBYROLETEXT81"/>
        <w:numPr>
          <w:ilvl w:val="0"/>
          <w:numId w:val="95"/>
        </w:numPr>
        <w:shd w:val="clear" w:color="auto" w:fill="auto"/>
        <w:tabs>
          <w:tab w:val="left" w:pos="592"/>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0709DA" w:rsidRPr="000709DA"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Si le Soumissionnaire ayant présenté l’offre évaluée la moins-disante, n’accepte pas les corrections apportées, son offre sera écartée et sa caution de soumission saisie.</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81" w:name="bookmark124"/>
      <w:bookmarkStart w:id="82" w:name="bookmark125"/>
      <w:r w:rsidRPr="00247CA7">
        <w:rPr>
          <w:rStyle w:val="MSGENFONTSTYLENAMETEMPLATEROLENUMBERMSGENFONTSTYLENAMEBYROLETEXT8"/>
          <w:rFonts w:ascii="Times New Roman" w:hAnsi="Times New Roman" w:cs="Times New Roman"/>
          <w:spacing w:val="0"/>
          <w:w w:val="100"/>
          <w:sz w:val="24"/>
          <w:szCs w:val="24"/>
        </w:rPr>
        <w:t>Article 31. Conversion en une seule monnaie</w:t>
      </w:r>
      <w:bookmarkEnd w:id="81"/>
      <w:bookmarkEnd w:id="82"/>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Pour faciliter l’évaluation et la comparaison des offres, la sous-commission d’analyse convertira les prix des offres exprimés dans les diverses monnaies dans lesquelles le montant de l’offre est payable en francs CFA.</w:t>
      </w:r>
    </w:p>
    <w:p w:rsidR="000709DA" w:rsidRPr="00247CA7" w:rsidRDefault="000709DA" w:rsidP="00B900E5">
      <w:pPr>
        <w:pStyle w:val="MSGENFONTSTYLENAMETEMPLATEROLENUMBERMSGENFONTSTYLENAMEBYROLETEXT81"/>
        <w:numPr>
          <w:ilvl w:val="0"/>
          <w:numId w:val="95"/>
        </w:numPr>
        <w:shd w:val="clear" w:color="auto" w:fill="auto"/>
        <w:tabs>
          <w:tab w:val="left" w:pos="597"/>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La conversion se fera en utilisant le cours vendeur fixé par la Banque des Etats de l’Afrique Centrale (BEAC), dans les conditions définies par le RPAO.</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83" w:name="bookmark126"/>
      <w:bookmarkStart w:id="84" w:name="bookmark127"/>
      <w:r w:rsidRPr="00247CA7">
        <w:rPr>
          <w:rStyle w:val="MSGENFONTSTYLENAMETEMPLATEROLENUMBERMSGENFONTSTYLENAMEBYROLETEXT8"/>
          <w:rFonts w:ascii="Times New Roman" w:hAnsi="Times New Roman" w:cs="Times New Roman"/>
          <w:spacing w:val="0"/>
          <w:w w:val="100"/>
          <w:sz w:val="24"/>
          <w:szCs w:val="24"/>
        </w:rPr>
        <w:t>Article 32. Evaluation et comparaison des offres au plan financier</w:t>
      </w:r>
      <w:bookmarkEnd w:id="83"/>
      <w:bookmarkEnd w:id="84"/>
    </w:p>
    <w:p w:rsidR="000709DA" w:rsidRPr="00247CA7" w:rsidRDefault="000709DA" w:rsidP="00B900E5">
      <w:pPr>
        <w:pStyle w:val="MSGENFONTSTYLENAMETEMPLATEROLENUMBERMSGENFONTSTYLENAMEBYROLETEXT81"/>
        <w:numPr>
          <w:ilvl w:val="0"/>
          <w:numId w:val="95"/>
        </w:numPr>
        <w:shd w:val="clear" w:color="auto" w:fill="auto"/>
        <w:tabs>
          <w:tab w:val="left" w:pos="592"/>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Seules les offres reconnues conformes, selon les dispositions des articles 28, 29 du RGAO, seront évaluées et comparées par la Sous- commission d’analyse.</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évaluant les offres, la sous-commission déterminera pour chaque offre le montant évalué de l’offre en rectifiant son montant comme suit :</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corrigeant toute erreur éventuelle conformément aux dispositions de l’article 30.2 du RGAO ;</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convertissant en une seule monnaie le montant résultant des rectifications (a) et (b) ci-dessus, conformément aux dispositions de l’article 31.2 du RGAO ;</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ajustant de façon appropriée, sur des bases techniques ou financières, toute autre modification, divergence ou réserve quantifiable ;</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En prenant en considération les différents délais d’exécution proposés par les soumissionnaires, s’ils sont autorisés par le RPAO ;</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Le cas échéant, conformément aux dispositions de l’article 13.2 du RGAO et du RPAO, en appliquant les remises offertes par le Soumissionnaire pour l’attribution de plus d’un lot, si cet appel d’offres est lancé simultanément pour plusieurs lots.</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ind w:left="600"/>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L’effet estimé des formules de révision des prix figurant dans les CCAG et CCAP, appliquées durant la période d’exécution du Marché, ne sera pas pris en considération lors de l’évaluation des offres.</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Sur proposition de la sous-commission d’analyse, le Président de la Commission de Passation de marchés peut demander aux soumissionnaires ou aux administrations et organismes compétents des éclaircissements sur les offres.</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0709DA" w:rsidRPr="00247CA7" w:rsidRDefault="000709DA" w:rsidP="00B900E5">
      <w:pPr>
        <w:pStyle w:val="MSGENFONTSTYLENAMETEMPLATEROLENUMBERMSGENFONTSTYLENAMEBYROLETEXT81"/>
        <w:numPr>
          <w:ilvl w:val="0"/>
          <w:numId w:val="95"/>
        </w:numPr>
        <w:shd w:val="clear" w:color="auto" w:fill="auto"/>
        <w:tabs>
          <w:tab w:val="left" w:pos="588"/>
        </w:tabs>
        <w:spacing w:before="0" w:after="60" w:line="276" w:lineRule="auto"/>
        <w:rPr>
          <w:rStyle w:val="MSGENFONTSTYLENAMETEMPLATEROLENUMBERMSGENFONTSTYLENAMEBYROLETEXT8"/>
          <w:rFonts w:ascii="Times New Roman" w:hAnsi="Times New Roman" w:cs="Times New Roman"/>
          <w:color w:val="000000"/>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tient compte de l’avis l’organisme chargé de la régulation des marchés publics pour se prononcer.</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85" w:name="bookmark128"/>
      <w:bookmarkStart w:id="86" w:name="bookmark129"/>
      <w:r w:rsidRPr="00247CA7">
        <w:rPr>
          <w:rStyle w:val="MSGENFONTSTYLENAMETEMPLATEROLENUMBERMSGENFONTSTYLENAMEBYROLETEXT8"/>
          <w:rFonts w:ascii="Times New Roman" w:hAnsi="Times New Roman" w:cs="Times New Roman"/>
          <w:spacing w:val="0"/>
          <w:w w:val="100"/>
          <w:sz w:val="24"/>
          <w:szCs w:val="24"/>
        </w:rPr>
        <w:t>Article 33. Préférence accordée aux soumissionnaires nationaux</w:t>
      </w:r>
      <w:bookmarkEnd w:id="85"/>
      <w:bookmarkEnd w:id="86"/>
    </w:p>
    <w:p w:rsidR="000709DA" w:rsidRPr="000709DA" w:rsidRDefault="000709DA" w:rsidP="00B900E5">
      <w:pPr>
        <w:pStyle w:val="MSGENFONTSTYLENAMETEMPLATEROLENUMBERMSGENFONTSTYLENAMEBYROLETEXT81"/>
        <w:numPr>
          <w:ilvl w:val="0"/>
          <w:numId w:val="97"/>
        </w:numPr>
        <w:shd w:val="clear" w:color="auto" w:fill="auto"/>
        <w:tabs>
          <w:tab w:val="left" w:pos="541"/>
        </w:tabs>
        <w:spacing w:before="0" w:after="25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Lors de la passation d’un marché dans le cadre d’une consultation internationale, une marge de préférence est accordée, à offres équivalentes et dans l’ordre de priorité, aux soumissions présentées par :</w:t>
      </w:r>
    </w:p>
    <w:p w:rsidR="000709DA" w:rsidRPr="000709DA" w:rsidRDefault="000709DA" w:rsidP="00B900E5">
      <w:pPr>
        <w:pStyle w:val="MSGENFONTSTYLENAMETEMPLATEROLENUMBERMSGENFONTSTYLENAMEBYROLETEXT81"/>
        <w:numPr>
          <w:ilvl w:val="0"/>
          <w:numId w:val="98"/>
        </w:numPr>
        <w:shd w:val="clear" w:color="auto" w:fill="auto"/>
        <w:tabs>
          <w:tab w:val="left" w:pos="803"/>
        </w:tabs>
        <w:spacing w:before="0" w:after="90" w:line="276" w:lineRule="auto"/>
        <w:ind w:left="4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Une personne physique de nationalité camerounaise ou une personne morale de droit camerounais ;</w:t>
      </w:r>
    </w:p>
    <w:p w:rsidR="000709DA" w:rsidRPr="000709DA" w:rsidRDefault="000709DA" w:rsidP="00B900E5">
      <w:pPr>
        <w:pStyle w:val="MSGENFONTSTYLENAMETEMPLATEROLENUMBERMSGENFONTSTYLENAMEBYROLETEXT81"/>
        <w:numPr>
          <w:ilvl w:val="0"/>
          <w:numId w:val="98"/>
        </w:numPr>
        <w:shd w:val="clear" w:color="auto" w:fill="auto"/>
        <w:tabs>
          <w:tab w:val="left" w:pos="859"/>
        </w:tabs>
        <w:spacing w:before="0" w:after="80" w:line="276" w:lineRule="auto"/>
        <w:ind w:left="4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Une entreprise dont le capital est intégralement ou majoritairement détenu par des personnes de nationalité camerounaise ;</w:t>
      </w:r>
    </w:p>
    <w:p w:rsidR="000709DA" w:rsidRPr="000709DA" w:rsidRDefault="000709DA" w:rsidP="00B900E5">
      <w:pPr>
        <w:pStyle w:val="MSGENFONTSTYLENAMETEMPLATEROLENUMBERMSGENFONTSTYLENAMEBYROLETEXT81"/>
        <w:numPr>
          <w:ilvl w:val="0"/>
          <w:numId w:val="98"/>
        </w:numPr>
        <w:shd w:val="clear" w:color="auto" w:fill="auto"/>
        <w:tabs>
          <w:tab w:val="left" w:pos="864"/>
        </w:tabs>
        <w:spacing w:before="0" w:after="250" w:line="276" w:lineRule="auto"/>
        <w:ind w:left="4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Une personne physique ou une personne morale justifiant d’une activité économique sur le territoire du Cameroun ;</w:t>
      </w:r>
    </w:p>
    <w:p w:rsidR="000709DA" w:rsidRPr="000709DA" w:rsidRDefault="000709DA" w:rsidP="00B900E5">
      <w:pPr>
        <w:pStyle w:val="MSGENFONTSTYLENAMETEMPLATEROLENUMBERMSGENFONTSTYLENAMEBYROLETEXT81"/>
        <w:numPr>
          <w:ilvl w:val="0"/>
          <w:numId w:val="98"/>
        </w:numPr>
        <w:shd w:val="clear" w:color="auto" w:fill="auto"/>
        <w:tabs>
          <w:tab w:val="left" w:pos="803"/>
        </w:tabs>
        <w:spacing w:before="0" w:after="44" w:line="276" w:lineRule="auto"/>
        <w:ind w:left="400"/>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Un groupement d’entreprises associant des entreprises camerounaises.</w:t>
      </w:r>
    </w:p>
    <w:p w:rsidR="000709DA" w:rsidRPr="000709DA" w:rsidRDefault="000709DA" w:rsidP="00B900E5">
      <w:pPr>
        <w:pStyle w:val="MSGENFONTSTYLENAMETEMPLATEROLENUMBERMSGENFONTSTYLENAMEBYROLETEXT81"/>
        <w:numPr>
          <w:ilvl w:val="0"/>
          <w:numId w:val="97"/>
        </w:numPr>
        <w:shd w:val="clear" w:color="auto" w:fill="auto"/>
        <w:tabs>
          <w:tab w:val="left" w:pos="565"/>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offres sont considérées équivalentes lorsqu’elles ont rempli les conditions techniques requises.</w:t>
      </w:r>
    </w:p>
    <w:p w:rsidR="000709DA" w:rsidRPr="000709DA" w:rsidRDefault="000709DA" w:rsidP="00B900E5">
      <w:pPr>
        <w:pStyle w:val="MSGENFONTSTYLENAMETEMPLATEROLENUMBERMSGENFONTSTYLENAMEBYROLETEXT81"/>
        <w:numPr>
          <w:ilvl w:val="0"/>
          <w:numId w:val="97"/>
        </w:numPr>
        <w:shd w:val="clear" w:color="auto" w:fill="auto"/>
        <w:tabs>
          <w:tab w:val="left" w:pos="565"/>
        </w:tabs>
        <w:spacing w:before="0" w:after="8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Pour les marchés de travaux, la marge de préférence nationale est de dix pour cent (10%).</w:t>
      </w:r>
    </w:p>
    <w:p w:rsidR="000709DA" w:rsidRPr="000709DA" w:rsidRDefault="000709DA" w:rsidP="00B900E5">
      <w:pPr>
        <w:pStyle w:val="MSGENFONTSTYLENAMETEMPLATEROLENUMBERMSGENFONTSTYLENAMEBYROLETEXT81"/>
        <w:numPr>
          <w:ilvl w:val="0"/>
          <w:numId w:val="97"/>
        </w:numPr>
        <w:shd w:val="clear" w:color="auto" w:fill="auto"/>
        <w:tabs>
          <w:tab w:val="left" w:pos="570"/>
        </w:tabs>
        <w:spacing w:before="0" w:after="0" w:line="276" w:lineRule="auto"/>
        <w:rPr>
          <w:rFonts w:ascii="Times New Roman" w:hAnsi="Times New Roman" w:cs="Times New Roman"/>
          <w:sz w:val="22"/>
          <w:szCs w:val="22"/>
        </w:rPr>
      </w:pPr>
      <w:bookmarkStart w:id="87" w:name="bookmark130"/>
      <w:r w:rsidRPr="000709DA">
        <w:rPr>
          <w:rStyle w:val="MSGENFONTSTYLENAMETEMPLATEROLENUMBERMSGENFONTSTYLENAMEBYROLETEXT8"/>
          <w:rFonts w:ascii="Times New Roman" w:hAnsi="Times New Roman" w:cs="Times New Roman"/>
          <w:color w:val="000000"/>
          <w:sz w:val="22"/>
          <w:szCs w:val="22"/>
        </w:rPr>
        <w:t>La préférence nationale ne peut être appliquée que lorsque le dossier d’appel d’offres le prévoit.</w:t>
      </w:r>
      <w:bookmarkEnd w:id="87"/>
    </w:p>
    <w:p w:rsidR="000709DA" w:rsidRPr="009704C8" w:rsidRDefault="000709DA" w:rsidP="00B900E5">
      <w:pPr>
        <w:pStyle w:val="MSGENFONTSTYLENAMETEMPLATEROLELEVELMSGENFONTSTYLENAMEBYROLEHEADING20"/>
        <w:keepNext/>
        <w:keepLines/>
        <w:numPr>
          <w:ilvl w:val="0"/>
          <w:numId w:val="49"/>
        </w:numPr>
        <w:shd w:val="clear" w:color="auto" w:fill="auto"/>
        <w:spacing w:before="0" w:after="0" w:line="758" w:lineRule="exact"/>
        <w:ind w:left="720"/>
        <w:jc w:val="left"/>
        <w:rPr>
          <w:rStyle w:val="MSGENFONTSTYLENAMETEMPLATEROLENUMBERMSGENFONTSTYLENAMEBYROLETEXT8"/>
          <w:rFonts w:ascii="Times New Roman" w:hAnsi="Times New Roman" w:cs="Times New Roman"/>
          <w:w w:val="100"/>
          <w:sz w:val="32"/>
          <w:szCs w:val="32"/>
        </w:rPr>
      </w:pPr>
      <w:bookmarkStart w:id="88" w:name="bookmark131"/>
      <w:r w:rsidRPr="009704C8">
        <w:rPr>
          <w:rStyle w:val="MSGENFONTSTYLENAMETEMPLATEROLENUMBERMSGENFONTSTYLENAMEBYROLETEXT8"/>
          <w:rFonts w:ascii="Times New Roman" w:hAnsi="Times New Roman" w:cs="Times New Roman"/>
          <w:w w:val="100"/>
          <w:sz w:val="32"/>
          <w:szCs w:val="32"/>
        </w:rPr>
        <w:t>ATTRIBUTION</w:t>
      </w:r>
      <w:bookmarkEnd w:id="88"/>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89" w:name="bookmark132"/>
      <w:bookmarkStart w:id="90" w:name="bookmark133"/>
      <w:r w:rsidRPr="00247CA7">
        <w:rPr>
          <w:rStyle w:val="MSGENFONTSTYLENAMETEMPLATEROLENUMBERMSGENFONTSTYLENAMEBYROLETEXT8"/>
          <w:rFonts w:ascii="Times New Roman" w:hAnsi="Times New Roman" w:cs="Times New Roman"/>
          <w:spacing w:val="0"/>
          <w:w w:val="100"/>
          <w:sz w:val="24"/>
          <w:szCs w:val="24"/>
        </w:rPr>
        <w:t>Article 34. Attribution</w:t>
      </w:r>
      <w:bookmarkEnd w:id="89"/>
      <w:bookmarkEnd w:id="90"/>
    </w:p>
    <w:p w:rsidR="000709DA" w:rsidRPr="000709DA" w:rsidRDefault="000709DA" w:rsidP="00B900E5">
      <w:pPr>
        <w:pStyle w:val="MSGENFONTSTYLENAMETEMPLATEROLENUMBERMSGENFONTSTYLENAMEBYROLETEXT81"/>
        <w:numPr>
          <w:ilvl w:val="0"/>
          <w:numId w:val="99"/>
        </w:numPr>
        <w:shd w:val="clear" w:color="auto" w:fill="auto"/>
        <w:tabs>
          <w:tab w:val="left" w:pos="613"/>
        </w:tabs>
        <w:spacing w:before="0" w:after="25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w:t>
      </w:r>
    </w:p>
    <w:p w:rsidR="000709DA" w:rsidRPr="000709DA" w:rsidRDefault="000709DA" w:rsidP="00247CA7">
      <w:pPr>
        <w:pStyle w:val="MSGENFONTSTYLENAMETEMPLATEROLENUMBERMSGENFONTSTYLENAMEBYROLETEXT81"/>
        <w:shd w:val="clear" w:color="auto" w:fill="auto"/>
        <w:spacing w:before="0" w:after="9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34 2. Si l’Appel d’Offres porte sur plusieurs lots, l’attribution se fera selon les prescriptions du RPAO.</w:t>
      </w:r>
    </w:p>
    <w:p w:rsidR="000709DA" w:rsidRPr="000709DA" w:rsidRDefault="000709DA" w:rsidP="00247CA7">
      <w:pPr>
        <w:pStyle w:val="MSGENFONTSTYLENAMETEMPLATEROLENUMBERMSGENFONTSTYLENAMEBYROLETEXT81"/>
        <w:shd w:val="clear" w:color="auto" w:fill="auto"/>
        <w:spacing w:before="0" w:after="8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34.3-Dans tous les cas, toute attribution d’un marché est matérialisée par une décision du Maître d’Ouvrage ou du Maître d’Ouvrage Délégué et notifiée à l’attributaire dans un délai maximum de soixante-douze (72) heures à compter de sa signature</w:t>
      </w:r>
    </w:p>
    <w:p w:rsidR="000709DA" w:rsidRPr="000709DA" w:rsidRDefault="000709DA" w:rsidP="00247CA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0709DA" w:rsidRPr="00247CA7" w:rsidRDefault="000709DA" w:rsidP="00247CA7">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91" w:name="bookmark134"/>
      <w:bookmarkStart w:id="92" w:name="bookmark135"/>
      <w:r w:rsidRPr="00247CA7">
        <w:rPr>
          <w:rStyle w:val="MSGENFONTSTYLENAMETEMPLATEROLENUMBERMSGENFONTSTYLENAMEBYROLETEXT8"/>
          <w:rFonts w:ascii="Times New Roman" w:hAnsi="Times New Roman" w:cs="Times New Roman"/>
          <w:spacing w:val="0"/>
          <w:w w:val="100"/>
          <w:sz w:val="24"/>
          <w:szCs w:val="24"/>
        </w:rPr>
        <w:t>Article 35. Droit du Maître d’Ouvrage ou du Maître d’Ouvrage Délégué de déclarer un Appel d’Offres infructueux ou d’annuler une procédure</w:t>
      </w:r>
      <w:bookmarkEnd w:id="91"/>
      <w:bookmarkEnd w:id="92"/>
    </w:p>
    <w:p w:rsidR="000709DA" w:rsidRPr="000709DA" w:rsidRDefault="000709DA" w:rsidP="00B900E5">
      <w:pPr>
        <w:pStyle w:val="MSGENFONTSTYLENAMETEMPLATEROLENUMBERMSGENFONTSTYLENAMEBYROLETEXT81"/>
        <w:numPr>
          <w:ilvl w:val="0"/>
          <w:numId w:val="100"/>
        </w:numPr>
        <w:shd w:val="clear" w:color="auto" w:fill="auto"/>
        <w:tabs>
          <w:tab w:val="left" w:pos="479"/>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se réserve le droit d’annuler un Appel d’Offres ou de déclarer un appel d’offres infructueux après avis de la commission des marchés compétente sans qu’il y’ait lieu à réclamation.</w:t>
      </w:r>
    </w:p>
    <w:p w:rsidR="000709DA" w:rsidRPr="000709DA" w:rsidRDefault="000709DA" w:rsidP="00247CA7">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Toutefois, lorsque les offres ont déjà été ouvertes, l’annulation est subordonnée à l’accord de l’Autorité chargée des Marchés Publics.</w:t>
      </w:r>
    </w:p>
    <w:p w:rsidR="000709DA" w:rsidRPr="000709DA" w:rsidRDefault="000709DA" w:rsidP="00B900E5">
      <w:pPr>
        <w:pStyle w:val="MSGENFONTSTYLENAMETEMPLATEROLENUMBERMSGENFONTSTYLENAMEBYROLETEXT81"/>
        <w:numPr>
          <w:ilvl w:val="0"/>
          <w:numId w:val="100"/>
        </w:numPr>
        <w:shd w:val="clear" w:color="auto" w:fill="auto"/>
        <w:tabs>
          <w:tab w:val="left" w:pos="507"/>
        </w:tabs>
        <w:spacing w:before="0" w:after="23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Maître d’Ouvrage Délégué notifie la décision d'annulation ou celle déclarant l’appel d’offres infructueux, au Président de la Commission de Passation des Marchés, avec copie à l’organisme chargé de la régulation des marchés publics.</w:t>
      </w:r>
    </w:p>
    <w:p w:rsidR="000709DA" w:rsidRPr="000709DA" w:rsidRDefault="000709DA" w:rsidP="00B900E5">
      <w:pPr>
        <w:pStyle w:val="MSGENFONTSTYLENAMETEMPLATEROLENUMBERMSGENFONTSTYLENAMEBYROLETEXT81"/>
        <w:numPr>
          <w:ilvl w:val="0"/>
          <w:numId w:val="100"/>
        </w:numPr>
        <w:shd w:val="clear" w:color="auto" w:fill="auto"/>
        <w:tabs>
          <w:tab w:val="left" w:pos="507"/>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En cas d'allotissement, les dispositions prévues aux alinéas ci-dessus sont applicables à chacun des lots.</w:t>
      </w:r>
    </w:p>
    <w:p w:rsidR="000709DA" w:rsidRPr="00D5442E" w:rsidRDefault="000709DA" w:rsidP="00D5442E">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93" w:name="bookmark136"/>
      <w:bookmarkStart w:id="94" w:name="bookmark137"/>
      <w:r w:rsidRPr="00D5442E">
        <w:rPr>
          <w:rStyle w:val="MSGENFONTSTYLENAMETEMPLATEROLENUMBERMSGENFONTSTYLENAMEBYROLETEXT8"/>
          <w:rFonts w:ascii="Times New Roman" w:hAnsi="Times New Roman" w:cs="Times New Roman"/>
          <w:spacing w:val="0"/>
          <w:w w:val="100"/>
          <w:sz w:val="24"/>
          <w:szCs w:val="24"/>
        </w:rPr>
        <w:t>Article 36. Notification de l’attribution du marché</w:t>
      </w:r>
      <w:bookmarkEnd w:id="93"/>
      <w:bookmarkEnd w:id="94"/>
    </w:p>
    <w:p w:rsidR="000709DA" w:rsidRPr="000709DA" w:rsidRDefault="000709DA" w:rsidP="00A91F4D">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36.1 Toute attribution d’un marché est matérialisée par une décision du Maître d’Ouvrage ou du Maître d’Ouvrage Délégué et notifiée à l’attributaire dans un délai maximum de soixante-douze (72) heures à compter de sa signature.</w:t>
      </w:r>
    </w:p>
    <w:p w:rsidR="000709DA" w:rsidRPr="000709DA" w:rsidRDefault="000709DA" w:rsidP="00B900E5">
      <w:pPr>
        <w:pStyle w:val="MSGENFONTSTYLENAMETEMPLATEROLENUMBERMSGENFONTSTYLENAMEBYROLETEXT81"/>
        <w:numPr>
          <w:ilvl w:val="0"/>
          <w:numId w:val="101"/>
        </w:numPr>
        <w:shd w:val="clear" w:color="auto" w:fill="auto"/>
        <w:tabs>
          <w:tab w:val="left" w:pos="560"/>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rsidR="000709DA" w:rsidRPr="00D5442E" w:rsidRDefault="000709DA" w:rsidP="00A91F4D">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95" w:name="bookmark138"/>
      <w:bookmarkStart w:id="96" w:name="bookmark139"/>
      <w:r w:rsidRPr="00D5442E">
        <w:rPr>
          <w:rStyle w:val="MSGENFONTSTYLENAMETEMPLATEROLENUMBERMSGENFONTSTYLENAMEBYROLETEXT8"/>
          <w:rFonts w:ascii="Times New Roman" w:hAnsi="Times New Roman" w:cs="Times New Roman"/>
          <w:spacing w:val="0"/>
          <w:w w:val="100"/>
          <w:sz w:val="24"/>
          <w:szCs w:val="24"/>
        </w:rPr>
        <w:t>Article 37. Publication des résultats d’attribution du marché et recours</w:t>
      </w:r>
      <w:bookmarkEnd w:id="95"/>
      <w:bookmarkEnd w:id="96"/>
    </w:p>
    <w:p w:rsidR="000709DA" w:rsidRPr="000709DA" w:rsidRDefault="000709DA" w:rsidP="00B900E5">
      <w:pPr>
        <w:pStyle w:val="MSGENFONTSTYLENAMETEMPLATEROLENUMBERMSGENFONTSTYLENAMEBYROLETEXT81"/>
        <w:numPr>
          <w:ilvl w:val="0"/>
          <w:numId w:val="102"/>
        </w:numPr>
        <w:shd w:val="clear" w:color="auto" w:fill="auto"/>
        <w:tabs>
          <w:tab w:val="left" w:pos="551"/>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A91F4D" w:rsidRDefault="000709DA" w:rsidP="00B900E5">
      <w:pPr>
        <w:pStyle w:val="MSGENFONTSTYLENAMETEMPLATEROLENUMBERMSGENFONTSTYLENAMEBYROLETEXT81"/>
        <w:numPr>
          <w:ilvl w:val="0"/>
          <w:numId w:val="102"/>
        </w:numPr>
        <w:shd w:val="clear" w:color="auto" w:fill="auto"/>
        <w:tabs>
          <w:tab w:val="left" w:pos="551"/>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0709DA" w:rsidRPr="000709DA" w:rsidRDefault="000709DA" w:rsidP="00B900E5">
      <w:pPr>
        <w:pStyle w:val="MSGENFONTSTYLENAMETEMPLATEROLENUMBERMSGENFONTSTYLENAMEBYROLETEXT81"/>
        <w:numPr>
          <w:ilvl w:val="0"/>
          <w:numId w:val="103"/>
        </w:numPr>
        <w:shd w:val="clear" w:color="auto" w:fill="auto"/>
        <w:tabs>
          <w:tab w:val="left" w:pos="512"/>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Dès publication des résultats </w:t>
      </w:r>
      <w:r w:rsidRPr="000709DA">
        <w:rPr>
          <w:rStyle w:val="MSGENFONTSTYLENAMETEMPLATEROLENUMBERMSGENFONTSTYLENAMEBYROLETEXT8MSGENFONTSTYLEMODIFERSPACING11"/>
          <w:rFonts w:ascii="Times New Roman" w:hAnsi="Times New Roman" w:cs="Times New Roman"/>
          <w:color w:val="000000"/>
          <w:sz w:val="22"/>
          <w:szCs w:val="22"/>
        </w:rPr>
        <w:t>portant</w:t>
      </w:r>
      <w:r w:rsidRPr="000709DA">
        <w:rPr>
          <w:rStyle w:val="MSGENFONTSTYLENAMETEMPLATEROLENUMBERMSGENFONTSTYLENAMEBYROLETEXT8"/>
          <w:rFonts w:ascii="Times New Roman" w:hAnsi="Times New Roman" w:cs="Times New Roman"/>
          <w:color w:val="000000"/>
          <w:sz w:val="22"/>
          <w:szCs w:val="22"/>
        </w:rPr>
        <w:t xml:space="preserve"> attribution, le Maître d’Ouvrage ou le Maître d’Ouvrage Délégué adresse à chaque soumissionnaire qui en fait la demande, un extrait du rapport d’analyse le concernant.</w:t>
      </w:r>
    </w:p>
    <w:p w:rsidR="000709DA" w:rsidRPr="000709DA" w:rsidRDefault="000709DA" w:rsidP="00B900E5">
      <w:pPr>
        <w:pStyle w:val="MSGENFONTSTYLENAMETEMPLATEROLENUMBERMSGENFONTSTYLENAMEBYROLETEXT81"/>
        <w:numPr>
          <w:ilvl w:val="0"/>
          <w:numId w:val="104"/>
        </w:numPr>
        <w:shd w:val="clear" w:color="auto" w:fill="auto"/>
        <w:tabs>
          <w:tab w:val="left" w:pos="555"/>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0709DA" w:rsidRPr="000709DA" w:rsidRDefault="000709DA" w:rsidP="00DF2F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 xml:space="preserve">37. 5. En cas de recours, il doit être adressé, au Comité chargé de l’examen des recours avec copies au Maître d’Ouvrage ou au Maître d’Ouvrage Délégué, au Président de la Commission de passation des marchés concernée, à </w:t>
      </w:r>
      <w:r w:rsidRPr="000709DA">
        <w:rPr>
          <w:rStyle w:val="MSGENFONTSTYLENAMETEMPLATEROLENUMBERMSGENFONTSTYLENAMEBYROLETEXT8MSGENFONTSTYLEMODIFERSPACING11"/>
          <w:rFonts w:ascii="Times New Roman" w:hAnsi="Times New Roman" w:cs="Times New Roman"/>
          <w:color w:val="000000"/>
          <w:sz w:val="22"/>
          <w:szCs w:val="22"/>
        </w:rPr>
        <w:t>l’Organisme chargédela</w:t>
      </w:r>
      <w:r w:rsidRPr="000709DA">
        <w:rPr>
          <w:rStyle w:val="MSGENFONTSTYLENAMETEMPLATEROLENUMBERMSGENFONTSTYLENAMEBYROLETEXT8"/>
          <w:rFonts w:ascii="Times New Roman" w:hAnsi="Times New Roman" w:cs="Times New Roman"/>
          <w:color w:val="000000"/>
          <w:sz w:val="22"/>
          <w:szCs w:val="22"/>
        </w:rPr>
        <w:t xml:space="preserve"> Régulation des Marchés Publics, et à l’Autorité chargée des marchés publics.</w:t>
      </w:r>
    </w:p>
    <w:p w:rsidR="000709DA" w:rsidRPr="000709DA" w:rsidRDefault="000709DA" w:rsidP="00DF2F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Il doit intervenir dans un délai maximum de cinq (05) jours ouvrables après la publication des résultats.</w:t>
      </w:r>
    </w:p>
    <w:p w:rsidR="000709DA" w:rsidRPr="000709DA" w:rsidRDefault="000709DA" w:rsidP="00B900E5">
      <w:pPr>
        <w:pStyle w:val="MSGENFONTSTYLENAMETEMPLATEROLENUMBERMSGENFONTSTYLENAMEBYROLETEXT81"/>
        <w:numPr>
          <w:ilvl w:val="0"/>
          <w:numId w:val="105"/>
        </w:numPr>
        <w:shd w:val="clear" w:color="auto" w:fill="auto"/>
        <w:tabs>
          <w:tab w:val="left" w:pos="507"/>
        </w:tabs>
        <w:spacing w:before="0" w:after="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Ce recours peut donner lieu à la suspension de la procédure à l’appréciation de l’organisme chargé de la régulation des marchés publics.</w:t>
      </w:r>
    </w:p>
    <w:p w:rsidR="000709DA" w:rsidRPr="00D5442E" w:rsidRDefault="000709DA" w:rsidP="00A91F4D">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97" w:name="bookmark140"/>
      <w:bookmarkStart w:id="98" w:name="bookmark141"/>
      <w:r w:rsidRPr="00D5442E">
        <w:rPr>
          <w:rStyle w:val="MSGENFONTSTYLENAMETEMPLATEROLENUMBERMSGENFONTSTYLENAMEBYROLETEXT8"/>
          <w:rFonts w:ascii="Times New Roman" w:hAnsi="Times New Roman" w:cs="Times New Roman"/>
          <w:spacing w:val="0"/>
          <w:w w:val="100"/>
          <w:sz w:val="24"/>
          <w:szCs w:val="24"/>
        </w:rPr>
        <w:t>Article 38. Signature du marché</w:t>
      </w:r>
      <w:bookmarkEnd w:id="97"/>
      <w:bookmarkEnd w:id="98"/>
    </w:p>
    <w:p w:rsidR="000709DA" w:rsidRPr="000709DA" w:rsidRDefault="000709DA" w:rsidP="00B900E5">
      <w:pPr>
        <w:pStyle w:val="MSGENFONTSTYLENAMETEMPLATEROLENUMBERMSGENFONTSTYLENAMEBYROLETEXT81"/>
        <w:numPr>
          <w:ilvl w:val="0"/>
          <w:numId w:val="106"/>
        </w:numPr>
        <w:shd w:val="clear" w:color="auto" w:fill="auto"/>
        <w:tabs>
          <w:tab w:val="left" w:pos="550"/>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Après publication des résultats, le Maître d’Ouvrage ou le Maître d’Ouvrage Délégué dispose d’un délai de cinq (05) jours ouvrables pour la signature du marché à compter de la date de souscription du projet de marché par l’attributaire</w:t>
      </w:r>
    </w:p>
    <w:p w:rsidR="000709DA" w:rsidRPr="000709DA" w:rsidRDefault="000709DA" w:rsidP="00B900E5">
      <w:pPr>
        <w:pStyle w:val="MSGENFONTSTYLENAMETEMPLATEROLENUMBERMSGENFONTSTYLENAMEBYROLETEXT81"/>
        <w:numPr>
          <w:ilvl w:val="0"/>
          <w:numId w:val="106"/>
        </w:numPr>
        <w:shd w:val="clear" w:color="auto" w:fill="auto"/>
        <w:tabs>
          <w:tab w:val="left" w:pos="555"/>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0709DA" w:rsidRPr="000709DA" w:rsidRDefault="000709DA" w:rsidP="00B900E5">
      <w:pPr>
        <w:pStyle w:val="MSGENFONTSTYLENAMETEMPLATEROLENUMBERMSGENFONTSTYLENAMEBYROLETEXT81"/>
        <w:numPr>
          <w:ilvl w:val="0"/>
          <w:numId w:val="106"/>
        </w:numPr>
        <w:shd w:val="clear" w:color="auto" w:fill="auto"/>
        <w:tabs>
          <w:tab w:val="left" w:pos="565"/>
        </w:tabs>
        <w:spacing w:before="0" w:after="56"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0709DA" w:rsidRPr="000709DA" w:rsidRDefault="000709DA" w:rsidP="00B900E5">
      <w:pPr>
        <w:pStyle w:val="MSGENFONTSTYLENAMETEMPLATEROLENUMBERMSGENFONTSTYLENAMEBYROLETEXT81"/>
        <w:numPr>
          <w:ilvl w:val="0"/>
          <w:numId w:val="106"/>
        </w:numPr>
        <w:shd w:val="clear" w:color="auto" w:fill="auto"/>
        <w:tabs>
          <w:tab w:val="left" w:pos="584"/>
        </w:tabs>
        <w:spacing w:before="0" w:after="6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Maître d’Ouvrage ou le Maître d’Ouvrage Délégué notifie le marché à son titulaire dans les cinq (5) jours ouvrables qui suivent la date de sa signature.</w:t>
      </w:r>
    </w:p>
    <w:p w:rsidR="000709DA" w:rsidRPr="00A42B7F" w:rsidRDefault="000709DA" w:rsidP="00B900E5">
      <w:pPr>
        <w:pStyle w:val="MSGENFONTSTYLENAMETEMPLATEROLENUMBERMSGENFONTSTYLENAMEBYROLETEXT81"/>
        <w:numPr>
          <w:ilvl w:val="0"/>
          <w:numId w:val="107"/>
        </w:numPr>
        <w:shd w:val="clear" w:color="auto" w:fill="auto"/>
        <w:tabs>
          <w:tab w:val="left" w:pos="555"/>
        </w:tabs>
        <w:spacing w:before="0" w:after="0" w:line="276" w:lineRule="auto"/>
        <w:rPr>
          <w:rFonts w:ascii="Times New Roman" w:hAnsi="Times New Roman" w:cs="Times New Roman"/>
          <w:sz w:val="22"/>
          <w:szCs w:val="22"/>
        </w:rPr>
      </w:pPr>
      <w:r w:rsidRPr="00A42B7F">
        <w:rPr>
          <w:rStyle w:val="MSGENFONTSTYLENAMETEMPLATEROLENUMBERMSGENFONTSTYLENAMEBYROLETEXT8"/>
          <w:rFonts w:ascii="Times New Roman" w:hAnsi="Times New Roman" w:cs="Times New Roman"/>
          <w:color w:val="000000"/>
          <w:sz w:val="22"/>
          <w:szCs w:val="22"/>
        </w:rPr>
        <w:t>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aprèsmise en demeure de l’attributaire restée sans suite. Dans ce cas, le cautionnement de soumission est saisi etle marché est attribué au candidat classé en seconde position.</w:t>
      </w:r>
    </w:p>
    <w:p w:rsidR="000709DA" w:rsidRPr="00D5442E" w:rsidRDefault="000709DA" w:rsidP="00D5442E">
      <w:pPr>
        <w:pStyle w:val="MSGENFONTSTYLENAMETEMPLATEROLELEVELNUMBERMSGENFONTSTYLENAMEBYROLEHEADING220"/>
        <w:keepNext/>
        <w:keepLines/>
        <w:shd w:val="clear" w:color="auto" w:fill="auto"/>
        <w:spacing w:after="0" w:line="276" w:lineRule="auto"/>
        <w:ind w:left="720"/>
        <w:rPr>
          <w:rStyle w:val="MSGENFONTSTYLENAMETEMPLATEROLENUMBERMSGENFONTSTYLENAMEBYROLETEXT8"/>
          <w:rFonts w:ascii="Times New Roman" w:hAnsi="Times New Roman" w:cs="Times New Roman"/>
          <w:spacing w:val="0"/>
          <w:w w:val="100"/>
          <w:sz w:val="24"/>
          <w:szCs w:val="24"/>
        </w:rPr>
      </w:pPr>
      <w:bookmarkStart w:id="99" w:name="bookmark142"/>
      <w:bookmarkStart w:id="100" w:name="bookmark143"/>
      <w:r w:rsidRPr="00D5442E">
        <w:rPr>
          <w:rStyle w:val="MSGENFONTSTYLENAMETEMPLATEROLENUMBERMSGENFONTSTYLENAMEBYROLETEXT8"/>
          <w:rFonts w:ascii="Times New Roman" w:hAnsi="Times New Roman" w:cs="Times New Roman"/>
          <w:spacing w:val="0"/>
          <w:w w:val="100"/>
          <w:sz w:val="24"/>
          <w:szCs w:val="24"/>
        </w:rPr>
        <w:t>Article 39. Cautionnement définitif</w:t>
      </w:r>
      <w:bookmarkEnd w:id="99"/>
      <w:bookmarkEnd w:id="100"/>
    </w:p>
    <w:p w:rsidR="000709DA" w:rsidRPr="000709DA" w:rsidRDefault="000709DA" w:rsidP="00B900E5">
      <w:pPr>
        <w:pStyle w:val="MSGENFONTSTYLENAMETEMPLATEROLENUMBERMSGENFONTSTYLENAMEBYROLETEXT81"/>
        <w:numPr>
          <w:ilvl w:val="0"/>
          <w:numId w:val="108"/>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rsidR="000709DA" w:rsidRPr="000709DA" w:rsidRDefault="000709DA" w:rsidP="00B900E5">
      <w:pPr>
        <w:pStyle w:val="MSGENFONTSTYLENAMETEMPLATEROLENUMBERMSGENFONTSTYLENAMEBYROLETEXT81"/>
        <w:numPr>
          <w:ilvl w:val="0"/>
          <w:numId w:val="108"/>
        </w:numPr>
        <w:shd w:val="clear" w:color="auto" w:fill="auto"/>
        <w:tabs>
          <w:tab w:val="left" w:pos="553"/>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 cautionnement définitif dont le taux, fixé dans le RPAO, varie entre 2 et 5% du montant TTCdu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0709DA" w:rsidRPr="000709DA" w:rsidRDefault="000709DA" w:rsidP="00B900E5">
      <w:pPr>
        <w:pStyle w:val="MSGENFONTSTYLENAMETEMPLATEROLENUMBERMSGENFONTSTYLENAMEBYROLETEXT81"/>
        <w:numPr>
          <w:ilvl w:val="0"/>
          <w:numId w:val="108"/>
        </w:numPr>
        <w:shd w:val="clear" w:color="auto" w:fill="auto"/>
        <w:tabs>
          <w:tab w:val="left" w:pos="548"/>
        </w:tabs>
        <w:spacing w:before="0" w:after="60"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0709DA" w:rsidRPr="000709DA" w:rsidRDefault="000709DA" w:rsidP="00B900E5">
      <w:pPr>
        <w:pStyle w:val="MSGENFONTSTYLENAMETEMPLATEROLENUMBERMSGENFONTSTYLENAMEBYROLETEXT81"/>
        <w:numPr>
          <w:ilvl w:val="0"/>
          <w:numId w:val="108"/>
        </w:numPr>
        <w:shd w:val="clear" w:color="auto" w:fill="auto"/>
        <w:tabs>
          <w:tab w:val="left" w:pos="548"/>
        </w:tabs>
        <w:spacing w:before="0" w:after="64" w:line="276" w:lineRule="auto"/>
        <w:rPr>
          <w:rFonts w:ascii="Times New Roman" w:hAnsi="Times New Roman" w:cs="Times New Roman"/>
          <w:sz w:val="22"/>
          <w:szCs w:val="22"/>
        </w:rPr>
      </w:pPr>
      <w:r w:rsidRPr="000709DA">
        <w:rPr>
          <w:rStyle w:val="MSGENFONTSTYLENAMETEMPLATEROLENUMBERMSGENFONTSTYLENAMEBYROLETEXT8"/>
          <w:rFonts w:ascii="Times New Roman" w:hAnsi="Times New Roman" w:cs="Times New Roman"/>
          <w:color w:val="000000"/>
          <w:sz w:val="22"/>
          <w:szCs w:val="22"/>
        </w:rPr>
        <w:t>L’absence de production du cautionnement définitif dans les délais prescrits est susceptible de donner lieu à la résiliation du marché dans les conditions prévues dans le CCAG. Dans ce cas, le cautionnement de soumission est saisi par le Maître d’ouvrage.</w:t>
      </w:r>
    </w:p>
    <w:p w:rsidR="000709DA" w:rsidRPr="00A91F4D" w:rsidRDefault="000709DA" w:rsidP="00B900E5">
      <w:pPr>
        <w:pStyle w:val="MSGENFONTSTYLENAMETEMPLATEROLENUMBERMSGENFONTSTYLENAMEBYROLETEXT81"/>
        <w:numPr>
          <w:ilvl w:val="0"/>
          <w:numId w:val="108"/>
        </w:numPr>
        <w:shd w:val="clear" w:color="auto" w:fill="auto"/>
        <w:tabs>
          <w:tab w:val="left" w:pos="558"/>
        </w:tabs>
        <w:spacing w:before="0" w:after="0" w:line="276" w:lineRule="auto"/>
        <w:rPr>
          <w:b/>
        </w:rPr>
      </w:pPr>
      <w:r w:rsidRPr="00A91F4D">
        <w:rPr>
          <w:rStyle w:val="MSGENFONTSTYLENAMETEMPLATEROLENUMBERMSGENFONTSTYLENAMEBYROLETEXT8"/>
          <w:rFonts w:ascii="Times New Roman" w:hAnsi="Times New Roman" w:cs="Times New Roman"/>
          <w:color w:val="000000"/>
          <w:sz w:val="22"/>
          <w:szCs w:val="22"/>
        </w:rPr>
        <w:t>Les titulaires d’une lettre-commande peuvent être dispensés de l’obligation de fournir le cautionnement définitif</w:t>
      </w:r>
      <w:r w:rsidRPr="00A91F4D">
        <w:rPr>
          <w:rStyle w:val="MSGENFONTSTYLENAMETEMPLATEROLENUMBERMSGENFONTSTYLENAMEBYROLETEXT8"/>
          <w:color w:val="000000"/>
        </w:rPr>
        <w:t>.</w:t>
      </w:r>
    </w:p>
    <w:p w:rsidR="000709DA" w:rsidRDefault="000709DA" w:rsidP="004A00BC">
      <w:pPr>
        <w:jc w:val="both"/>
        <w:rPr>
          <w:b/>
        </w:rPr>
      </w:pPr>
    </w:p>
    <w:p w:rsidR="000709DA" w:rsidRDefault="000709DA" w:rsidP="004A00BC">
      <w:pPr>
        <w:jc w:val="both"/>
        <w:rPr>
          <w:b/>
        </w:rPr>
      </w:pPr>
    </w:p>
    <w:p w:rsidR="000709DA" w:rsidRDefault="000709DA" w:rsidP="004A00BC">
      <w:pPr>
        <w:jc w:val="both"/>
        <w:rPr>
          <w:b/>
        </w:rPr>
      </w:pPr>
    </w:p>
    <w:p w:rsidR="000709DA" w:rsidRDefault="000709DA" w:rsidP="004A00BC">
      <w:pPr>
        <w:jc w:val="both"/>
        <w:rPr>
          <w:b/>
        </w:rPr>
      </w:pPr>
    </w:p>
    <w:p w:rsidR="000709DA" w:rsidRDefault="000709DA" w:rsidP="004A00BC">
      <w:pPr>
        <w:jc w:val="both"/>
        <w:rPr>
          <w:b/>
        </w:rPr>
      </w:pPr>
    </w:p>
    <w:p w:rsidR="000709DA" w:rsidRDefault="000709DA" w:rsidP="004A00BC">
      <w:pPr>
        <w:jc w:val="both"/>
        <w:rPr>
          <w:b/>
        </w:rPr>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084705" w:rsidP="004A00BC">
      <w:r w:rsidRPr="00084705">
        <w:rPr>
          <w:b/>
          <w:noProof/>
        </w:rPr>
        <w:pict>
          <v:roundrect id="Rectangle : coins arrondis 16" o:spid="_x0000_s1035" style="position:absolute;margin-left:46.1pt;margin-top:6.05pt;width:413pt;height:11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">
            <v:shadow on="t" opacity=".5" offset="6pt,6pt"/>
            <v:textbox>
              <w:txbxContent>
                <w:p w:rsidR="009F6518" w:rsidRDefault="009F6518" w:rsidP="004A00BC">
                  <w:pPr>
                    <w:pStyle w:val="Titre1"/>
                    <w:rPr>
                      <w:sz w:val="24"/>
                      <w:lang w:val="fr-FR"/>
                    </w:rPr>
                  </w:pPr>
                </w:p>
                <w:p w:rsidR="009F6518" w:rsidRPr="004D466F" w:rsidRDefault="009F6518" w:rsidP="004A00BC">
                  <w:pPr>
                    <w:pStyle w:val="Titre1"/>
                    <w:rPr>
                      <w:rFonts w:ascii="Arial" w:hAnsi="Arial" w:cs="Arial"/>
                      <w:sz w:val="28"/>
                      <w:szCs w:val="28"/>
                      <w:lang w:val="fr-FR"/>
                    </w:rPr>
                  </w:pPr>
                  <w:r w:rsidRPr="004D466F">
                    <w:rPr>
                      <w:rFonts w:ascii="Arial" w:hAnsi="Arial" w:cs="Arial"/>
                      <w:sz w:val="28"/>
                      <w:szCs w:val="28"/>
                      <w:lang w:val="fr-FR"/>
                    </w:rPr>
                    <w:t>PIECE N° 3</w:t>
                  </w:r>
                </w:p>
                <w:p w:rsidR="009F6518" w:rsidRPr="004D466F" w:rsidRDefault="009F6518" w:rsidP="004A00BC">
                  <w:pPr>
                    <w:pStyle w:val="Titre1"/>
                    <w:jc w:val="left"/>
                    <w:rPr>
                      <w:rFonts w:ascii="Arial" w:hAnsi="Arial" w:cs="Arial"/>
                      <w:sz w:val="28"/>
                      <w:szCs w:val="28"/>
                      <w:lang w:val="fr-FR"/>
                    </w:rPr>
                  </w:pPr>
                </w:p>
                <w:p w:rsidR="009F6518" w:rsidRPr="004D466F" w:rsidRDefault="009F6518" w:rsidP="004A00BC">
                  <w:pPr>
                    <w:pStyle w:val="Titre1"/>
                    <w:rPr>
                      <w:rFonts w:ascii="Arial" w:hAnsi="Arial" w:cs="Arial"/>
                      <w:sz w:val="28"/>
                      <w:szCs w:val="28"/>
                      <w:lang w:val="fr-FR"/>
                    </w:rPr>
                  </w:pPr>
                  <w:r w:rsidRPr="004D466F">
                    <w:rPr>
                      <w:rFonts w:ascii="Arial" w:hAnsi="Arial" w:cs="Arial"/>
                      <w:sz w:val="28"/>
                      <w:szCs w:val="28"/>
                      <w:lang w:val="fr-FR"/>
                    </w:rPr>
                    <w:t>Règlement Particulier de l’Appel d’Offres</w:t>
                  </w:r>
                </w:p>
                <w:p w:rsidR="009F6518" w:rsidRPr="004D466F" w:rsidRDefault="009F6518" w:rsidP="004A00BC">
                  <w:pPr>
                    <w:jc w:val="center"/>
                    <w:rPr>
                      <w:rFonts w:ascii="Arial" w:hAnsi="Arial" w:cs="Arial"/>
                      <w:b/>
                      <w:bCs/>
                      <w:sz w:val="28"/>
                      <w:szCs w:val="28"/>
                    </w:rPr>
                  </w:pPr>
                  <w:r w:rsidRPr="004D466F">
                    <w:rPr>
                      <w:rFonts w:ascii="Arial" w:hAnsi="Arial" w:cs="Arial"/>
                      <w:b/>
                      <w:bCs/>
                      <w:sz w:val="28"/>
                      <w:szCs w:val="28"/>
                    </w:rPr>
                    <w:t>(RPAO)</w:t>
                  </w:r>
                </w:p>
                <w:p w:rsidR="009F6518" w:rsidRPr="0003125C" w:rsidRDefault="009F6518" w:rsidP="004A00BC">
                  <w:pPr>
                    <w:pStyle w:val="Titre1"/>
                    <w:rPr>
                      <w:sz w:val="28"/>
                      <w:szCs w:val="28"/>
                      <w:lang w:val="fr-FR"/>
                    </w:rPr>
                  </w:pPr>
                </w:p>
              </w:txbxContent>
            </v:textbox>
          </v:roundrect>
        </w:pict>
      </w: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tabs>
          <w:tab w:val="left" w:pos="3000"/>
        </w:tabs>
      </w:pPr>
      <w:r w:rsidRPr="004A00BC">
        <w:tab/>
      </w: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A42B7F">
      <w:r w:rsidRPr="004A00BC">
        <w:br w:type="page"/>
      </w:r>
    </w:p>
    <w:tbl>
      <w:tblPr>
        <w:tblStyle w:val="Grilledutableau"/>
        <w:tblW w:w="10314" w:type="dxa"/>
        <w:tblLayout w:type="fixed"/>
        <w:tblLook w:val="04A0"/>
      </w:tblPr>
      <w:tblGrid>
        <w:gridCol w:w="1242"/>
        <w:gridCol w:w="29"/>
        <w:gridCol w:w="9043"/>
      </w:tblGrid>
      <w:tr w:rsidR="009D428C" w:rsidRPr="009D428C" w:rsidTr="003004BE">
        <w:trPr>
          <w:trHeight w:hRule="exact" w:val="583"/>
        </w:trPr>
        <w:tc>
          <w:tcPr>
            <w:tcW w:w="1271" w:type="dxa"/>
            <w:gridSpan w:val="2"/>
          </w:tcPr>
          <w:p w:rsidR="009D428C" w:rsidRPr="009D428C" w:rsidRDefault="009D428C" w:rsidP="00FA3098">
            <w:pPr>
              <w:pStyle w:val="MSGENFONTSTYLENAMETEMPLATEROLENUMBERMSGENFONTSTYLENAMEBYROLETEXT29"/>
              <w:shd w:val="clear" w:color="auto" w:fill="auto"/>
              <w:spacing w:before="0" w:after="160" w:line="246" w:lineRule="exact"/>
              <w:jc w:val="left"/>
              <w:rPr>
                <w:rFonts w:ascii="Times New Roman" w:hAnsi="Times New Roman" w:cs="Times New Roman"/>
                <w:sz w:val="24"/>
                <w:szCs w:val="24"/>
              </w:rPr>
            </w:pPr>
            <w:r w:rsidRPr="009D428C">
              <w:rPr>
                <w:rStyle w:val="MSGENFONTSTYLENAMETEMPLATEROLENUMBERMSGENFONTSTYLENAMEBYROLETEXT2MSGENFONTSTYLEMODIFERSIZE11"/>
                <w:rFonts w:ascii="Times New Roman" w:hAnsi="Times New Roman" w:cs="Times New Roman"/>
                <w:i w:val="0"/>
                <w:iCs w:val="0"/>
                <w:color w:val="000000"/>
                <w:sz w:val="24"/>
                <w:szCs w:val="24"/>
              </w:rPr>
              <w:t>Référencesdu RGAO</w:t>
            </w:r>
          </w:p>
        </w:tc>
        <w:tc>
          <w:tcPr>
            <w:tcW w:w="9043" w:type="dxa"/>
          </w:tcPr>
          <w:p w:rsidR="009D428C" w:rsidRPr="009D428C" w:rsidRDefault="009D428C" w:rsidP="009D428C">
            <w:pPr>
              <w:pStyle w:val="MSGENFONTSTYLENAMETEMPLATEROLENUMBERMSGENFONTSTYLENAMEBYROLETEXT29"/>
              <w:shd w:val="clear" w:color="auto" w:fill="auto"/>
              <w:spacing w:before="0" w:after="0" w:line="246" w:lineRule="exact"/>
              <w:rPr>
                <w:rFonts w:ascii="Times New Roman" w:hAnsi="Times New Roman" w:cs="Times New Roman"/>
                <w:sz w:val="24"/>
                <w:szCs w:val="24"/>
              </w:rPr>
            </w:pPr>
            <w:r w:rsidRPr="009D428C">
              <w:rPr>
                <w:rStyle w:val="MSGENFONTSTYLENAMETEMPLATEROLENUMBERMSGENFONTSTYLENAMEBYROLETEXT2MSGENFONTSTYLEMODIFERSIZE11"/>
                <w:rFonts w:ascii="Times New Roman" w:hAnsi="Times New Roman" w:cs="Times New Roman"/>
                <w:i w:val="0"/>
                <w:iCs w:val="0"/>
                <w:color w:val="000000"/>
                <w:sz w:val="24"/>
                <w:szCs w:val="24"/>
              </w:rPr>
              <w:t>Description de la Disposition du RPAO</w:t>
            </w:r>
          </w:p>
        </w:tc>
      </w:tr>
      <w:tr w:rsidR="009D428C" w:rsidRPr="009D428C" w:rsidTr="003004BE">
        <w:trPr>
          <w:trHeight w:hRule="exact" w:val="394"/>
        </w:trPr>
        <w:tc>
          <w:tcPr>
            <w:tcW w:w="10314" w:type="dxa"/>
            <w:gridSpan w:val="3"/>
          </w:tcPr>
          <w:p w:rsidR="009D428C" w:rsidRPr="009D428C" w:rsidRDefault="009D428C" w:rsidP="009D428C">
            <w:pPr>
              <w:pStyle w:val="MSGENFONTSTYLENAMETEMPLATEROLENUMBERMSGENFONTSTYLENAMEBYROLETEXT29"/>
              <w:shd w:val="clear" w:color="auto" w:fill="auto"/>
              <w:spacing w:before="0" w:after="0" w:line="246" w:lineRule="exact"/>
              <w:rPr>
                <w:rFonts w:ascii="Times New Roman" w:hAnsi="Times New Roman" w:cs="Times New Roman"/>
                <w:sz w:val="24"/>
                <w:szCs w:val="24"/>
              </w:rPr>
            </w:pPr>
            <w:r w:rsidRPr="009D428C">
              <w:rPr>
                <w:rStyle w:val="MSGENFONTSTYLENAMETEMPLATEROLENUMBERMSGENFONTSTYLENAMEBYROLETEXT2MSGENFONTSTYLEMODIFERSIZE11"/>
                <w:rFonts w:ascii="Times New Roman" w:hAnsi="Times New Roman" w:cs="Times New Roman"/>
                <w:i w:val="0"/>
                <w:iCs w:val="0"/>
                <w:color w:val="000000"/>
                <w:sz w:val="24"/>
                <w:szCs w:val="24"/>
              </w:rPr>
              <w:t>A. GENERALITES</w:t>
            </w:r>
          </w:p>
        </w:tc>
      </w:tr>
      <w:tr w:rsidR="009D428C" w:rsidRPr="009D428C" w:rsidTr="003004BE">
        <w:trPr>
          <w:trHeight w:hRule="exact" w:val="5094"/>
        </w:trPr>
        <w:tc>
          <w:tcPr>
            <w:tcW w:w="1271" w:type="dxa"/>
            <w:gridSpan w:val="2"/>
          </w:tcPr>
          <w:p w:rsidR="009D428C" w:rsidRPr="009D428C" w:rsidRDefault="009D428C" w:rsidP="009D428C">
            <w:pPr>
              <w:pStyle w:val="MSGENFONTSTYLENAMETEMPLATEROLENUMBERMSGENFONTSTYLENAMEBYROLETEXT29"/>
              <w:shd w:val="clear" w:color="auto" w:fill="auto"/>
              <w:spacing w:before="0" w:after="0" w:line="200" w:lineRule="exact"/>
              <w:rPr>
                <w:rFonts w:ascii="Times New Roman" w:hAnsi="Times New Roman" w:cs="Times New Roman"/>
                <w:sz w:val="24"/>
                <w:szCs w:val="24"/>
              </w:rPr>
            </w:pPr>
            <w:r w:rsidRPr="009D428C">
              <w:rPr>
                <w:rStyle w:val="MSGENFONTSTYLENAMETEMPLATEROLENUMBERMSGENFONTSTYLENAMEBYROLETEXT2MSGENFONTSTYLEMODIFERSIZE9"/>
                <w:rFonts w:ascii="Times New Roman" w:hAnsi="Times New Roman" w:cs="Times New Roman"/>
                <w:i w:val="0"/>
                <w:iCs w:val="0"/>
                <w:color w:val="000000"/>
                <w:sz w:val="24"/>
                <w:szCs w:val="24"/>
              </w:rPr>
              <w:t>1.1</w:t>
            </w:r>
          </w:p>
        </w:tc>
        <w:tc>
          <w:tcPr>
            <w:tcW w:w="9043" w:type="dxa"/>
          </w:tcPr>
          <w:p w:rsidR="00844F56" w:rsidRPr="00844F56" w:rsidRDefault="009D428C" w:rsidP="00B900E5">
            <w:pPr>
              <w:pStyle w:val="MSGENFONTSTYLENAMETEMPLATEROLENUMBERMSGENFONTSTYLENAMEBYROLETEXT29"/>
              <w:numPr>
                <w:ilvl w:val="0"/>
                <w:numId w:val="110"/>
              </w:numPr>
              <w:shd w:val="clear" w:color="auto" w:fill="auto"/>
              <w:tabs>
                <w:tab w:val="left" w:pos="288"/>
              </w:tabs>
              <w:spacing w:before="0" w:after="0" w:line="276" w:lineRule="auto"/>
              <w:jc w:val="both"/>
              <w:rPr>
                <w:rFonts w:ascii="Times New Roman" w:hAnsi="Times New Roman" w:cs="Times New Roman"/>
                <w:sz w:val="22"/>
                <w:szCs w:val="22"/>
              </w:rPr>
            </w:pPr>
            <w:r w:rsidRPr="00844F56">
              <w:rPr>
                <w:rStyle w:val="MSGENFONTSTYLENAMETEMPLATEROLENUMBERMSGENFONTSTYLENAMEBYROLETEXT2MSGENFONTSTYLEMODIFERSIZE9"/>
                <w:rFonts w:ascii="Times New Roman" w:hAnsi="Times New Roman" w:cs="Times New Roman"/>
                <w:i w:val="0"/>
                <w:iCs w:val="0"/>
                <w:color w:val="000000"/>
                <w:sz w:val="22"/>
                <w:szCs w:val="22"/>
              </w:rPr>
              <w:t>Nom et</w:t>
            </w:r>
            <w:r w:rsidR="00844F56" w:rsidRPr="00844F56">
              <w:rPr>
                <w:rStyle w:val="MSGENFONTSTYLENAMETEMPLATEROLENUMBERMSGENFONTSTYLENAMEBYROLETEXT2MSGENFONTSTYLEMODIFERSIZE9"/>
                <w:rFonts w:ascii="Times New Roman" w:hAnsi="Times New Roman" w:cs="Times New Roman"/>
                <w:i w:val="0"/>
                <w:iCs w:val="0"/>
                <w:color w:val="000000"/>
                <w:sz w:val="22"/>
                <w:szCs w:val="22"/>
              </w:rPr>
              <w:t xml:space="preserve"> adresse de l’Autorité Contractante : </w:t>
            </w:r>
            <w:r w:rsidR="00844F56" w:rsidRPr="00844F56">
              <w:rPr>
                <w:rStyle w:val="MSGENFONTSTYLENAMETEMPLATEROLENUMBERMSGENFONTSTYLENAMEBYROLETEXT2MSGENFONTSTYLEMODIFERSIZE9"/>
                <w:rFonts w:ascii="Times New Roman" w:hAnsi="Times New Roman" w:cs="Times New Roman"/>
                <w:b/>
                <w:i w:val="0"/>
                <w:iCs w:val="0"/>
                <w:color w:val="000000"/>
                <w:sz w:val="22"/>
                <w:szCs w:val="22"/>
              </w:rPr>
              <w:t xml:space="preserve">Préfet du Département de la Sanaga Maritime ; </w:t>
            </w:r>
            <w:r w:rsidR="00844F56" w:rsidRPr="00844F56">
              <w:rPr>
                <w:rFonts w:ascii="Times New Roman" w:hAnsi="Times New Roman"/>
                <w:b/>
                <w:sz w:val="22"/>
                <w:szCs w:val="22"/>
              </w:rPr>
              <w:t xml:space="preserve">B.P : 71 </w:t>
            </w:r>
            <w:r w:rsidR="00844F56">
              <w:rPr>
                <w:rFonts w:ascii="Times New Roman" w:hAnsi="Times New Roman"/>
                <w:b/>
                <w:sz w:val="22"/>
                <w:szCs w:val="22"/>
              </w:rPr>
              <w:t xml:space="preserve">Edéa,        </w:t>
            </w:r>
            <w:r w:rsidR="00844F56" w:rsidRPr="00844F56">
              <w:rPr>
                <w:rFonts w:ascii="Times New Roman" w:hAnsi="Times New Roman"/>
                <w:b/>
                <w:sz w:val="22"/>
                <w:szCs w:val="22"/>
              </w:rPr>
              <w:t>Tél : (237) 696736069</w:t>
            </w:r>
            <w:r w:rsidR="00844F56">
              <w:rPr>
                <w:rFonts w:ascii="Times New Roman" w:hAnsi="Times New Roman"/>
                <w:b/>
                <w:sz w:val="22"/>
                <w:szCs w:val="22"/>
              </w:rPr>
              <w:t>.</w:t>
            </w:r>
          </w:p>
          <w:p w:rsidR="009D428C" w:rsidRPr="00844F56" w:rsidRDefault="00844F56" w:rsidP="00B900E5">
            <w:pPr>
              <w:pStyle w:val="MSGENFONTSTYLENAMETEMPLATEROLENUMBERMSGENFONTSTYLENAMEBYROLETEXT29"/>
              <w:numPr>
                <w:ilvl w:val="0"/>
                <w:numId w:val="110"/>
              </w:numPr>
              <w:shd w:val="clear" w:color="auto" w:fill="auto"/>
              <w:tabs>
                <w:tab w:val="left" w:pos="288"/>
              </w:tabs>
              <w:spacing w:before="0" w:after="0" w:line="276" w:lineRule="auto"/>
              <w:jc w:val="both"/>
              <w:rPr>
                <w:rFonts w:ascii="Times New Roman" w:hAnsi="Times New Roman" w:cs="Times New Roman"/>
                <w:sz w:val="22"/>
                <w:szCs w:val="22"/>
              </w:rPr>
            </w:pPr>
            <w:r w:rsidRPr="00844F56">
              <w:rPr>
                <w:rStyle w:val="MSGENFONTSTYLENAMETEMPLATEROLENUMBERMSGENFONTSTYLENAMEBYROLETEXT2MSGENFONTSTYLEMODIFERSIZE9"/>
                <w:rFonts w:ascii="Times New Roman" w:hAnsi="Times New Roman" w:cs="Times New Roman"/>
                <w:i w:val="0"/>
                <w:iCs w:val="0"/>
                <w:color w:val="000000"/>
                <w:sz w:val="22"/>
                <w:szCs w:val="22"/>
              </w:rPr>
              <w:t xml:space="preserve">Référence de l’Appel d’Offres : </w:t>
            </w:r>
            <w:r w:rsidRPr="00844F56">
              <w:rPr>
                <w:rFonts w:ascii="Times New Roman" w:hAnsi="Times New Roman" w:cs="Times New Roman"/>
                <w:b/>
                <w:bCs/>
                <w:sz w:val="22"/>
                <w:szCs w:val="22"/>
              </w:rPr>
              <w:t>N</w:t>
            </w:r>
            <w:r w:rsidR="004723DB">
              <w:rPr>
                <w:rFonts w:ascii="Times New Roman" w:hAnsi="Times New Roman" w:cs="Times New Roman"/>
                <w:b/>
                <w:bCs/>
                <w:sz w:val="22"/>
                <w:szCs w:val="22"/>
              </w:rPr>
              <w:t>°01/</w:t>
            </w:r>
            <w:r w:rsidRPr="00844F56">
              <w:rPr>
                <w:rFonts w:ascii="Times New Roman" w:hAnsi="Times New Roman" w:cs="Times New Roman"/>
                <w:b/>
                <w:bCs/>
                <w:sz w:val="22"/>
                <w:szCs w:val="22"/>
              </w:rPr>
              <w:t xml:space="preserve">AONO/C18/CDPM-SM/2025 du </w:t>
            </w:r>
            <w:r w:rsidR="004723DB">
              <w:rPr>
                <w:rFonts w:ascii="Times New Roman" w:hAnsi="Times New Roman" w:cs="Times New Roman"/>
                <w:b/>
                <w:bCs/>
                <w:sz w:val="22"/>
                <w:szCs w:val="22"/>
              </w:rPr>
              <w:t>20 Janvier 2025</w:t>
            </w:r>
          </w:p>
          <w:p w:rsidR="00844F56" w:rsidRPr="00844F56" w:rsidRDefault="009D428C" w:rsidP="00B900E5">
            <w:pPr>
              <w:pStyle w:val="MSGENFONTSTYLENAMETEMPLATEROLENUMBERMSGENFONTSTYLENAMEBYROLETEXT29"/>
              <w:numPr>
                <w:ilvl w:val="0"/>
                <w:numId w:val="110"/>
              </w:numPr>
              <w:shd w:val="clear" w:color="auto" w:fill="auto"/>
              <w:tabs>
                <w:tab w:val="left" w:pos="288"/>
              </w:tabs>
              <w:spacing w:after="0" w:line="276" w:lineRule="auto"/>
              <w:jc w:val="both"/>
              <w:rPr>
                <w:rFonts w:ascii="Times New Roman" w:hAnsi="Times New Roman" w:cs="Times New Roman"/>
                <w:sz w:val="24"/>
                <w:szCs w:val="24"/>
              </w:rPr>
            </w:pPr>
            <w:r w:rsidRPr="009D428C">
              <w:rPr>
                <w:rStyle w:val="MSGENFONTSTYLENAMETEMPLATEROLENUMBERMSGENFONTSTYLENAMEBYROLETEXT2MSGENFONTSTYLEMODIFERSIZE9"/>
                <w:rFonts w:ascii="Times New Roman" w:hAnsi="Times New Roman" w:cs="Times New Roman"/>
                <w:i w:val="0"/>
                <w:iCs w:val="0"/>
                <w:color w:val="000000"/>
                <w:sz w:val="24"/>
                <w:szCs w:val="24"/>
              </w:rPr>
              <w:t>Nombre de lots :</w:t>
            </w:r>
            <w:r w:rsidR="00844F56" w:rsidRPr="00844F56">
              <w:rPr>
                <w:rStyle w:val="MSGENFONTSTYLENAMETEMPLATEROLENUMBERMSGENFONTSTYLENAMEBYROLETEXT2MSGENFONTSTYLEMODIFERSIZE9"/>
                <w:rFonts w:ascii="Times New Roman" w:hAnsi="Times New Roman" w:cs="Times New Roman"/>
                <w:i w:val="0"/>
                <w:iCs w:val="0"/>
                <w:color w:val="000000"/>
                <w:sz w:val="22"/>
                <w:szCs w:val="22"/>
              </w:rPr>
              <w:t>un (01) lot</w:t>
            </w:r>
            <w:r w:rsidR="00844F56">
              <w:rPr>
                <w:rStyle w:val="MSGENFONTSTYLENAMETEMPLATEROLENUMBERMSGENFONTSTYLENAMEBYROLETEXT2MSGENFONTSTYLEMODIFERSIZE9"/>
                <w:rFonts w:ascii="Times New Roman" w:hAnsi="Times New Roman" w:cs="Times New Roman"/>
                <w:sz w:val="24"/>
                <w:szCs w:val="24"/>
                <w:shd w:val="clear" w:color="auto" w:fill="auto"/>
              </w:rPr>
              <w:t>.</w:t>
            </w:r>
          </w:p>
          <w:p w:rsidR="009D428C" w:rsidRPr="009D428C" w:rsidRDefault="009D428C" w:rsidP="00BA2A21">
            <w:pPr>
              <w:pStyle w:val="MSGENFONTSTYLENAMETEMPLATEROLENUMBERMSGENFONTSTYLENAMEBYROLETEXT29"/>
              <w:shd w:val="clear" w:color="auto" w:fill="auto"/>
              <w:spacing w:after="0" w:line="276" w:lineRule="auto"/>
              <w:ind w:firstLine="151"/>
              <w:jc w:val="both"/>
              <w:rPr>
                <w:rFonts w:ascii="Times New Roman" w:hAnsi="Times New Roman" w:cs="Times New Roman"/>
                <w:sz w:val="24"/>
                <w:szCs w:val="24"/>
              </w:rPr>
            </w:pPr>
            <w:r w:rsidRPr="009D428C">
              <w:rPr>
                <w:rStyle w:val="MSGENFONTSTYLENAMETEMPLATEROLENUMBERMSGENFONTSTYLENAMEBYROLETEXT2MSGENFONTSTYLEMODIFERSIZE11"/>
                <w:rFonts w:ascii="Times New Roman" w:hAnsi="Times New Roman" w:cs="Times New Roman"/>
                <w:i w:val="0"/>
                <w:iCs w:val="0"/>
                <w:color w:val="000000"/>
                <w:sz w:val="24"/>
                <w:szCs w:val="24"/>
              </w:rPr>
              <w:t>Définition des Travaux :</w:t>
            </w:r>
            <w:r w:rsidR="00844F56" w:rsidRPr="00844F56">
              <w:rPr>
                <w:rFonts w:ascii="Times New Roman" w:hAnsi="Times New Roman" w:cs="Times New Roman"/>
                <w:bCs/>
                <w:i w:val="0"/>
                <w:color w:val="000000"/>
                <w:sz w:val="22"/>
                <w:szCs w:val="22"/>
                <w:lang w:bidi="fr-FR"/>
              </w:rPr>
              <w:t>travaux de réhabilitation et de revêtement en béton armé de la bretelle Entrée Chapelle Catholique Batombè, Arrondissement d’Edéa Ier, Département de la Sanaga Maritime, Région du Littoral</w:t>
            </w:r>
          </w:p>
          <w:p w:rsidR="009D428C" w:rsidRPr="008565A5" w:rsidRDefault="009D428C" w:rsidP="008565A5">
            <w:pPr>
              <w:pStyle w:val="MSGENFONTSTYLENAMETEMPLATEROLENUMBERMSGENFONTSTYLENAMEBYROLETEXT29"/>
              <w:shd w:val="clear" w:color="auto" w:fill="auto"/>
              <w:spacing w:before="200" w:after="200" w:line="240" w:lineRule="auto"/>
              <w:ind w:left="380"/>
              <w:jc w:val="left"/>
              <w:rPr>
                <w:rFonts w:ascii="Times New Roman" w:hAnsi="Times New Roman" w:cs="Times New Roman"/>
                <w:sz w:val="22"/>
                <w:szCs w:val="22"/>
              </w:rPr>
            </w:pPr>
            <w:r w:rsidRPr="008565A5">
              <w:rPr>
                <w:rStyle w:val="MSGENFONTSTYLENAMETEMPLATEROLENUMBERMSGENFONTSTYLENAMEBYROLETEXT2MSGENFONTSTYLEMODIFERSIZE9"/>
                <w:rFonts w:ascii="Times New Roman" w:hAnsi="Times New Roman" w:cs="Times New Roman"/>
                <w:i w:val="0"/>
                <w:iCs w:val="0"/>
                <w:color w:val="000000"/>
                <w:sz w:val="22"/>
                <w:szCs w:val="22"/>
              </w:rPr>
              <w:t>Les travaux consistent à :</w:t>
            </w:r>
          </w:p>
          <w:p w:rsidR="009D428C" w:rsidRPr="008565A5" w:rsidRDefault="00BA2A21" w:rsidP="00B900E5">
            <w:pPr>
              <w:pStyle w:val="MSGENFONTSTYLENAMETEMPLATEROLENUMBERMSGENFONTSTYLENAMEBYROLETEXT29"/>
              <w:numPr>
                <w:ilvl w:val="0"/>
                <w:numId w:val="111"/>
              </w:numPr>
              <w:shd w:val="clear" w:color="auto" w:fill="auto"/>
              <w:tabs>
                <w:tab w:val="left" w:leader="dot" w:pos="1645"/>
              </w:tabs>
              <w:spacing w:before="200" w:after="200" w:line="240" w:lineRule="auto"/>
              <w:jc w:val="both"/>
              <w:rPr>
                <w:rStyle w:val="MSGENFONTSTYLENAMETEMPLATEROLENUMBERMSGENFONTSTYLENAMEBYROLETEXT2MSGENFONTSTYLEMODIFERSIZE9"/>
                <w:rFonts w:ascii="Times New Roman" w:hAnsi="Times New Roman" w:cs="Times New Roman"/>
                <w:i w:val="0"/>
                <w:sz w:val="22"/>
                <w:szCs w:val="22"/>
                <w:shd w:val="clear" w:color="auto" w:fill="auto"/>
              </w:rPr>
            </w:pPr>
            <w:r w:rsidRPr="008565A5">
              <w:rPr>
                <w:rFonts w:ascii="Times New Roman" w:eastAsia="Times New Roman" w:hAnsi="Times New Roman"/>
                <w:i w:val="0"/>
                <w:sz w:val="22"/>
                <w:szCs w:val="22"/>
                <w:lang w:eastAsia="fr-FR"/>
              </w:rPr>
              <w:t>Travaux préparatoires</w:t>
            </w:r>
            <w:r w:rsidR="009D428C" w:rsidRPr="008565A5">
              <w:rPr>
                <w:rStyle w:val="MSGENFONTSTYLENAMETEMPLATEROLENUMBERMSGENFONTSTYLENAMEBYROLETEXT2MSGENFONTSTYLEMODIFERSIZE9"/>
                <w:rFonts w:ascii="Times New Roman" w:hAnsi="Times New Roman" w:cs="Times New Roman"/>
                <w:i w:val="0"/>
                <w:iCs w:val="0"/>
                <w:color w:val="000000"/>
                <w:sz w:val="22"/>
                <w:szCs w:val="22"/>
              </w:rPr>
              <w:t>;</w:t>
            </w:r>
          </w:p>
          <w:p w:rsidR="00BA2A21" w:rsidRPr="008565A5" w:rsidRDefault="00BA2A21" w:rsidP="00B900E5">
            <w:pPr>
              <w:pStyle w:val="MSGENFONTSTYLENAMETEMPLATEROLENUMBERMSGENFONTSTYLENAMEBYROLETEXT29"/>
              <w:numPr>
                <w:ilvl w:val="0"/>
                <w:numId w:val="111"/>
              </w:numPr>
              <w:shd w:val="clear" w:color="auto" w:fill="auto"/>
              <w:tabs>
                <w:tab w:val="left" w:leader="dot" w:pos="1645"/>
              </w:tabs>
              <w:spacing w:before="200" w:after="200" w:line="240" w:lineRule="auto"/>
              <w:jc w:val="both"/>
              <w:rPr>
                <w:rFonts w:ascii="Times New Roman" w:hAnsi="Times New Roman" w:cs="Times New Roman"/>
                <w:i w:val="0"/>
                <w:sz w:val="22"/>
                <w:szCs w:val="22"/>
              </w:rPr>
            </w:pPr>
            <w:r w:rsidRPr="008565A5">
              <w:rPr>
                <w:rFonts w:ascii="Times New Roman" w:eastAsia="Times New Roman" w:hAnsi="Times New Roman"/>
                <w:i w:val="0"/>
                <w:sz w:val="22"/>
                <w:szCs w:val="22"/>
                <w:lang w:eastAsia="fr-FR"/>
              </w:rPr>
              <w:t>Terrassement et chaussée</w:t>
            </w:r>
          </w:p>
          <w:p w:rsidR="00BA2A21" w:rsidRPr="008565A5" w:rsidRDefault="00BA2A21" w:rsidP="00B900E5">
            <w:pPr>
              <w:pStyle w:val="MSGENFONTSTYLENAMETEMPLATEROLENUMBERMSGENFONTSTYLENAMEBYROLETEXT29"/>
              <w:numPr>
                <w:ilvl w:val="0"/>
                <w:numId w:val="111"/>
              </w:numPr>
              <w:shd w:val="clear" w:color="auto" w:fill="auto"/>
              <w:tabs>
                <w:tab w:val="left" w:leader="dot" w:pos="1645"/>
              </w:tabs>
              <w:spacing w:before="200" w:after="200" w:line="240" w:lineRule="auto"/>
              <w:jc w:val="both"/>
              <w:rPr>
                <w:rFonts w:ascii="Times New Roman" w:hAnsi="Times New Roman" w:cs="Times New Roman"/>
                <w:i w:val="0"/>
                <w:sz w:val="22"/>
                <w:szCs w:val="22"/>
              </w:rPr>
            </w:pPr>
            <w:r w:rsidRPr="008565A5">
              <w:rPr>
                <w:rFonts w:ascii="Times New Roman" w:eastAsia="Times New Roman" w:hAnsi="Times New Roman"/>
                <w:i w:val="0"/>
                <w:sz w:val="22"/>
                <w:szCs w:val="22"/>
                <w:lang w:eastAsia="fr-FR"/>
              </w:rPr>
              <w:t>Assainissement – drainage</w:t>
            </w:r>
          </w:p>
          <w:p w:rsidR="009D428C" w:rsidRPr="009D428C" w:rsidRDefault="009D428C" w:rsidP="00BA2A21">
            <w:pPr>
              <w:pStyle w:val="MSGENFONTSTYLENAMETEMPLATEROLENUMBERMSGENFONTSTYLENAMEBYROLETEXT29"/>
              <w:shd w:val="clear" w:color="auto" w:fill="auto"/>
              <w:tabs>
                <w:tab w:val="left" w:leader="dot" w:pos="1645"/>
              </w:tabs>
              <w:spacing w:before="200" w:after="200" w:line="276" w:lineRule="auto"/>
              <w:jc w:val="both"/>
              <w:rPr>
                <w:rFonts w:ascii="Times New Roman" w:hAnsi="Times New Roman" w:cs="Times New Roman"/>
                <w:sz w:val="24"/>
                <w:szCs w:val="24"/>
              </w:rPr>
            </w:pPr>
            <w:r w:rsidRPr="00BA2A21">
              <w:rPr>
                <w:rStyle w:val="MSGENFONTSTYLENAMETEMPLATEROLENUMBERMSGENFONTSTYLENAMEBYROLETEXT2MSGENFONTSTYLEMODIFERSIZE11"/>
                <w:rFonts w:ascii="Times New Roman" w:hAnsi="Times New Roman" w:cs="Times New Roman"/>
                <w:i w:val="0"/>
                <w:iCs w:val="0"/>
                <w:color w:val="000000"/>
                <w:sz w:val="24"/>
                <w:szCs w:val="24"/>
                <w:u w:val="single"/>
              </w:rPr>
              <w:t>NB</w:t>
            </w:r>
            <w:r w:rsidRPr="00BA2A21">
              <w:rPr>
                <w:rStyle w:val="MSGENFONTSTYLENAMETEMPLATEROLENUMBERMSGENFONTSTYLENAMEBYROLETEXT2MSGENFONTSTYLEMODIFERSIZE9"/>
                <w:rFonts w:ascii="Times New Roman" w:hAnsi="Times New Roman" w:cs="Times New Roman"/>
                <w:i w:val="0"/>
                <w:iCs w:val="0"/>
                <w:color w:val="000000"/>
                <w:sz w:val="24"/>
                <w:szCs w:val="24"/>
              </w:rPr>
              <w:t xml:space="preserve">: </w:t>
            </w:r>
            <w:r w:rsidRPr="008565A5">
              <w:rPr>
                <w:rStyle w:val="MSGENFONTSTYLENAMETEMPLATEROLENUMBERMSGENFONTSTYLENAMEBYROLETEXT2MSGENFONTSTYLEMODIFERSIZE9"/>
                <w:rFonts w:ascii="Times New Roman" w:hAnsi="Times New Roman" w:cs="Times New Roman"/>
                <w:i w:val="0"/>
                <w:iCs w:val="0"/>
                <w:color w:val="000000"/>
                <w:sz w:val="22"/>
                <w:szCs w:val="22"/>
              </w:rPr>
              <w:t>Les informations sur les travaux à exécuter sont détaillées dans le bordereau des prix unitaires,le détail quantitatif et estimatif et le Cahier des Clauses Techniques Particulières</w:t>
            </w:r>
            <w:r w:rsidRPr="009D428C">
              <w:rPr>
                <w:rStyle w:val="MSGENFONTSTYLENAMETEMPLATEROLENUMBERMSGENFONTSTYLENAMEBYROLETEXT2MSGENFONTSTYLEMODIFERSIZE9"/>
                <w:rFonts w:ascii="Times New Roman" w:hAnsi="Times New Roman" w:cs="Times New Roman"/>
                <w:i w:val="0"/>
                <w:iCs w:val="0"/>
                <w:color w:val="000000"/>
                <w:sz w:val="24"/>
                <w:szCs w:val="24"/>
              </w:rPr>
              <w:t>.</w:t>
            </w:r>
          </w:p>
        </w:tc>
      </w:tr>
      <w:tr w:rsidR="00BA2A21" w:rsidRPr="009D428C" w:rsidTr="003004BE">
        <w:trPr>
          <w:trHeight w:hRule="exact" w:val="701"/>
        </w:trPr>
        <w:tc>
          <w:tcPr>
            <w:tcW w:w="1271" w:type="dxa"/>
            <w:gridSpan w:val="2"/>
          </w:tcPr>
          <w:p w:rsidR="00BA2A21" w:rsidRPr="009D428C" w:rsidRDefault="00BA2A21"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1.2</w:t>
            </w:r>
          </w:p>
        </w:tc>
        <w:tc>
          <w:tcPr>
            <w:tcW w:w="9043" w:type="dxa"/>
          </w:tcPr>
          <w:p w:rsidR="00ED3DEE" w:rsidRDefault="00BA2A21" w:rsidP="00ED3DEE">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Le délai prévisionnel d’exécution des travaux est de :</w:t>
            </w:r>
            <w:r w:rsidR="00ED3DEE" w:rsidRPr="00ED3DEE">
              <w:rPr>
                <w:rStyle w:val="MSGENFONTSTYLENAMETEMPLATEROLENUMBERMSGENFONTSTYLENAMEBYROLETEXT2MSGENFONTSTYLEMODIFERSIZE9"/>
                <w:rFonts w:ascii="Times New Roman" w:hAnsi="Times New Roman" w:cs="Times New Roman"/>
                <w:b/>
                <w:i w:val="0"/>
                <w:iCs w:val="0"/>
                <w:color w:val="000000"/>
                <w:sz w:val="22"/>
                <w:szCs w:val="22"/>
              </w:rPr>
              <w:t>trois (03) mois calendaires</w:t>
            </w:r>
            <w:r w:rsidR="00ED3DEE">
              <w:rPr>
                <w:rStyle w:val="MSGENFONTSTYLENAMETEMPLATEROLENUMBERMSGENFONTSTYLENAMEBYROLETEXT2MSGENFONTSTYLEMODIFERSIZE9"/>
                <w:rFonts w:ascii="Times New Roman" w:hAnsi="Times New Roman" w:cs="Times New Roman"/>
                <w:i w:val="0"/>
                <w:iCs w:val="0"/>
                <w:color w:val="000000"/>
                <w:sz w:val="22"/>
                <w:szCs w:val="22"/>
              </w:rPr>
              <w:t>.</w:t>
            </w:r>
          </w:p>
          <w:p w:rsidR="00BA2A21" w:rsidRPr="00844F56" w:rsidRDefault="00BA2A21" w:rsidP="00ED3DEE">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Ce délai court à compter de la date de notification del’ordre de service de commencer les travaux.</w:t>
            </w:r>
          </w:p>
        </w:tc>
      </w:tr>
      <w:tr w:rsidR="00BA2A21" w:rsidRPr="009D428C" w:rsidTr="003004BE">
        <w:trPr>
          <w:trHeight w:hRule="exact" w:val="1561"/>
        </w:trPr>
        <w:tc>
          <w:tcPr>
            <w:tcW w:w="1271" w:type="dxa"/>
            <w:gridSpan w:val="2"/>
          </w:tcPr>
          <w:p w:rsidR="00BA2A21" w:rsidRDefault="00ED3DEE"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1.4</w:t>
            </w:r>
          </w:p>
        </w:tc>
        <w:tc>
          <w:tcPr>
            <w:tcW w:w="9043" w:type="dxa"/>
          </w:tcPr>
          <w:p w:rsidR="00ED3DEE" w:rsidRDefault="00ED3DEE" w:rsidP="00ED3DEE">
            <w:pPr>
              <w:pStyle w:val="MSGENFONTSTYLENAMETEMPLATEROLENUMBERMSGENFONTSTYLENAMEBYROLETEXT29"/>
              <w:shd w:val="clear" w:color="auto" w:fill="auto"/>
              <w:spacing w:before="0" w:after="0" w:line="276" w:lineRule="auto"/>
              <w:jc w:val="both"/>
              <w:rPr>
                <w:rFonts w:ascii="Times New Roman" w:hAnsi="Times New Roman" w:cs="Times New Roman"/>
                <w:bCs/>
                <w:i w:val="0"/>
                <w:color w:val="000000"/>
                <w:sz w:val="22"/>
                <w:szCs w:val="22"/>
                <w:lang w:bidi="fr-FR"/>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 xml:space="preserve">Nom, </w:t>
            </w:r>
            <w:r>
              <w:rPr>
                <w:rStyle w:val="MSGENFONTSTYLENAMETEMPLATEROLENUMBERMSGENFONTSTYLENAMEBYROLETEXT2MSGENFONTSTYLEMODIFERSIZE9"/>
                <w:rFonts w:ascii="Times New Roman" w:hAnsi="Times New Roman" w:cs="Times New Roman"/>
                <w:i w:val="0"/>
                <w:iCs w:val="0"/>
                <w:color w:val="000000"/>
                <w:sz w:val="22"/>
                <w:szCs w:val="22"/>
              </w:rPr>
              <w:t>Obje</w:t>
            </w:r>
            <w:r w:rsidRPr="00ED3DEE">
              <w:rPr>
                <w:rStyle w:val="MSGENFONTSTYLENAMETEMPLATEROLENUMBERMSGENFONTSTYLENAMEBYROLETEXT2MSGENFONTSTYLEMODIFERSIZE9"/>
                <w:rFonts w:ascii="Times New Roman" w:hAnsi="Times New Roman" w:cs="Times New Roman"/>
                <w:i w:val="0"/>
                <w:iCs w:val="0"/>
                <w:color w:val="000000"/>
                <w:sz w:val="22"/>
                <w:szCs w:val="22"/>
              </w:rPr>
              <w:t>t des travaux :</w:t>
            </w:r>
            <w:r>
              <w:rPr>
                <w:rFonts w:ascii="Times New Roman" w:hAnsi="Times New Roman" w:cs="Times New Roman"/>
                <w:bCs/>
                <w:i w:val="0"/>
                <w:color w:val="000000"/>
                <w:sz w:val="22"/>
                <w:szCs w:val="22"/>
                <w:lang w:bidi="fr-FR"/>
              </w:rPr>
              <w:t>T</w:t>
            </w:r>
            <w:r w:rsidRPr="00844F56">
              <w:rPr>
                <w:rFonts w:ascii="Times New Roman" w:hAnsi="Times New Roman" w:cs="Times New Roman"/>
                <w:bCs/>
                <w:i w:val="0"/>
                <w:color w:val="000000"/>
                <w:sz w:val="22"/>
                <w:szCs w:val="22"/>
                <w:lang w:bidi="fr-FR"/>
              </w:rPr>
              <w:t>ravaux de réhabilitation et de revêtement en béton armé de la bretelle Entrée Chapelle Catholique Batombè, Arrondissement d’Edéa Ier, Département de la Sanaga Maritime, Région du Littoral</w:t>
            </w:r>
            <w:r>
              <w:rPr>
                <w:rFonts w:ascii="Times New Roman" w:hAnsi="Times New Roman" w:cs="Times New Roman"/>
                <w:bCs/>
                <w:i w:val="0"/>
                <w:color w:val="000000"/>
                <w:sz w:val="22"/>
                <w:szCs w:val="22"/>
                <w:lang w:bidi="fr-FR"/>
              </w:rPr>
              <w:t>.</w:t>
            </w:r>
          </w:p>
          <w:p w:rsidR="00ED3DEE" w:rsidRPr="00ED3DEE" w:rsidRDefault="00ED3DEE" w:rsidP="00ED3DEE">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Les travaux comportent plusieurs phases : Non</w:t>
            </w:r>
            <w:r w:rsidRPr="00ED3DEE">
              <w:rPr>
                <w:rStyle w:val="MSGENFONTSTYLENAMETEMPLATEROLENUMBERMSGENFONTSTYLENAMEBYROLETEXT2MSGENFONTSTYLEMODIFERSIZE9"/>
                <w:rFonts w:ascii="Times New Roman" w:hAnsi="Times New Roman" w:cs="Times New Roman"/>
                <w:i w:val="0"/>
                <w:iCs w:val="0"/>
                <w:color w:val="000000"/>
                <w:sz w:val="22"/>
                <w:szCs w:val="22"/>
              </w:rPr>
              <w:tab/>
            </w:r>
          </w:p>
          <w:p w:rsidR="00BA2A21" w:rsidRPr="00ED3DEE" w:rsidRDefault="00ED3DEE" w:rsidP="00ED3DEE">
            <w:pPr>
              <w:pStyle w:val="MSGENFONTSTYLENAMETEMPLATEROLENUMBERMSGENFONTSTYLENAMEBYROLETEXT29"/>
              <w:shd w:val="clear" w:color="auto" w:fill="auto"/>
              <w:tabs>
                <w:tab w:val="left" w:leader="underscore" w:pos="5731"/>
                <w:tab w:val="left" w:leader="underscore" w:pos="6528"/>
              </w:tabs>
              <w:spacing w:before="0" w:after="0" w:line="276" w:lineRule="auto"/>
              <w:jc w:val="both"/>
              <w:rPr>
                <w:rStyle w:val="MSGENFONTSTYLENAMETEMPLATEROLENUMBERMSGENFONTSTYLENAMEBYROLETEXT2MSGENFONTSTYLEMODIFERSIZE9"/>
                <w:rFonts w:ascii="Times New Roman" w:hAnsi="Times New Roman" w:cs="Times New Roman"/>
                <w:sz w:val="22"/>
                <w:szCs w:val="22"/>
                <w:shd w:val="clear" w:color="auto" w:fill="auto"/>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Conférence préalable à l’établissement des propositions : Non</w:t>
            </w:r>
          </w:p>
        </w:tc>
      </w:tr>
      <w:tr w:rsidR="00ED3DEE" w:rsidRPr="009D428C" w:rsidTr="003004BE">
        <w:trPr>
          <w:trHeight w:hRule="exact" w:val="989"/>
        </w:trPr>
        <w:tc>
          <w:tcPr>
            <w:tcW w:w="1271" w:type="dxa"/>
            <w:gridSpan w:val="2"/>
          </w:tcPr>
          <w:p w:rsidR="00ED3DEE" w:rsidRDefault="00ED3DEE"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2</w:t>
            </w:r>
          </w:p>
        </w:tc>
        <w:tc>
          <w:tcPr>
            <w:tcW w:w="9043" w:type="dxa"/>
          </w:tcPr>
          <w:p w:rsidR="00732AF2" w:rsidRDefault="00ED3DEE" w:rsidP="00732AF2">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Source(s) de financement :</w:t>
            </w:r>
          </w:p>
          <w:p w:rsidR="00ED3DEE" w:rsidRPr="00ED3DEE" w:rsidRDefault="00ED3DEE" w:rsidP="00732AF2">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Les travaux objet du présent Appel d’Offres sont financés par :</w:t>
            </w:r>
          </w:p>
          <w:p w:rsidR="00ED3DEE" w:rsidRPr="00732AF2" w:rsidRDefault="00ED3DEE" w:rsidP="00732AF2">
            <w:pPr>
              <w:pStyle w:val="MSGENFONTSTYLENAMETEMPLATEROLENUMBERMSGENFONTSTYLENAMEBYROLETEXT29"/>
              <w:shd w:val="clear" w:color="auto" w:fill="auto"/>
              <w:tabs>
                <w:tab w:val="left" w:leader="dot" w:pos="2323"/>
                <w:tab w:val="left" w:leader="dot" w:pos="4315"/>
                <w:tab w:val="left" w:leader="dot" w:pos="5693"/>
              </w:tabs>
              <w:spacing w:before="0" w:after="0" w:line="276" w:lineRule="auto"/>
              <w:jc w:val="both"/>
              <w:rPr>
                <w:rStyle w:val="MSGENFONTSTYLENAMETEMPLATEROLENUMBERMSGENFONTSTYLENAMEBYROLETEXT2MSGENFONTSTYLEMODIFERSIZE9"/>
                <w:rFonts w:ascii="Times New Roman" w:hAnsi="Times New Roman" w:cs="Times New Roman"/>
                <w:sz w:val="22"/>
                <w:szCs w:val="22"/>
                <w:shd w:val="clear" w:color="auto" w:fill="auto"/>
              </w:rPr>
            </w:pPr>
            <w:r w:rsidRPr="00ED3DEE">
              <w:rPr>
                <w:rStyle w:val="MSGENFONTSTYLENAMETEMPLATEROLENUMBERMSGENFONTSTYLENAMEBYROLETEXT2MSGENFONTSTYLEMODIFERSIZE9"/>
                <w:rFonts w:ascii="Times New Roman" w:hAnsi="Times New Roman" w:cs="Times New Roman"/>
                <w:i w:val="0"/>
                <w:iCs w:val="0"/>
                <w:color w:val="000000"/>
                <w:sz w:val="22"/>
                <w:szCs w:val="22"/>
              </w:rPr>
              <w:t>Budget :</w:t>
            </w:r>
            <w:r w:rsidR="00732AF2">
              <w:rPr>
                <w:rStyle w:val="MSGENFONTSTYLENAMETEMPLATEROLENUMBERMSGENFONTSTYLENAMEBYROLETEXT2MSGENFONTSTYLEMODIFERSIZE9"/>
                <w:rFonts w:ascii="Times New Roman" w:hAnsi="Times New Roman" w:cs="Times New Roman"/>
                <w:i w:val="0"/>
                <w:iCs w:val="0"/>
                <w:color w:val="000000"/>
                <w:sz w:val="22"/>
                <w:szCs w:val="22"/>
              </w:rPr>
              <w:t xml:space="preserve">BIP MINEPAT; </w:t>
            </w:r>
            <w:r w:rsidRPr="00ED3DEE">
              <w:rPr>
                <w:rStyle w:val="MSGENFONTSTYLENAMETEMPLATEROLENUMBERMSGENFONTSTYLENAMEBYROLETEXT2MSGENFONTSTYLEMODIFERSIZE9"/>
                <w:rFonts w:ascii="Times New Roman" w:hAnsi="Times New Roman" w:cs="Times New Roman"/>
                <w:i w:val="0"/>
                <w:iCs w:val="0"/>
                <w:color w:val="000000"/>
                <w:sz w:val="22"/>
                <w:szCs w:val="22"/>
              </w:rPr>
              <w:t>Exercice</w:t>
            </w:r>
            <w:r w:rsidR="00732AF2">
              <w:rPr>
                <w:rStyle w:val="MSGENFONTSTYLENAMETEMPLATEROLENUMBERMSGENFONTSTYLENAMEBYROLETEXT2MSGENFONTSTYLEMODIFERSIZE9"/>
                <w:rFonts w:ascii="Times New Roman" w:hAnsi="Times New Roman" w:cs="Times New Roman"/>
                <w:i w:val="0"/>
                <w:iCs w:val="0"/>
                <w:color w:val="000000"/>
                <w:sz w:val="22"/>
                <w:szCs w:val="22"/>
              </w:rPr>
              <w:t xml:space="preserve"> : 2024-2025 ; </w:t>
            </w:r>
            <w:r w:rsidRPr="00ED3DEE">
              <w:rPr>
                <w:rStyle w:val="MSGENFONTSTYLENAMETEMPLATEROLENUMBERMSGENFONTSTYLENAMEBYROLETEXT2MSGENFONTSTYLEMODIFERSIZE9"/>
                <w:rFonts w:ascii="Times New Roman" w:hAnsi="Times New Roman" w:cs="Times New Roman"/>
                <w:i w:val="0"/>
                <w:iCs w:val="0"/>
                <w:color w:val="000000"/>
                <w:sz w:val="22"/>
                <w:szCs w:val="22"/>
              </w:rPr>
              <w:t>Ligne</w:t>
            </w:r>
            <w:r w:rsidR="00732AF2" w:rsidRPr="00732AF2">
              <w:rPr>
                <w:rFonts w:ascii="Times New Roman" w:hAnsi="Times New Roman" w:cs="Times New Roman"/>
                <w:b/>
                <w:bCs/>
                <w:sz w:val="22"/>
                <w:szCs w:val="22"/>
              </w:rPr>
              <w:t>94 195 05 110000 523511</w:t>
            </w:r>
          </w:p>
        </w:tc>
      </w:tr>
      <w:tr w:rsidR="00ED3DEE" w:rsidRPr="009D428C" w:rsidTr="003004BE">
        <w:trPr>
          <w:trHeight w:hRule="exact" w:val="707"/>
        </w:trPr>
        <w:tc>
          <w:tcPr>
            <w:tcW w:w="1271" w:type="dxa"/>
            <w:gridSpan w:val="2"/>
          </w:tcPr>
          <w:p w:rsidR="00ED3DEE" w:rsidRDefault="00ED3DEE"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4.2</w:t>
            </w:r>
          </w:p>
        </w:tc>
        <w:tc>
          <w:tcPr>
            <w:tcW w:w="9043" w:type="dxa"/>
          </w:tcPr>
          <w:p w:rsidR="00ED3DEE" w:rsidRPr="00732AF2" w:rsidRDefault="00732AF2" w:rsidP="00732AF2">
            <w:pPr>
              <w:jc w:val="both"/>
              <w:rPr>
                <w:rStyle w:val="MSGENFONTSTYLENAMETEMPLATEROLENUMBERMSGENFONTSTYLENAMEBYROLETEXT2MSGENFONTSTYLEMODIFERSIZE9"/>
                <w:rFonts w:ascii="Times New Roman" w:hAnsi="Times New Roman" w:cs="Times New Roman"/>
                <w:i/>
                <w:iCs/>
                <w:sz w:val="22"/>
                <w:szCs w:val="22"/>
                <w:shd w:val="clear" w:color="auto" w:fill="auto"/>
              </w:rPr>
            </w:pPr>
            <w:r>
              <w:rPr>
                <w:rStyle w:val="MSGENFONTSTYLENAMETEMPLATEROLENUMBERMSGENFONTSTYLENAMEBYROLETEXT2MSGENFONTSTYLEMODIFERSIZE9"/>
                <w:rFonts w:ascii="Times New Roman" w:hAnsi="Times New Roman" w:cs="Times New Roman"/>
                <w:iCs/>
                <w:color w:val="000000"/>
                <w:sz w:val="22"/>
                <w:szCs w:val="22"/>
              </w:rPr>
              <w:t>L’Appel d’O</w:t>
            </w:r>
            <w:r w:rsidR="00ED3DEE" w:rsidRPr="00732AF2">
              <w:rPr>
                <w:rStyle w:val="MSGENFONTSTYLENAMETEMPLATEROLENUMBERMSGENFONTSTYLENAMEBYROLETEXT2MSGENFONTSTYLEMODIFERSIZE9"/>
                <w:rFonts w:ascii="Times New Roman" w:hAnsi="Times New Roman" w:cs="Times New Roman"/>
                <w:iCs/>
                <w:color w:val="000000"/>
                <w:sz w:val="22"/>
                <w:szCs w:val="22"/>
              </w:rPr>
              <w:t>ffres est ouvert</w:t>
            </w:r>
            <w:r w:rsidRPr="00732AF2">
              <w:rPr>
                <w:sz w:val="22"/>
                <w:szCs w:val="22"/>
              </w:rPr>
              <w:t>à toutes les entreprises de droit camerounais disposant de capacités techniques et financières pour la réalisation des travaux de Bâtiments et de Travaux Publics</w:t>
            </w:r>
            <w:r w:rsidRPr="004A00BC">
              <w:t>.</w:t>
            </w:r>
          </w:p>
        </w:tc>
      </w:tr>
      <w:tr w:rsidR="00ED3DEE" w:rsidRPr="009D428C" w:rsidTr="003004BE">
        <w:trPr>
          <w:trHeight w:hRule="exact" w:val="1835"/>
        </w:trPr>
        <w:tc>
          <w:tcPr>
            <w:tcW w:w="1271" w:type="dxa"/>
            <w:gridSpan w:val="2"/>
          </w:tcPr>
          <w:p w:rsidR="00ED3DEE" w:rsidRDefault="00ED3DEE"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5.1</w:t>
            </w:r>
          </w:p>
        </w:tc>
        <w:tc>
          <w:tcPr>
            <w:tcW w:w="9043" w:type="dxa"/>
          </w:tcPr>
          <w:p w:rsidR="00732AF2" w:rsidRDefault="00ED3DEE" w:rsidP="00732AF2">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732AF2">
              <w:rPr>
                <w:rStyle w:val="MSGENFONTSTYLENAMETEMPLATEROLENUMBERMSGENFONTSTYLENAMEBYROLETEXT2MSGENFONTSTYLEMODIFERSIZE9"/>
                <w:rFonts w:ascii="Times New Roman" w:hAnsi="Times New Roman" w:cs="Times New Roman"/>
                <w:i w:val="0"/>
                <w:iCs w:val="0"/>
                <w:color w:val="000000"/>
                <w:sz w:val="22"/>
                <w:szCs w:val="22"/>
              </w:rPr>
              <w:t>Provenance des matériaux, matériels et fournitures d’équipement et services.</w:t>
            </w:r>
          </w:p>
          <w:p w:rsidR="00732AF2" w:rsidRDefault="00732AF2" w:rsidP="00732AF2">
            <w:pPr>
              <w:pStyle w:val="MSGENFONTSTYLENAMETEMPLATEROLENUMBERMSGENFONTSTYLENAMEBYROLETEXT29"/>
              <w:shd w:val="clear" w:color="auto" w:fill="auto"/>
              <w:spacing w:before="0" w:after="0" w:line="276" w:lineRule="auto"/>
              <w:jc w:val="both"/>
              <w:rPr>
                <w:rFonts w:ascii="Times New Roman" w:hAnsi="Times New Roman"/>
              </w:rPr>
            </w:pPr>
            <w:r w:rsidRPr="00732AF2">
              <w:rPr>
                <w:rFonts w:ascii="Times New Roman" w:hAnsi="Times New Roman"/>
                <w:i w:val="0"/>
                <w:sz w:val="22"/>
                <w:szCs w:val="22"/>
              </w:rPr>
              <w:t>Lorsque l’exécution du présent Marché nécessite l’acquisition des matériels et matériaux, préférence est donnée aux produits fabriqués au Cameroun sous réserve de leur conformité aux normes techniques et à la condition que leurs prix soient homologués</w:t>
            </w:r>
            <w:r w:rsidRPr="00F1288B">
              <w:rPr>
                <w:rFonts w:ascii="Times New Roman" w:hAnsi="Times New Roman"/>
              </w:rPr>
              <w:t>.</w:t>
            </w:r>
          </w:p>
          <w:p w:rsidR="00ED3DEE" w:rsidRDefault="00732AF2" w:rsidP="00732AF2">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i w:val="0"/>
                <w:iCs w:val="0"/>
                <w:color w:val="000000"/>
              </w:rPr>
            </w:pPr>
            <w:r w:rsidRPr="00732AF2">
              <w:rPr>
                <w:rFonts w:ascii="Times New Roman" w:hAnsi="Times New Roman"/>
                <w:i w:val="0"/>
                <w:sz w:val="22"/>
                <w:szCs w:val="22"/>
              </w:rPr>
              <w:t>Toutefois, en cas de dérogations législatives ou réglementaires, ou résultant des conventions ou accords internationaux, le Ministre du Commerce autorise l’importation desdits produits</w:t>
            </w:r>
            <w:r>
              <w:rPr>
                <w:rFonts w:ascii="Times New Roman" w:hAnsi="Times New Roman"/>
                <w:i w:val="0"/>
                <w:sz w:val="22"/>
                <w:szCs w:val="22"/>
              </w:rPr>
              <w:t>.</w:t>
            </w:r>
          </w:p>
        </w:tc>
      </w:tr>
      <w:tr w:rsidR="009C6E56" w:rsidRPr="009D428C" w:rsidTr="00FF3FE8">
        <w:trPr>
          <w:trHeight w:hRule="exact" w:val="1471"/>
        </w:trPr>
        <w:tc>
          <w:tcPr>
            <w:tcW w:w="1271" w:type="dxa"/>
            <w:gridSpan w:val="2"/>
          </w:tcPr>
          <w:p w:rsidR="009C6E56" w:rsidRDefault="009C6E56"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6.2</w:t>
            </w:r>
          </w:p>
        </w:tc>
        <w:tc>
          <w:tcPr>
            <w:tcW w:w="9043" w:type="dxa"/>
          </w:tcPr>
          <w:p w:rsidR="009C6E56" w:rsidRPr="009C6E56" w:rsidRDefault="009C6E56" w:rsidP="009C6E56">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En cas de groupement d’entreprises, chaque membre du groupement doit présenter un dossier</w:t>
            </w:r>
          </w:p>
          <w:p w:rsidR="009C6E56" w:rsidRPr="00732AF2" w:rsidRDefault="009C6E56" w:rsidP="00FF3FE8">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admi</w:t>
            </w:r>
            <w:r w:rsidR="00FF3FE8">
              <w:rPr>
                <w:rStyle w:val="MSGENFONTSTYLENAMETEMPLATEROLENUMBERMSGENFONTSTYLENAMEBYROLETEXT2MSGENFONTSTYLEMODIFERSIZE9"/>
                <w:rFonts w:ascii="Times New Roman" w:hAnsi="Times New Roman" w:cs="Times New Roman"/>
                <w:i w:val="0"/>
                <w:iCs w:val="0"/>
                <w:color w:val="000000"/>
                <w:sz w:val="22"/>
                <w:szCs w:val="22"/>
              </w:rPr>
              <w:t xml:space="preserve">nistratif complet, les pièces "La déclaration d’intention de soumissionner, </w:t>
            </w:r>
            <w:r w:rsidRPr="009C6E56">
              <w:rPr>
                <w:rStyle w:val="MSGENFONTSTYLENAMETEMPLATEROLENUMBERMSGENFONTSTYLENAMEBYROLETEXT2MSGENFONTSTYLEMODIFERSIZE9"/>
                <w:rFonts w:ascii="Times New Roman" w:hAnsi="Times New Roman" w:cs="Times New Roman"/>
                <w:sz w:val="22"/>
                <w:szCs w:val="22"/>
              </w:rPr>
              <w:t>L’attestation de domiciliation bancaire (sauf cas de cotraitanceconjointe)</w:t>
            </w: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 </w:t>
            </w:r>
            <w:r w:rsidRPr="009C6E56">
              <w:rPr>
                <w:rStyle w:val="MSGENFONTSTYLENAMETEMPLATEROLENUMBERMSGENFONTSTYLENAMEBYROLETEXT2MSGENFONTSTYLEMODIFERSIZE9"/>
                <w:rFonts w:ascii="Times New Roman" w:hAnsi="Times New Roman" w:cs="Times New Roman"/>
                <w:sz w:val="22"/>
                <w:szCs w:val="22"/>
              </w:rPr>
              <w:t>La quittance d’achat</w:t>
            </w: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du DAO et le </w:t>
            </w:r>
            <w:r w:rsidRPr="009C6E56">
              <w:rPr>
                <w:rStyle w:val="MSGENFONTSTYLENAMETEMPLATEROLENUMBERMSGENFONTSTYLENAMEBYROLETEXT2MSGENFONTSTYLEMODIFERSIZE9"/>
                <w:rFonts w:ascii="Times New Roman" w:hAnsi="Times New Roman" w:cs="Times New Roman"/>
                <w:sz w:val="22"/>
                <w:szCs w:val="22"/>
              </w:rPr>
              <w:t>cautionnement de soumission'</w:t>
            </w: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 prévues au point 13.1du RPAO étant uniquement présentés par le mandataire du groupement</w:t>
            </w:r>
            <w:r>
              <w:rPr>
                <w:rStyle w:val="MSGENFONTSTYLENAMETEMPLATEROLENUMBERMSGENFONTSTYLENAMEBYROLETEXT2MSGENFONTSTYLEMODIFERSIZE9"/>
                <w:i w:val="0"/>
                <w:iCs w:val="0"/>
                <w:color w:val="000000"/>
              </w:rPr>
              <w:t>.</w:t>
            </w:r>
          </w:p>
        </w:tc>
      </w:tr>
      <w:tr w:rsidR="009C6E56" w:rsidRPr="009D428C" w:rsidTr="003004BE">
        <w:trPr>
          <w:trHeight w:hRule="exact" w:val="1270"/>
        </w:trPr>
        <w:tc>
          <w:tcPr>
            <w:tcW w:w="1271" w:type="dxa"/>
            <w:gridSpan w:val="2"/>
          </w:tcPr>
          <w:p w:rsidR="009C6E56" w:rsidRDefault="009C6E56"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7.3</w:t>
            </w:r>
          </w:p>
        </w:tc>
        <w:tc>
          <w:tcPr>
            <w:tcW w:w="9043" w:type="dxa"/>
          </w:tcPr>
          <w:p w:rsidR="009C6E56" w:rsidRPr="009C6E56" w:rsidRDefault="009C6E56" w:rsidP="009C6E56">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Aux fins de la visite du site des travaux à organiser au plus après lapublication de l’Avis d’Appel d’Offres, le service Maître d’ouvrage Délégué à</w:t>
            </w:r>
            <w:r>
              <w:rPr>
                <w:rStyle w:val="MSGENFONTSTYLENAMETEMPLATEROLENUMBERMSGENFONTSTYLENAMEBYROLETEXT2MSGENFONTSTYLEMODIFERSIZE9"/>
                <w:rFonts w:ascii="Times New Roman" w:hAnsi="Times New Roman" w:cs="Times New Roman"/>
                <w:i w:val="0"/>
                <w:iCs w:val="0"/>
                <w:color w:val="000000"/>
                <w:sz w:val="22"/>
                <w:szCs w:val="22"/>
              </w:rPr>
              <w:t xml:space="preserve"> contacter est le suivant </w:t>
            </w:r>
            <w:r w:rsidR="00FF3FE8">
              <w:rPr>
                <w:rStyle w:val="MSGENFONTSTYLENAMETEMPLATEROLENUMBERMSGENFONTSTYLENAMEBYROLETEXT2MSGENFONTSTYLEMODIFERSIZE9"/>
                <w:rFonts w:ascii="Times New Roman" w:hAnsi="Times New Roman" w:cs="Times New Roman"/>
                <w:i w:val="0"/>
                <w:iCs w:val="0"/>
                <w:color w:val="000000"/>
                <w:sz w:val="22"/>
                <w:szCs w:val="22"/>
              </w:rPr>
              <w:t>Cabinet du Délégué</w:t>
            </w:r>
          </w:p>
          <w:p w:rsidR="009C6E56" w:rsidRPr="009C6E56" w:rsidRDefault="009C6E56" w:rsidP="009C6E56">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BP : </w:t>
            </w:r>
            <w:r>
              <w:rPr>
                <w:rStyle w:val="MSGENFONTSTYLENAMETEMPLATEROLENUMBERMSGENFONTSTYLENAMEBYROLETEXT2MSGENFONTSTYLEMODIFERSIZE9"/>
                <w:rFonts w:ascii="Times New Roman" w:hAnsi="Times New Roman" w:cs="Times New Roman"/>
                <w:sz w:val="22"/>
                <w:szCs w:val="22"/>
              </w:rPr>
              <w:t>________________________ ;</w:t>
            </w: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Tél : </w:t>
            </w:r>
            <w:r w:rsidR="00FF3FE8">
              <w:rPr>
                <w:rStyle w:val="MSGENFONTSTYLENAMETEMPLATEROLENUMBERMSGENFONTSTYLENAMEBYROLETEXT2MSGENFONTSTYLEMODIFERSIZE9"/>
                <w:rFonts w:ascii="Times New Roman" w:hAnsi="Times New Roman" w:cs="Times New Roman"/>
                <w:sz w:val="22"/>
                <w:szCs w:val="22"/>
              </w:rPr>
              <w:t>699 739 127</w:t>
            </w: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Fax : </w:t>
            </w:r>
            <w:r>
              <w:rPr>
                <w:rStyle w:val="MSGENFONTSTYLENAMETEMPLATEROLENUMBERMSGENFONTSTYLENAMEBYROLETEXT2MSGENFONTSTYLEMODIFERSIZE9"/>
                <w:rFonts w:ascii="Times New Roman" w:hAnsi="Times New Roman" w:cs="Times New Roman"/>
                <w:sz w:val="22"/>
                <w:szCs w:val="22"/>
              </w:rPr>
              <w:t>________</w:t>
            </w:r>
            <w:r w:rsidR="00FF3FE8">
              <w:rPr>
                <w:rStyle w:val="MSGENFONTSTYLENAMETEMPLATEROLENUMBERMSGENFONTSTYLENAMEBYROLETEXT2MSGENFONTSTYLEMODIFERSIZE9"/>
                <w:rFonts w:ascii="Times New Roman" w:hAnsi="Times New Roman" w:cs="Times New Roman"/>
                <w:sz w:val="22"/>
                <w:szCs w:val="22"/>
              </w:rPr>
              <w:t>/</w:t>
            </w:r>
            <w:r>
              <w:rPr>
                <w:rStyle w:val="MSGENFONTSTYLENAMETEMPLATEROLENUMBERMSGENFONTSTYLENAMEBYROLETEXT2MSGENFONTSTYLEMODIFERSIZE9"/>
                <w:rFonts w:ascii="Times New Roman" w:hAnsi="Times New Roman" w:cs="Times New Roman"/>
                <w:sz w:val="22"/>
                <w:szCs w:val="22"/>
              </w:rPr>
              <w:t>___</w:t>
            </w:r>
          </w:p>
          <w:p w:rsidR="009C6E56" w:rsidRPr="00981E4E" w:rsidRDefault="009C6E56" w:rsidP="00981E4E">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Email : </w:t>
            </w:r>
            <w:r>
              <w:rPr>
                <w:rStyle w:val="MSGENFONTSTYLENAMETEMPLATEROLENUMBERMSGENFONTSTYLENAMEBYROLETEXT2MSGENFONTSTYLEMODIFERSIZE9"/>
                <w:rFonts w:ascii="Times New Roman" w:hAnsi="Times New Roman" w:cs="Times New Roman"/>
                <w:sz w:val="22"/>
                <w:szCs w:val="22"/>
              </w:rPr>
              <w:t>_______</w:t>
            </w:r>
            <w:r w:rsidR="00FF3FE8">
              <w:rPr>
                <w:rStyle w:val="MSGENFONTSTYLENAMETEMPLATEROLENUMBERMSGENFONTSTYLENAMEBYROLETEXT2MSGENFONTSTYLEMODIFERSIZE9"/>
                <w:rFonts w:ascii="Times New Roman" w:hAnsi="Times New Roman" w:cs="Times New Roman"/>
                <w:sz w:val="22"/>
                <w:szCs w:val="22"/>
              </w:rPr>
              <w:t>/</w:t>
            </w:r>
            <w:r>
              <w:rPr>
                <w:rStyle w:val="MSGENFONTSTYLENAMETEMPLATEROLENUMBERMSGENFONTSTYLENAMEBYROLETEXT2MSGENFONTSTYLEMODIFERSIZE9"/>
                <w:rFonts w:ascii="Times New Roman" w:hAnsi="Times New Roman" w:cs="Times New Roman"/>
                <w:sz w:val="22"/>
                <w:szCs w:val="22"/>
              </w:rPr>
              <w:t>_________</w:t>
            </w:r>
          </w:p>
        </w:tc>
      </w:tr>
      <w:tr w:rsidR="00981E4E" w:rsidRPr="009D428C" w:rsidTr="003004BE">
        <w:trPr>
          <w:trHeight w:hRule="exact" w:val="1434"/>
        </w:trPr>
        <w:tc>
          <w:tcPr>
            <w:tcW w:w="1271" w:type="dxa"/>
            <w:gridSpan w:val="2"/>
          </w:tcPr>
          <w:p w:rsidR="00981E4E" w:rsidRDefault="00981E4E"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tcPr>
          <w:p w:rsidR="00981E4E" w:rsidRPr="009C6E56" w:rsidRDefault="00981E4E" w:rsidP="00981E4E">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Il est conseillé à chaque soumissionnaire de visiter et d’inspecter le site des travaux et ses environs</w:t>
            </w:r>
          </w:p>
          <w:p w:rsidR="00981E4E" w:rsidRPr="009C6E56" w:rsidRDefault="00981E4E" w:rsidP="00981E4E">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et d’obtenir par lui-même, et sous sa propre responsabilité, tous les renseignements qui peuvent être</w:t>
            </w:r>
          </w:p>
          <w:p w:rsidR="00981E4E" w:rsidRPr="009C6E56" w:rsidRDefault="00981E4E" w:rsidP="00981E4E">
            <w:pPr>
              <w:pStyle w:val="MSGENFONTSTYLENAMETEMPLATEROLENUMBERMSGENFONTSTYLENAMEBYROLETEXT29"/>
              <w:shd w:val="clear" w:color="auto" w:fill="auto"/>
              <w:spacing w:before="200" w:after="0" w:line="276" w:lineRule="auto"/>
              <w:jc w:val="left"/>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nécessaires pour la préparation de l’offre et l’exécution des études et des travaux. Les coûts liés à la</w:t>
            </w:r>
          </w:p>
          <w:p w:rsidR="00981E4E" w:rsidRPr="009C6E56" w:rsidRDefault="00981E4E" w:rsidP="00981E4E">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visite du site sont à la charge du Soumissionnaire</w:t>
            </w:r>
            <w:r>
              <w:rPr>
                <w:rStyle w:val="MSGENFONTSTYLENAMETEMPLATEROLENUMBERMSGENFONTSTYLENAMEBYROLETEXT2MSGENFONTSTYLEMODIFERSIZE9"/>
                <w:i w:val="0"/>
                <w:iCs w:val="0"/>
                <w:color w:val="000000"/>
              </w:rPr>
              <w:t>.</w:t>
            </w:r>
          </w:p>
        </w:tc>
      </w:tr>
      <w:tr w:rsidR="009C6E56" w:rsidRPr="009D428C" w:rsidTr="003004BE">
        <w:trPr>
          <w:trHeight w:hRule="exact" w:val="1553"/>
        </w:trPr>
        <w:tc>
          <w:tcPr>
            <w:tcW w:w="1271" w:type="dxa"/>
            <w:gridSpan w:val="2"/>
          </w:tcPr>
          <w:p w:rsidR="009C6E56" w:rsidRDefault="009C6E56"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9</w:t>
            </w:r>
          </w:p>
        </w:tc>
        <w:tc>
          <w:tcPr>
            <w:tcW w:w="9043" w:type="dxa"/>
          </w:tcPr>
          <w:p w:rsidR="009C6E56" w:rsidRPr="00AA19D5" w:rsidRDefault="009C6E56" w:rsidP="00AA19D5">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9C6E56">
              <w:rPr>
                <w:rStyle w:val="MSGENFONTSTYLENAMETEMPLATEROLENUMBERMSGENFONTSTYLENAMEBYROLETEXT2MSGENFONTSTYLEMODIFERSIZE9"/>
                <w:rFonts w:ascii="Times New Roman" w:hAnsi="Times New Roman" w:cs="Times New Roman"/>
                <w:i w:val="0"/>
                <w:iCs w:val="0"/>
                <w:color w:val="000000"/>
                <w:sz w:val="22"/>
                <w:szCs w:val="22"/>
              </w:rPr>
              <w:t xml:space="preserve">Les renseignements complémentaires peuvent être obtenus aux heures ouvrables </w:t>
            </w:r>
            <w:r w:rsidR="00AA19D5">
              <w:rPr>
                <w:rStyle w:val="MSGENFONTSTYLENAMETEMPLATEROLENUMBERMSGENFONTSTYLENAMEBYROLETEXT2MSGENFONTSTYLEMODIFERSIZE9"/>
                <w:rFonts w:ascii="Times New Roman" w:hAnsi="Times New Roman" w:cs="Times New Roman"/>
                <w:i w:val="0"/>
                <w:iCs w:val="0"/>
                <w:color w:val="000000"/>
                <w:sz w:val="22"/>
                <w:szCs w:val="22"/>
              </w:rPr>
              <w:t>au</w:t>
            </w:r>
            <w:r>
              <w:rPr>
                <w:rStyle w:val="MSGENFONTSTYLENAMETEMPLATEROLENUMBERMSGENFONTSTYLENAMEBYROLETEXT2MSGENFONTSTYLEMODIFERSIZE98"/>
                <w:rFonts w:ascii="Times New Roman" w:hAnsi="Times New Roman" w:cs="Times New Roman"/>
                <w:i/>
                <w:iCs/>
                <w:color w:val="000000"/>
                <w:sz w:val="22"/>
                <w:szCs w:val="22"/>
              </w:rPr>
              <w:t>secrétariat particulier du Préfet du Département de la Sanaga Maritime</w:t>
            </w:r>
            <w:r w:rsidRPr="009C6E56">
              <w:rPr>
                <w:rStyle w:val="MSGENFONTSTYLENAMETEMPLATEROLENUMBERMSGENFONTSTYLENAMEBYROLETEXT2MSGENFONTSTYLEMODIFERSIZE98"/>
                <w:rFonts w:ascii="Times New Roman" w:hAnsi="Times New Roman" w:cs="Times New Roman"/>
                <w:i/>
                <w:iCs/>
                <w:color w:val="000000"/>
                <w:sz w:val="22"/>
                <w:szCs w:val="22"/>
              </w:rPr>
              <w:t>, BP</w:t>
            </w:r>
            <w:r w:rsidR="00AA19D5">
              <w:rPr>
                <w:rStyle w:val="MSGENFONTSTYLENAMETEMPLATEROLENUMBERMSGENFONTSTYLENAMEBYROLETEXT2MSGENFONTSTYLEMODIFERSIZE98"/>
                <w:rFonts w:ascii="Times New Roman" w:hAnsi="Times New Roman" w:cs="Times New Roman"/>
                <w:i/>
                <w:iCs/>
                <w:color w:val="000000"/>
                <w:sz w:val="22"/>
                <w:szCs w:val="22"/>
              </w:rPr>
              <w:t> :74 Edéa, téléphone </w:t>
            </w:r>
            <w:r w:rsidR="00FF3FE8">
              <w:rPr>
                <w:rStyle w:val="MSGENFONTSTYLENAMETEMPLATEROLENUMBERMSGENFONTSTYLENAMEBYROLETEXT2MSGENFONTSTYLEMODIFERSIZE98"/>
                <w:rFonts w:ascii="Times New Roman" w:hAnsi="Times New Roman" w:cs="Times New Roman"/>
                <w:i/>
                <w:iCs/>
                <w:color w:val="000000"/>
                <w:sz w:val="22"/>
                <w:szCs w:val="22"/>
              </w:rPr>
              <w:t>696 736 069 et dans le Cabinet du Délégué tél : 699 739 127</w:t>
            </w:r>
            <w:r w:rsidR="00AA19D5" w:rsidRPr="00AA19D5">
              <w:rPr>
                <w:rStyle w:val="MSGENFONTSTYLENAMETEMPLATEROLENUMBERMSGENFONTSTYLENAMEBYROLETEXT2MSGENFONTSTYLEMODIFERSIZE97"/>
                <w:rFonts w:ascii="Times New Roman" w:hAnsi="Times New Roman" w:cs="Times New Roman"/>
                <w:i w:val="0"/>
                <w:iCs w:val="0"/>
                <w:color w:val="auto"/>
                <w:sz w:val="22"/>
                <w:szCs w:val="22"/>
              </w:rPr>
              <w:t>d</w:t>
            </w:r>
            <w:r w:rsidRPr="00AA19D5">
              <w:rPr>
                <w:rStyle w:val="MSGENFONTSTYLENAMETEMPLATEROLENUMBERMSGENFONTSTYLENAMEBYROLETEXT2MSGENFONTSTYLEMODIFERSIZE97"/>
                <w:rFonts w:ascii="Times New Roman" w:hAnsi="Times New Roman" w:cs="Times New Roman"/>
                <w:i w:val="0"/>
                <w:iCs w:val="0"/>
                <w:color w:val="auto"/>
                <w:sz w:val="22"/>
                <w:szCs w:val="22"/>
              </w:rPr>
              <w:t xml:space="preserve">es éclaircissements peuvent être demandés au plus tard </w:t>
            </w:r>
            <w:r w:rsidR="00AA19D5" w:rsidRPr="00AA19D5">
              <w:rPr>
                <w:rStyle w:val="MSGENFONTSTYLENAMETEMPLATEROLENUMBERMSGENFONTSTYLENAMEBYROLETEXT2MSGENFONTSTYLEMODIFERSIZE96"/>
                <w:rFonts w:ascii="Times New Roman" w:hAnsi="Times New Roman" w:cs="Times New Roman"/>
                <w:b/>
                <w:i/>
                <w:iCs/>
                <w:color w:val="auto"/>
                <w:sz w:val="22"/>
                <w:szCs w:val="22"/>
              </w:rPr>
              <w:t>quatorze (14)</w:t>
            </w:r>
            <w:r w:rsidRPr="00AA19D5">
              <w:rPr>
                <w:rStyle w:val="MSGENFONTSTYLENAMETEMPLATEROLENUMBERMSGENFONTSTYLENAMEBYROLETEXT2MSGENFONTSTYLEMODIFERSIZE97"/>
                <w:rFonts w:ascii="Times New Roman" w:hAnsi="Times New Roman" w:cs="Times New Roman"/>
                <w:b/>
                <w:i w:val="0"/>
                <w:iCs w:val="0"/>
                <w:color w:val="auto"/>
                <w:sz w:val="22"/>
                <w:szCs w:val="22"/>
              </w:rPr>
              <w:t xml:space="preserve"> jours</w:t>
            </w:r>
            <w:r w:rsidRPr="00AA19D5">
              <w:rPr>
                <w:rStyle w:val="MSGENFONTSTYLENAMETEMPLATEROLENUMBERMSGENFONTSTYLENAMEBYROLETEXT2MSGENFONTSTYLEMODIFERSIZE97"/>
                <w:rFonts w:ascii="Times New Roman" w:hAnsi="Times New Roman" w:cs="Times New Roman"/>
                <w:i w:val="0"/>
                <w:iCs w:val="0"/>
                <w:color w:val="auto"/>
                <w:sz w:val="22"/>
                <w:szCs w:val="22"/>
              </w:rPr>
              <w:t>avant la date de remise des offres.</w:t>
            </w:r>
          </w:p>
          <w:p w:rsidR="009C6E56" w:rsidRPr="009C6E56" w:rsidRDefault="009C6E56" w:rsidP="00AA19D5">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AA19D5">
              <w:rPr>
                <w:rStyle w:val="MSGENFONTSTYLENAMETEMPLATEROLENUMBERMSGENFONTSTYLENAMEBYROLETEXT2MSGENFONTSTYLEMODIFERSIZE97"/>
                <w:rFonts w:ascii="Times New Roman" w:hAnsi="Times New Roman" w:cs="Times New Roman"/>
                <w:i w:val="0"/>
                <w:iCs w:val="0"/>
                <w:color w:val="auto"/>
                <w:sz w:val="22"/>
                <w:szCs w:val="22"/>
              </w:rPr>
              <w:t>. Les demandes d’éclaircissement doivent mentionner le nom et l’adresse complèt</w:t>
            </w:r>
            <w:r w:rsidR="00AA19D5">
              <w:rPr>
                <w:rStyle w:val="MSGENFONTSTYLENAMETEMPLATEROLENUMBERMSGENFONTSTYLENAMEBYROLETEXT2MSGENFONTSTYLEMODIFERSIZE97"/>
                <w:rFonts w:ascii="Times New Roman" w:hAnsi="Times New Roman" w:cs="Times New Roman"/>
                <w:i w:val="0"/>
                <w:iCs w:val="0"/>
                <w:color w:val="auto"/>
                <w:sz w:val="22"/>
                <w:szCs w:val="22"/>
              </w:rPr>
              <w:t>e du requérant.</w:t>
            </w:r>
          </w:p>
        </w:tc>
      </w:tr>
      <w:tr w:rsidR="009C6E56" w:rsidRPr="009D428C" w:rsidTr="003004BE">
        <w:trPr>
          <w:trHeight w:hRule="exact" w:val="425"/>
        </w:trPr>
        <w:tc>
          <w:tcPr>
            <w:tcW w:w="1271" w:type="dxa"/>
            <w:gridSpan w:val="2"/>
          </w:tcPr>
          <w:p w:rsidR="009C6E56" w:rsidRDefault="009C6E56"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tcPr>
          <w:p w:rsidR="009C6E56" w:rsidRPr="00AA19D5" w:rsidRDefault="009C6E56" w:rsidP="00AA19D5">
            <w:pPr>
              <w:pStyle w:val="MSGENFONTSTYLENAMETEMPLATEROLENUMBERMSGENFONTSTYLENAMEBYROLETEXT29"/>
              <w:shd w:val="clear" w:color="auto" w:fill="auto"/>
              <w:spacing w:before="0" w:after="0" w:line="276" w:lineRule="auto"/>
              <w:rPr>
                <w:rStyle w:val="MSGENFONTSTYLENAMETEMPLATEROLENUMBERMSGENFONTSTYLENAMEBYROLETEXT2MSGENFONTSTYLEMODIFERSIZE9"/>
                <w:rFonts w:ascii="Times New Roman" w:hAnsi="Times New Roman" w:cs="Times New Roman"/>
                <w:i w:val="0"/>
                <w:iCs w:val="0"/>
                <w:color w:val="000000"/>
                <w:sz w:val="28"/>
                <w:szCs w:val="28"/>
              </w:rPr>
            </w:pPr>
            <w:r w:rsidRPr="00AA19D5">
              <w:rPr>
                <w:rStyle w:val="MSGENFONTSTYLENAMETEMPLATEROLENUMBERMSGENFONTSTYLENAMEBYROLETEXT2MSGENFONTSTYLEMODIFERSIZE11"/>
                <w:i w:val="0"/>
                <w:iCs w:val="0"/>
                <w:color w:val="000000"/>
                <w:sz w:val="28"/>
                <w:szCs w:val="28"/>
              </w:rPr>
              <w:t xml:space="preserve">C- </w:t>
            </w:r>
            <w:r w:rsidRPr="00251D2A">
              <w:rPr>
                <w:rStyle w:val="MSGENFONTSTYLENAMETEMPLATEROLENUMBERMSGENFONTSTYLENAMEBYROLETEXT2MSGENFONTSTYLEMODIFERSIZE11"/>
                <w:rFonts w:ascii="Times New Roman" w:hAnsi="Times New Roman" w:cs="Times New Roman"/>
                <w:i w:val="0"/>
                <w:iCs w:val="0"/>
                <w:color w:val="000000"/>
                <w:sz w:val="28"/>
                <w:szCs w:val="28"/>
              </w:rPr>
              <w:t>PREPARATION DES OFFRES</w:t>
            </w:r>
          </w:p>
        </w:tc>
      </w:tr>
      <w:tr w:rsidR="009C6E56" w:rsidRPr="009D428C" w:rsidTr="003004BE">
        <w:trPr>
          <w:trHeight w:hRule="exact" w:val="410"/>
        </w:trPr>
        <w:tc>
          <w:tcPr>
            <w:tcW w:w="1271" w:type="dxa"/>
            <w:gridSpan w:val="2"/>
          </w:tcPr>
          <w:p w:rsidR="009C6E56" w:rsidRDefault="00AA19D5"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12</w:t>
            </w:r>
          </w:p>
        </w:tc>
        <w:tc>
          <w:tcPr>
            <w:tcW w:w="9043" w:type="dxa"/>
          </w:tcPr>
          <w:p w:rsidR="009C6E56" w:rsidRPr="00164A2A" w:rsidRDefault="00AA19D5" w:rsidP="009C6E56">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11"/>
                <w:rFonts w:ascii="Times New Roman" w:hAnsi="Times New Roman" w:cs="Times New Roman"/>
                <w:i w:val="0"/>
                <w:iCs w:val="0"/>
                <w:color w:val="000000"/>
              </w:rPr>
            </w:pPr>
            <w:r w:rsidRPr="00164A2A">
              <w:rPr>
                <w:rStyle w:val="MSGENFONTSTYLENAMETEMPLATEROLENUMBERMSGENFONTSTYLENAMEBYROLETEXT2MSGENFONTSTYLEMODIFERSIZE9"/>
                <w:rFonts w:ascii="Times New Roman" w:hAnsi="Times New Roman" w:cs="Times New Roman"/>
                <w:i w:val="0"/>
                <w:iCs w:val="0"/>
                <w:color w:val="000000"/>
                <w:sz w:val="22"/>
                <w:szCs w:val="22"/>
              </w:rPr>
              <w:t xml:space="preserve">La langue de soumission est </w:t>
            </w:r>
            <w:r w:rsidRPr="00164A2A">
              <w:rPr>
                <w:rStyle w:val="MSGENFONTSTYLENAMETEMPLATEROLENUMBERMSGENFONTSTYLENAMEBYROLETEXT2MSGENFONTSTYLEMODIFERSIZE98"/>
                <w:rFonts w:ascii="Times New Roman" w:hAnsi="Times New Roman" w:cs="Times New Roman"/>
                <w:i/>
                <w:iCs/>
                <w:color w:val="000000"/>
                <w:sz w:val="22"/>
                <w:szCs w:val="22"/>
              </w:rPr>
              <w:t>l’Anglais ou le Français »</w:t>
            </w:r>
          </w:p>
        </w:tc>
      </w:tr>
      <w:tr w:rsidR="00164A2A" w:rsidRPr="009D428C" w:rsidTr="003004BE">
        <w:trPr>
          <w:trHeight w:hRule="exact" w:val="9654"/>
        </w:trPr>
        <w:tc>
          <w:tcPr>
            <w:tcW w:w="1271" w:type="dxa"/>
            <w:gridSpan w:val="2"/>
            <w:vMerge w:val="restart"/>
          </w:tcPr>
          <w:p w:rsidR="00164A2A" w:rsidRDefault="00164A2A"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r>
              <w:rPr>
                <w:rStyle w:val="MSGENFONTSTYLENAMETEMPLATEROLENUMBERMSGENFONTSTYLENAMEBYROLETEXT2MSGENFONTSTYLEMODIFERSIZE9"/>
                <w:rFonts w:ascii="Times New Roman" w:hAnsi="Times New Roman" w:cs="Times New Roman"/>
                <w:i w:val="0"/>
                <w:iCs w:val="0"/>
                <w:color w:val="000000"/>
                <w:sz w:val="24"/>
                <w:szCs w:val="24"/>
              </w:rPr>
              <w:t>13.1</w:t>
            </w:r>
          </w:p>
        </w:tc>
        <w:tc>
          <w:tcPr>
            <w:tcW w:w="9043" w:type="dxa"/>
          </w:tcPr>
          <w:p w:rsidR="00164A2A" w:rsidRDefault="00164A2A" w:rsidP="00164A2A">
            <w:pPr>
              <w:pStyle w:val="MSGENFONTSTYLENAMETEMPLATEROLENUMBERMSGENFONTSTYLENAMEBYROLETEXT29"/>
              <w:shd w:val="clear" w:color="auto" w:fill="auto"/>
              <w:spacing w:before="0" w:after="0" w:line="276" w:lineRule="auto"/>
              <w:jc w:val="left"/>
              <w:rPr>
                <w:rStyle w:val="MSGENFONTSTYLENAMETEMPLATEROLENUMBERMSGENFONTSTYLENAMEBYROLETEXT2MSGENFONTSTYLEMODIFERSIZE9"/>
                <w:rFonts w:ascii="Times New Roman" w:hAnsi="Times New Roman" w:cs="Times New Roman"/>
                <w:i w:val="0"/>
                <w:iCs w:val="0"/>
                <w:color w:val="000000"/>
                <w:sz w:val="22"/>
                <w:szCs w:val="22"/>
              </w:rPr>
            </w:pPr>
            <w:r w:rsidRPr="00AA19D5">
              <w:rPr>
                <w:rStyle w:val="MSGENFONTSTYLENAMETEMPLATEROLENUMBERMSGENFONTSTYLENAMEBYROLETEXT2MSGENFONTSTYLEMODIFERSIZE9"/>
                <w:rFonts w:ascii="Times New Roman" w:hAnsi="Times New Roman" w:cs="Times New Roman"/>
                <w:i w:val="0"/>
                <w:iCs w:val="0"/>
                <w:color w:val="000000"/>
                <w:sz w:val="22"/>
                <w:szCs w:val="22"/>
              </w:rPr>
              <w:t>Le soumissionnaire devra produire une offre regroupée en trois volumes et présentée comme suit :</w:t>
            </w:r>
          </w:p>
          <w:p w:rsidR="00164A2A" w:rsidRPr="00F87CFF" w:rsidRDefault="00164A2A" w:rsidP="00F87CFF">
            <w:pPr>
              <w:pStyle w:val="MSGENFONTSTYLENAMETEMPLATEROLENUMBERMSGENFONTSTYLENAMEBYROLETEXT29"/>
              <w:shd w:val="clear" w:color="auto" w:fill="auto"/>
              <w:spacing w:before="0" w:after="0" w:line="276" w:lineRule="auto"/>
              <w:rPr>
                <w:rFonts w:ascii="Times New Roman" w:hAnsi="Times New Roman" w:cs="Times New Roman"/>
                <w:sz w:val="28"/>
                <w:szCs w:val="28"/>
              </w:rPr>
            </w:pPr>
            <w:r w:rsidRPr="00F87CFF">
              <w:rPr>
                <w:rStyle w:val="MSGENFONTSTYLENAMETEMPLATEROLENUMBERMSGENFONTSTYLENAMEBYROLETEXT2MSGENFONTSTYLEMODIFERSIZE98"/>
                <w:rFonts w:ascii="Times New Roman" w:hAnsi="Times New Roman" w:cs="Times New Roman"/>
                <w:b/>
                <w:iCs/>
                <w:color w:val="000000"/>
                <w:sz w:val="28"/>
                <w:szCs w:val="28"/>
              </w:rPr>
              <w:t>A-Volume I :Pièces administratives</w:t>
            </w:r>
          </w:p>
          <w:p w:rsidR="00164A2A" w:rsidRPr="00AA19D5" w:rsidRDefault="00164A2A" w:rsidP="00AA19D5">
            <w:pPr>
              <w:pStyle w:val="MSGENFONTSTYLENAMETEMPLATEROLENUMBERMSGENFONTSTYLENAMEBYROLETEXT29"/>
              <w:shd w:val="clear" w:color="auto" w:fill="auto"/>
              <w:spacing w:before="0" w:after="0" w:line="276" w:lineRule="auto"/>
              <w:jc w:val="left"/>
              <w:rPr>
                <w:rFonts w:ascii="Times New Roman" w:hAnsi="Times New Roman" w:cs="Times New Roman"/>
                <w:sz w:val="22"/>
                <w:szCs w:val="22"/>
              </w:rPr>
            </w:pPr>
            <w:r w:rsidRPr="00AA19D5">
              <w:rPr>
                <w:rStyle w:val="MSGENFONTSTYLENAMETEMPLATEROLENUMBERMSGENFONTSTYLENAMEBYROLETEXT2MSGENFONTSTYLEMODIFERSIZE11"/>
                <w:rFonts w:ascii="Times New Roman" w:hAnsi="Times New Roman" w:cs="Times New Roman"/>
                <w:i w:val="0"/>
                <w:iCs w:val="0"/>
                <w:color w:val="000000"/>
              </w:rPr>
              <w:t>Pour les soumissionnaires installés au Cameroun</w:t>
            </w:r>
            <w:r w:rsidRPr="00AA19D5">
              <w:rPr>
                <w:rStyle w:val="MSGENFONTSTYLENAMETEMPLATEROLENUMBERMSGENFONTSTYLENAMEBYROLETEXT2MSGENFONTSTYLEMODIFERSIZE9"/>
                <w:rFonts w:ascii="Times New Roman" w:hAnsi="Times New Roman" w:cs="Times New Roman"/>
                <w:i w:val="0"/>
                <w:iCs w:val="0"/>
                <w:color w:val="000000"/>
                <w:sz w:val="22"/>
                <w:szCs w:val="22"/>
              </w:rPr>
              <w:t>, elles comprendront notamment :</w:t>
            </w:r>
          </w:p>
          <w:p w:rsidR="00164A2A" w:rsidRPr="00164A2A" w:rsidRDefault="00164A2A" w:rsidP="00AA19D5">
            <w:pPr>
              <w:pStyle w:val="MSGENFONTSTYLENAMETEMPLATEROLENUMBERMSGENFONTSTYLENAMEBYROLETEXT29"/>
              <w:shd w:val="clear" w:color="auto" w:fill="auto"/>
              <w:spacing w:before="0" w:after="0" w:line="276" w:lineRule="auto"/>
              <w:ind w:left="380"/>
              <w:jc w:val="both"/>
              <w:rPr>
                <w:rFonts w:ascii="Times New Roman" w:hAnsi="Times New Roman" w:cs="Times New Roman"/>
                <w:sz w:val="22"/>
                <w:szCs w:val="22"/>
              </w:rPr>
            </w:pPr>
            <w:r w:rsidRPr="00AA19D5">
              <w:rPr>
                <w:rStyle w:val="MSGENFONTSTYLENAMETEMPLATEROLENUMBERMSGENFONTSTYLENAMEBYROLETEXT2MSGENFONTSTYLEMODIFERSIZE98"/>
                <w:rFonts w:ascii="Times New Roman" w:hAnsi="Times New Roman" w:cs="Times New Roman"/>
                <w:i/>
                <w:iCs/>
                <w:color w:val="000000"/>
                <w:sz w:val="22"/>
                <w:szCs w:val="22"/>
              </w:rPr>
              <w:t xml:space="preserve">a) </w:t>
            </w:r>
            <w:r w:rsidRPr="00164A2A">
              <w:rPr>
                <w:rStyle w:val="MSGENFONTSTYLENAMETEMPLATEROLENUMBERMSGENFONTSTYLENAMEBYROLETEXT2MSGENFONTSTYLEMODIFERSIZE98"/>
                <w:rFonts w:ascii="Times New Roman" w:hAnsi="Times New Roman" w:cs="Times New Roman"/>
                <w:iCs/>
                <w:color w:val="000000"/>
                <w:sz w:val="22"/>
                <w:szCs w:val="22"/>
              </w:rPr>
              <w:t>La déclaration d’intention de soumissionner timbrée signée du représentant légal ou du</w:t>
            </w:r>
          </w:p>
          <w:p w:rsidR="00164A2A" w:rsidRPr="00AA19D5" w:rsidRDefault="00164A2A" w:rsidP="00164A2A">
            <w:pPr>
              <w:pStyle w:val="MSGENFONTSTYLENAMETEMPLATEROLENUMBERMSGENFONTSTYLENAMEBYROLETEXT29"/>
              <w:shd w:val="clear" w:color="auto" w:fill="auto"/>
              <w:spacing w:before="0" w:after="0" w:line="276" w:lineRule="auto"/>
              <w:ind w:left="9" w:firstLine="142"/>
              <w:jc w:val="left"/>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mandataire dument désigné</w:t>
            </w:r>
            <w:r w:rsidRPr="00AA19D5">
              <w:rPr>
                <w:rStyle w:val="MSGENFONTSTYLENAMETEMPLATEROLENUMBERMSGENFONTSTYLENAMEBYROLETEXT2MSGENFONTSTYLEMODIFERSIZE98"/>
                <w:rFonts w:ascii="Times New Roman" w:hAnsi="Times New Roman" w:cs="Times New Roman"/>
                <w:i/>
                <w:iCs/>
                <w:color w:val="000000"/>
                <w:sz w:val="22"/>
                <w:szCs w:val="22"/>
              </w:rPr>
              <w:t xml:space="preserve"> ;</w:t>
            </w:r>
          </w:p>
          <w:p w:rsidR="00164A2A" w:rsidRPr="00AA19D5" w:rsidRDefault="00164A2A" w:rsidP="00164A2A">
            <w:pPr>
              <w:pStyle w:val="MSGENFONTSTYLENAMETEMPLATEROLENUMBERMSGENFONTSTYLENAMEBYROLETEXT29"/>
              <w:shd w:val="clear" w:color="auto" w:fill="auto"/>
              <w:tabs>
                <w:tab w:val="left" w:pos="4484"/>
              </w:tabs>
              <w:spacing w:before="0" w:after="0" w:line="276" w:lineRule="auto"/>
              <w:ind w:firstLine="434"/>
              <w:jc w:val="both"/>
              <w:rPr>
                <w:rFonts w:ascii="Times New Roman" w:hAnsi="Times New Roman" w:cs="Times New Roman"/>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 xml:space="preserve">b) </w:t>
            </w:r>
            <w:r w:rsidRPr="00AA19D5">
              <w:rPr>
                <w:rStyle w:val="MSGENFONTSTYLENAMETEMPLATEROLENUMBERMSGENFONTSTYLENAMEBYROLETEXT2MSGENFONTSTYLEMODIFERSIZE9"/>
                <w:rFonts w:ascii="Times New Roman" w:hAnsi="Times New Roman" w:cs="Times New Roman"/>
                <w:i w:val="0"/>
                <w:iCs w:val="0"/>
                <w:color w:val="000000"/>
                <w:sz w:val="22"/>
                <w:szCs w:val="22"/>
              </w:rPr>
              <w:t>Le cautionnement de soumission (suivan</w:t>
            </w:r>
            <w:r>
              <w:rPr>
                <w:rStyle w:val="MSGENFONTSTYLENAMETEMPLATEROLENUMBERMSGENFONTSTYLENAMEBYROLETEXT2MSGENFONTSTYLEMODIFERSIZE9"/>
                <w:rFonts w:ascii="Times New Roman" w:hAnsi="Times New Roman" w:cs="Times New Roman"/>
                <w:i w:val="0"/>
                <w:iCs w:val="0"/>
                <w:color w:val="000000"/>
                <w:sz w:val="22"/>
                <w:szCs w:val="22"/>
              </w:rPr>
              <w:t>t modèle joint) d’un montant d’</w:t>
            </w:r>
            <w:r w:rsidRPr="00164A2A">
              <w:rPr>
                <w:rFonts w:ascii="Times New Roman" w:hAnsi="Times New Roman" w:cs="Times New Roman"/>
                <w:b/>
                <w:i w:val="0"/>
                <w:sz w:val="22"/>
                <w:szCs w:val="22"/>
              </w:rPr>
              <w:t>un million cinq cent soixante-deux mille quatre cent cinquante (1 562 450</w:t>
            </w:r>
            <w:r w:rsidRPr="00164A2A">
              <w:rPr>
                <w:b/>
                <w:i w:val="0"/>
              </w:rPr>
              <w:t>)</w:t>
            </w:r>
            <w:r w:rsidRPr="00AA19D5">
              <w:rPr>
                <w:rStyle w:val="MSGENFONTSTYLENAMETEMPLATEROLENUMBERMSGENFONTSTYLENAMEBYROLETEXT2MSGENFONTSTYLEMODIFERSIZE9"/>
                <w:rFonts w:ascii="Times New Roman" w:hAnsi="Times New Roman" w:cs="Times New Roman"/>
                <w:i w:val="0"/>
                <w:iCs w:val="0"/>
                <w:color w:val="000000"/>
                <w:sz w:val="22"/>
                <w:szCs w:val="22"/>
              </w:rPr>
              <w:t xml:space="preserve">francs CFA et </w:t>
            </w:r>
            <w:r>
              <w:rPr>
                <w:rStyle w:val="MSGENFONTSTYLENAMETEMPLATEROLENUMBERMSGENFONTSTYLENAMEBYROLETEXT2MSGENFONTSTYLEMODIFERSIZE9"/>
                <w:rFonts w:ascii="Times New Roman" w:hAnsi="Times New Roman" w:cs="Times New Roman"/>
                <w:i w:val="0"/>
                <w:iCs w:val="0"/>
                <w:color w:val="000000"/>
                <w:sz w:val="22"/>
                <w:szCs w:val="22"/>
              </w:rPr>
              <w:t xml:space="preserve">d’une durée de validité de d’un (1) </w:t>
            </w:r>
            <w:r w:rsidRPr="00AA19D5">
              <w:rPr>
                <w:rStyle w:val="MSGENFONTSTYLENAMETEMPLATEROLENUMBERMSGENFONTSTYLENAMEBYROLETEXT2MSGENFONTSTYLEMODIFERSIZE9"/>
                <w:rFonts w:ascii="Times New Roman" w:hAnsi="Times New Roman" w:cs="Times New Roman"/>
                <w:i w:val="0"/>
                <w:iCs w:val="0"/>
                <w:color w:val="000000"/>
                <w:sz w:val="22"/>
                <w:szCs w:val="22"/>
              </w:rPr>
              <w:t xml:space="preserve">mois, établi par </w:t>
            </w:r>
            <w:r w:rsidRPr="00164A2A">
              <w:rPr>
                <w:rStyle w:val="MSGENFONTSTYLENAMETEMPLATEROLENUMBERMSGENFONTSTYLENAMEBYROLETEXT2MSGENFONTSTYLEMODIFERSIZE98"/>
                <w:rFonts w:ascii="Times New Roman" w:hAnsi="Times New Roman" w:cs="Times New Roman"/>
                <w:iCs/>
                <w:color w:val="000000"/>
                <w:sz w:val="22"/>
                <w:szCs w:val="22"/>
              </w:rPr>
              <w:t>une banque de premier ordre ou un</w:t>
            </w:r>
            <w:r w:rsidRPr="00AA19D5">
              <w:rPr>
                <w:rStyle w:val="MSGENFONTSTYLENAMETEMPLATEROLENUMBERMSGENFONTSTYLENAMEBYROLETEXT2MSGENFONTSTYLEMODIFERSIZE9"/>
                <w:rFonts w:ascii="Times New Roman" w:hAnsi="Times New Roman" w:cs="Times New Roman"/>
                <w:i w:val="0"/>
                <w:iCs w:val="0"/>
                <w:color w:val="000000"/>
                <w:sz w:val="22"/>
                <w:szCs w:val="22"/>
              </w:rPr>
              <w:t xml:space="preserve">organisme financier </w:t>
            </w:r>
            <w:r w:rsidRPr="00164A2A">
              <w:rPr>
                <w:rStyle w:val="MSGENFONTSTYLENAMETEMPLATEROLENUMBERMSGENFONTSTYLENAMEBYROLETEXT2MSGENFONTSTYLEMODIFERSIZE98"/>
                <w:rFonts w:ascii="Times New Roman" w:hAnsi="Times New Roman" w:cs="Times New Roman"/>
                <w:iCs/>
                <w:color w:val="000000"/>
                <w:sz w:val="22"/>
                <w:szCs w:val="22"/>
              </w:rPr>
              <w:t>de première catégorie</w:t>
            </w:r>
            <w:r w:rsidRPr="00AA19D5">
              <w:rPr>
                <w:rStyle w:val="MSGENFONTSTYLENAMETEMPLATEROLENUMBERMSGENFONTSTYLENAMEBYROLETEXT2MSGENFONTSTYLEMODIFERSIZE9"/>
                <w:rFonts w:ascii="Times New Roman" w:hAnsi="Times New Roman" w:cs="Times New Roman"/>
                <w:i w:val="0"/>
                <w:iCs w:val="0"/>
                <w:color w:val="000000"/>
                <w:sz w:val="22"/>
                <w:szCs w:val="22"/>
              </w:rPr>
              <w:t>habilité par le Ministre en charge des Finances duCameroun pour émettre des cautions dans le cadre des marchés publics ou toute autre formeprévue par la règlementation en vigueur (Chèque certifié, chèque banque, hypothèque légale),sauf dispositions contraires prévues par la convention de financement et relative à l’objet del’appel d’offres concerné. Le délai de validité du cautionnement de soumission doit excéder detrente (30) jours celui des offres.</w:t>
            </w:r>
          </w:p>
          <w:p w:rsidR="00164A2A" w:rsidRPr="00164A2A" w:rsidRDefault="00164A2A" w:rsidP="00164A2A">
            <w:pPr>
              <w:pStyle w:val="MSGENFONTSTYLENAMETEMPLATEROLENUMBERMSGENFONTSTYLENAMEBYROLETEXT29"/>
              <w:shd w:val="clear" w:color="auto" w:fill="auto"/>
              <w:tabs>
                <w:tab w:val="left" w:pos="740"/>
                <w:tab w:val="left" w:leader="hyphen" w:pos="4441"/>
              </w:tabs>
              <w:spacing w:before="0" w:after="0" w:line="276" w:lineRule="auto"/>
              <w:ind w:left="380"/>
              <w:jc w:val="left"/>
              <w:rPr>
                <w:rFonts w:ascii="Times New Roman" w:hAnsi="Times New Roman" w:cs="Times New Roman"/>
                <w:sz w:val="22"/>
                <w:szCs w:val="22"/>
              </w:rPr>
            </w:pPr>
            <w:r>
              <w:rPr>
                <w:rStyle w:val="MSGENFONTSTYLENAMETEMPLATEROLENUMBERMSGENFONTSTYLENAMEBYROLETEXT2MSGENFONTSTYLEMODIFERSIZE98"/>
                <w:rFonts w:ascii="Times New Roman" w:hAnsi="Times New Roman" w:cs="Times New Roman"/>
                <w:iCs/>
                <w:color w:val="000000"/>
                <w:sz w:val="22"/>
                <w:szCs w:val="22"/>
              </w:rPr>
              <w:t xml:space="preserve">c) </w:t>
            </w:r>
            <w:r w:rsidRPr="00164A2A">
              <w:rPr>
                <w:rStyle w:val="MSGENFONTSTYLENAMETEMPLATEROLENUMBERMSGENFONTSTYLENAMEBYROLETEXT2MSGENFONTSTYLEMODIFERSIZE98"/>
                <w:rFonts w:ascii="Times New Roman" w:hAnsi="Times New Roman" w:cs="Times New Roman"/>
                <w:iCs/>
                <w:color w:val="000000"/>
                <w:sz w:val="22"/>
                <w:szCs w:val="22"/>
              </w:rPr>
              <w:t>L’accord de groupementnotarié ou sousseing privé et spécifiant le mandataire le cas échéant (le Maître d’Ouvrage devra privilégier lesgroupements solidaires);</w:t>
            </w:r>
          </w:p>
          <w:p w:rsidR="00164A2A" w:rsidRPr="00AA19D5" w:rsidRDefault="00164A2A" w:rsidP="00B900E5">
            <w:pPr>
              <w:pStyle w:val="MSGENFONTSTYLENAMETEMPLATEROLENUMBERMSGENFONTSTYLENAMEBYROLETEXT29"/>
              <w:numPr>
                <w:ilvl w:val="0"/>
                <w:numId w:val="52"/>
              </w:numPr>
              <w:shd w:val="clear" w:color="auto" w:fill="auto"/>
              <w:tabs>
                <w:tab w:val="left" w:pos="740"/>
              </w:tabs>
              <w:spacing w:before="0" w:after="0" w:line="276" w:lineRule="auto"/>
              <w:ind w:left="380"/>
              <w:jc w:val="left"/>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Le pouvoir de signature, le cas échéant</w:t>
            </w:r>
            <w:r w:rsidRPr="00AA19D5">
              <w:rPr>
                <w:rStyle w:val="MSGENFONTSTYLENAMETEMPLATEROLENUMBERMSGENFONTSTYLENAMEBYROLETEXT2MSGENFONTSTYLEMODIFERSIZE98"/>
                <w:rFonts w:ascii="Times New Roman" w:hAnsi="Times New Roman" w:cs="Times New Roman"/>
                <w:i/>
                <w:iCs/>
                <w:color w:val="000000"/>
                <w:sz w:val="22"/>
                <w:szCs w:val="22"/>
              </w:rPr>
              <w:t xml:space="preserve"> ;</w:t>
            </w:r>
          </w:p>
          <w:p w:rsidR="00164A2A" w:rsidRPr="00164A2A" w:rsidRDefault="00164A2A" w:rsidP="00B900E5">
            <w:pPr>
              <w:pStyle w:val="MSGENFONTSTYLENAMETEMPLATEROLENUMBERMSGENFONTSTYLENAMEBYROLETEXT29"/>
              <w:numPr>
                <w:ilvl w:val="0"/>
                <w:numId w:val="52"/>
              </w:numPr>
              <w:shd w:val="clear" w:color="auto" w:fill="auto"/>
              <w:tabs>
                <w:tab w:val="left" w:pos="735"/>
              </w:tabs>
              <w:spacing w:before="0" w:after="0" w:line="276" w:lineRule="auto"/>
              <w:ind w:left="380"/>
              <w:jc w:val="left"/>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 xml:space="preserve">L’attestation de </w:t>
            </w:r>
            <w:r>
              <w:rPr>
                <w:rStyle w:val="MSGENFONTSTYLENAMETEMPLATEROLENUMBERMSGENFONTSTYLENAMEBYROLETEXT2MSGENFONTSTYLEMODIFERSIZE98"/>
                <w:rFonts w:ascii="Times New Roman" w:hAnsi="Times New Roman" w:cs="Times New Roman"/>
                <w:iCs/>
                <w:color w:val="000000"/>
                <w:sz w:val="22"/>
                <w:szCs w:val="22"/>
              </w:rPr>
              <w:t>conformité fiscale</w:t>
            </w:r>
            <w:r w:rsidR="003D04DF">
              <w:rPr>
                <w:rStyle w:val="MSGENFONTSTYLENAMETEMPLATEROLENUMBERMSGENFONTSTYLENAMEBYROLETEXT2MSGENFONTSTYLEMODIFERSIZE98"/>
                <w:rFonts w:ascii="Times New Roman" w:hAnsi="Times New Roman" w:cs="Times New Roman"/>
                <w:iCs/>
                <w:color w:val="000000"/>
                <w:sz w:val="22"/>
                <w:szCs w:val="22"/>
              </w:rPr>
              <w:t xml:space="preserve"> timbrée</w:t>
            </w:r>
            <w:r w:rsidRPr="00164A2A">
              <w:rPr>
                <w:rStyle w:val="MSGENFONTSTYLENAMETEMPLATEROLENUMBERMSGENFONTSTYLENAMEBYROLETEXT2MSGENFONTSTYLEMODIFERSIZE98"/>
                <w:rFonts w:ascii="Times New Roman" w:hAnsi="Times New Roman" w:cs="Times New Roman"/>
                <w:iCs/>
                <w:color w:val="000000"/>
                <w:sz w:val="22"/>
                <w:szCs w:val="22"/>
              </w:rPr>
              <w:t xml:space="preserve"> délivrée par l’administration fiscale;</w:t>
            </w:r>
          </w:p>
          <w:p w:rsidR="00164A2A" w:rsidRPr="00164A2A" w:rsidRDefault="00164A2A" w:rsidP="00B900E5">
            <w:pPr>
              <w:pStyle w:val="MSGENFONTSTYLENAMETEMPLATEROLENUMBERMSGENFONTSTYLENAMEBYROLETEXT29"/>
              <w:numPr>
                <w:ilvl w:val="0"/>
                <w:numId w:val="52"/>
              </w:numPr>
              <w:shd w:val="clear" w:color="auto" w:fill="auto"/>
              <w:tabs>
                <w:tab w:val="left" w:pos="750"/>
              </w:tabs>
              <w:spacing w:before="0" w:after="0" w:line="276" w:lineRule="auto"/>
              <w:ind w:left="380"/>
              <w:jc w:val="left"/>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Une attestation de non-faillite établie par le Tribunal de Première Instance ou tout autre</w:t>
            </w:r>
          </w:p>
          <w:p w:rsidR="00164A2A" w:rsidRPr="00AA19D5" w:rsidRDefault="00164A2A" w:rsidP="00164A2A">
            <w:pPr>
              <w:pStyle w:val="MSGENFONTSTYLENAMETEMPLATEROLENUMBERMSGENFONTSTYLENAMEBYROLETEXT29"/>
              <w:shd w:val="clear" w:color="auto" w:fill="auto"/>
              <w:spacing w:before="0" w:after="0" w:line="276" w:lineRule="auto"/>
              <w:ind w:left="9" w:firstLine="731"/>
              <w:jc w:val="both"/>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document établi par l’institution compétente du pays de résidence du soumissionnaire étranger</w:t>
            </w:r>
            <w:r w:rsidRPr="00AA19D5">
              <w:rPr>
                <w:rStyle w:val="MSGENFONTSTYLENAMETEMPLATEROLENUMBERMSGENFONTSTYLENAMEBYROLETEXT2MSGENFONTSTYLEMODIFERSIZE98"/>
                <w:rFonts w:ascii="Times New Roman" w:hAnsi="Times New Roman" w:cs="Times New Roman"/>
                <w:i/>
                <w:iCs/>
                <w:color w:val="000000"/>
                <w:sz w:val="22"/>
                <w:szCs w:val="22"/>
              </w:rPr>
              <w:t>;</w:t>
            </w:r>
          </w:p>
          <w:p w:rsidR="00981E4E" w:rsidRPr="00164A2A" w:rsidRDefault="00981E4E" w:rsidP="00B900E5">
            <w:pPr>
              <w:pStyle w:val="MSGENFONTSTYLENAMETEMPLATEROLENUMBERMSGENFONTSTYLENAMEBYROLETEXT29"/>
              <w:numPr>
                <w:ilvl w:val="0"/>
                <w:numId w:val="52"/>
              </w:numPr>
              <w:shd w:val="clear" w:color="auto" w:fill="auto"/>
              <w:tabs>
                <w:tab w:val="left" w:pos="735"/>
              </w:tabs>
              <w:spacing w:before="0" w:after="0" w:line="276" w:lineRule="auto"/>
              <w:ind w:left="380"/>
              <w:jc w:val="left"/>
              <w:rPr>
                <w:rFonts w:ascii="Times New Roman" w:hAnsi="Times New Roman" w:cs="Times New Roman"/>
                <w:i w:val="0"/>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L’attestation de domiciliation bancaire du soumissionnaire, délivrée par un établissement.</w:t>
            </w:r>
          </w:p>
          <w:p w:rsidR="00981E4E" w:rsidRPr="00164A2A" w:rsidRDefault="00981E4E" w:rsidP="00981E4E">
            <w:pPr>
              <w:pStyle w:val="MSGENFONTSTYLENAMETEMPLATEROLENUMBERMSGENFONTSTYLENAMEBYROLETEXT29"/>
              <w:shd w:val="clear" w:color="auto" w:fill="auto"/>
              <w:spacing w:before="0" w:after="0" w:line="276" w:lineRule="auto"/>
              <w:ind w:left="740"/>
              <w:jc w:val="both"/>
              <w:rPr>
                <w:rFonts w:ascii="Times New Roman" w:hAnsi="Times New Roman" w:cs="Times New Roman"/>
                <w:i w:val="0"/>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bancaire ou organisme habilité par le Ministre en charge des Finances du Cameroun sauf</w:t>
            </w:r>
          </w:p>
          <w:p w:rsidR="00981E4E" w:rsidRPr="00164A2A" w:rsidRDefault="00981E4E" w:rsidP="00981E4E">
            <w:pPr>
              <w:pStyle w:val="MSGENFONTSTYLENAMETEMPLATEROLENUMBERMSGENFONTSTYLENAMEBYROLETEXT29"/>
              <w:shd w:val="clear" w:color="auto" w:fill="auto"/>
              <w:spacing w:before="0" w:after="0" w:line="276" w:lineRule="auto"/>
              <w:ind w:left="740"/>
              <w:jc w:val="both"/>
              <w:rPr>
                <w:rFonts w:ascii="Times New Roman" w:hAnsi="Times New Roman" w:cs="Times New Roman"/>
                <w:i w:val="0"/>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 xml:space="preserve">dispositions contraires prévues par </w:t>
            </w:r>
            <w:r>
              <w:rPr>
                <w:rStyle w:val="MSGENFONTSTYLENAMETEMPLATEROLENUMBERMSGENFONTSTYLENAMEBYROLETEXT2MSGENFONTSTYLEMODIFERSIZE98"/>
                <w:rFonts w:ascii="Times New Roman" w:hAnsi="Times New Roman" w:cs="Times New Roman"/>
                <w:iCs/>
                <w:color w:val="000000"/>
                <w:sz w:val="22"/>
                <w:szCs w:val="22"/>
              </w:rPr>
              <w:t>la convention de financement ;</w:t>
            </w:r>
          </w:p>
          <w:p w:rsidR="00981E4E" w:rsidRPr="00164A2A" w:rsidRDefault="00981E4E" w:rsidP="00B900E5">
            <w:pPr>
              <w:pStyle w:val="MSGENFONTSTYLENAMETEMPLATEROLENUMBERMSGENFONTSTYLENAMEBYROLETEXT29"/>
              <w:numPr>
                <w:ilvl w:val="0"/>
                <w:numId w:val="52"/>
              </w:numPr>
              <w:shd w:val="clear" w:color="auto" w:fill="auto"/>
              <w:tabs>
                <w:tab w:val="left" w:pos="740"/>
              </w:tabs>
              <w:spacing w:before="0" w:after="0" w:line="276" w:lineRule="auto"/>
              <w:ind w:left="380"/>
              <w:jc w:val="left"/>
              <w:rPr>
                <w:rFonts w:ascii="Times New Roman" w:hAnsi="Times New Roman" w:cs="Times New Roman"/>
                <w:i w:val="0"/>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La quittance d’achat du Dossier d’Appel d’Offres d’une somme non remboursable de</w:t>
            </w:r>
          </w:p>
          <w:p w:rsidR="00981E4E" w:rsidRDefault="00981E4E" w:rsidP="00981E4E">
            <w:pPr>
              <w:pStyle w:val="MSGENFONTSTYLENAMETEMPLATEROLENUMBERMSGENFONTSTYLENAMEBYROLETEXT29"/>
              <w:shd w:val="clear" w:color="auto" w:fill="auto"/>
              <w:tabs>
                <w:tab w:val="left" w:leader="dot" w:pos="2924"/>
                <w:tab w:val="left" w:leader="dot" w:pos="6706"/>
              </w:tabs>
              <w:spacing w:before="0" w:after="0" w:line="276" w:lineRule="auto"/>
              <w:ind w:left="740"/>
              <w:jc w:val="both"/>
              <w:rPr>
                <w:rStyle w:val="MSGENFONTSTYLENAMETEMPLATEROLENUMBERMSGENFONTSTYLENAMEBYROLETEXT2MSGENFONTSTYLEMODIFERSIZE98"/>
                <w:rFonts w:ascii="Times New Roman" w:hAnsi="Times New Roman" w:cs="Times New Roman"/>
                <w:iCs/>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 xml:space="preserve">Cent mille (100 000) </w:t>
            </w:r>
            <w:r w:rsidRPr="00164A2A">
              <w:rPr>
                <w:rStyle w:val="MSGENFONTSTYLENAMETEMPLATEROLENUMBERMSGENFONTSTYLENAMEBYROLETEXT2MSGENFONTSTYLEMODIFERSIZE98"/>
                <w:rFonts w:ascii="Times New Roman" w:hAnsi="Times New Roman" w:cs="Times New Roman"/>
                <w:iCs/>
                <w:color w:val="000000"/>
                <w:sz w:val="22"/>
                <w:szCs w:val="22"/>
              </w:rPr>
              <w:t xml:space="preserve">francs CFA payable à </w:t>
            </w:r>
            <w:r>
              <w:rPr>
                <w:rStyle w:val="MSGENFONTSTYLENAMETEMPLATEROLENUMBERMSGENFONTSTYLENAMEBYROLETEXT2MSGENFONTSTYLEMODIFERSIZE98"/>
                <w:rFonts w:ascii="Times New Roman" w:hAnsi="Times New Roman" w:cs="Times New Roman"/>
                <w:iCs/>
                <w:color w:val="000000"/>
                <w:sz w:val="22"/>
                <w:szCs w:val="22"/>
              </w:rPr>
              <w:t>la recette des finances d’Edéa</w:t>
            </w:r>
          </w:p>
          <w:p w:rsidR="00981E4E" w:rsidRPr="00164A2A" w:rsidRDefault="00981E4E" w:rsidP="00981E4E">
            <w:pPr>
              <w:pStyle w:val="MSGENFONTSTYLENAMETEMPLATEROLENUMBERMSGENFONTSTYLENAMEBYROLETEXT29"/>
              <w:shd w:val="clear" w:color="auto" w:fill="auto"/>
              <w:tabs>
                <w:tab w:val="left" w:leader="dot" w:pos="2924"/>
                <w:tab w:val="left" w:leader="dot" w:pos="6706"/>
              </w:tabs>
              <w:spacing w:before="0" w:after="0" w:line="276" w:lineRule="auto"/>
              <w:ind w:left="740" w:hanging="306"/>
              <w:jc w:val="both"/>
              <w:rPr>
                <w:rFonts w:ascii="Times New Roman" w:hAnsi="Times New Roman" w:cs="Times New Roman"/>
                <w:sz w:val="22"/>
                <w:szCs w:val="22"/>
              </w:rPr>
            </w:pPr>
            <w:r>
              <w:rPr>
                <w:rStyle w:val="MSGENFONTSTYLENAMETEMPLATEROLENUMBERMSGENFONTSTYLENAMEBYROLETEXT2MSGENFONTSTYLEMODIFERSIZE98"/>
                <w:rFonts w:ascii="Times New Roman" w:hAnsi="Times New Roman" w:cs="Times New Roman"/>
                <w:iCs/>
                <w:color w:val="000000"/>
                <w:sz w:val="22"/>
                <w:szCs w:val="22"/>
              </w:rPr>
              <w:t xml:space="preserve">i) </w:t>
            </w:r>
            <w:r w:rsidRPr="00164A2A">
              <w:rPr>
                <w:rStyle w:val="MSGENFONTSTYLENAMETEMPLATEROLENUMBERMSGENFONTSTYLENAMEBYROLETEXT2MSGENFONTSTYLEMODIFERSIZE98"/>
                <w:rFonts w:ascii="Times New Roman" w:hAnsi="Times New Roman" w:cs="Times New Roman"/>
                <w:iCs/>
                <w:color w:val="000000"/>
                <w:sz w:val="22"/>
                <w:szCs w:val="22"/>
              </w:rPr>
              <w:t>Une attestation de non-exclusion des marchés publics délivrée par l’organisme chargé de la</w:t>
            </w:r>
          </w:p>
          <w:p w:rsidR="00981E4E" w:rsidRPr="00164A2A" w:rsidRDefault="00981E4E" w:rsidP="00981E4E">
            <w:pPr>
              <w:pStyle w:val="MSGENFONTSTYLENAMETEMPLATEROLENUMBERMSGENFONTSTYLENAMEBYROLETEXT29"/>
              <w:shd w:val="clear" w:color="auto" w:fill="auto"/>
              <w:spacing w:before="0" w:after="0" w:line="276" w:lineRule="auto"/>
              <w:ind w:left="740"/>
              <w:jc w:val="both"/>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régulation des marchés publics portant le numéro et l’objet de l’Appel d’Offres ;</w:t>
            </w:r>
          </w:p>
          <w:p w:rsidR="00981E4E" w:rsidRPr="00164A2A" w:rsidRDefault="00981E4E" w:rsidP="00B900E5">
            <w:pPr>
              <w:pStyle w:val="MSGENFONTSTYLENAMETEMPLATEROLENUMBERMSGENFONTSTYLENAMEBYROLETEXT29"/>
              <w:numPr>
                <w:ilvl w:val="0"/>
                <w:numId w:val="112"/>
              </w:numPr>
              <w:shd w:val="clear" w:color="auto" w:fill="auto"/>
              <w:tabs>
                <w:tab w:val="left" w:pos="754"/>
              </w:tabs>
              <w:spacing w:before="0" w:after="0" w:line="276" w:lineRule="auto"/>
              <w:jc w:val="left"/>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Une attestation délivrée par la Caisse Nationale de Prévoyance Sociale certifiant que le</w:t>
            </w:r>
          </w:p>
          <w:p w:rsidR="00981E4E" w:rsidRPr="00AA19D5" w:rsidRDefault="00981E4E" w:rsidP="00981E4E">
            <w:pPr>
              <w:pStyle w:val="MSGENFONTSTYLENAMETEMPLATEROLENUMBERMSGENFONTSTYLENAMEBYROLETEXT29"/>
              <w:shd w:val="clear" w:color="auto" w:fill="auto"/>
              <w:spacing w:before="0" w:after="0" w:line="276" w:lineRule="auto"/>
              <w:ind w:left="740"/>
              <w:jc w:val="both"/>
              <w:rPr>
                <w:rFonts w:ascii="Times New Roman" w:hAnsi="Times New Roman" w:cs="Times New Roman"/>
                <w:sz w:val="22"/>
                <w:szCs w:val="22"/>
              </w:rPr>
            </w:pPr>
            <w:r w:rsidRPr="00164A2A">
              <w:rPr>
                <w:rStyle w:val="MSGENFONTSTYLENAMETEMPLATEROLENUMBERMSGENFONTSTYLENAMEBYROLETEXT2MSGENFONTSTYLEMODIFERSIZE98"/>
                <w:rFonts w:ascii="Times New Roman" w:hAnsi="Times New Roman" w:cs="Times New Roman"/>
                <w:iCs/>
                <w:color w:val="000000"/>
                <w:sz w:val="22"/>
                <w:szCs w:val="22"/>
              </w:rPr>
              <w:t>soumissionnaire a satisfait à ses obligations sociales vis-à-vis de ladite caisse datant de moinsde trois mois à compter de la date de signature de ladite attestation</w:t>
            </w:r>
            <w:r w:rsidRPr="00AA19D5">
              <w:rPr>
                <w:rStyle w:val="MSGENFONTSTYLENAMETEMPLATEROLENUMBERMSGENFONTSTYLENAMEBYROLETEXT2MSGENFONTSTYLEMODIFERSIZE98"/>
                <w:rFonts w:ascii="Times New Roman" w:hAnsi="Times New Roman" w:cs="Times New Roman"/>
                <w:i/>
                <w:iCs/>
                <w:color w:val="000000"/>
                <w:sz w:val="22"/>
                <w:szCs w:val="22"/>
              </w:rPr>
              <w:t xml:space="preserve"> ;</w:t>
            </w:r>
          </w:p>
          <w:p w:rsidR="00981E4E" w:rsidRPr="00164A2A" w:rsidRDefault="00981E4E" w:rsidP="00B900E5">
            <w:pPr>
              <w:pStyle w:val="MSGENFONTSTYLENAMETEMPLATEROLENUMBERMSGENFONTSTYLENAMEBYROLETEXT29"/>
              <w:numPr>
                <w:ilvl w:val="0"/>
                <w:numId w:val="112"/>
              </w:numPr>
              <w:shd w:val="clear" w:color="auto" w:fill="auto"/>
              <w:tabs>
                <w:tab w:val="left" w:pos="769"/>
              </w:tabs>
              <w:spacing w:before="0" w:after="0" w:line="276" w:lineRule="auto"/>
              <w:jc w:val="left"/>
              <w:rPr>
                <w:rStyle w:val="MSGENFONTSTYLENAMETEMPLATEROLENUMBERMSGENFONTSTYLENAMEBYROLETEXT2MSGENFONTSTYLEMODIFERSIZE98"/>
                <w:rFonts w:ascii="Times New Roman" w:hAnsi="Times New Roman" w:cs="Times New Roman"/>
                <w:i/>
                <w:iCs/>
                <w:sz w:val="22"/>
                <w:szCs w:val="22"/>
                <w:shd w:val="clear" w:color="auto" w:fill="auto"/>
              </w:rPr>
            </w:pPr>
            <w:r w:rsidRPr="00164A2A">
              <w:rPr>
                <w:rStyle w:val="MSGENFONTSTYLENAMETEMPLATEROLENUMBERMSGENFONTSTYLENAMEBYROLETEXT2MSGENFONTSTYLEMODIFERSIZE98"/>
                <w:rFonts w:ascii="Times New Roman" w:hAnsi="Times New Roman" w:cs="Times New Roman"/>
                <w:iCs/>
                <w:color w:val="000000"/>
                <w:sz w:val="22"/>
                <w:szCs w:val="22"/>
              </w:rPr>
              <w:t>L’attestation de catégorisation, le cas échéant</w:t>
            </w:r>
            <w:r w:rsidRPr="00AA19D5">
              <w:rPr>
                <w:rStyle w:val="MSGENFONTSTYLENAMETEMPLATEROLENUMBERMSGENFONTSTYLENAMEBYROLETEXT2MSGENFONTSTYLEMODIFERSIZE98"/>
                <w:rFonts w:ascii="Times New Roman" w:hAnsi="Times New Roman" w:cs="Times New Roman"/>
                <w:i/>
                <w:iCs/>
                <w:color w:val="000000"/>
                <w:sz w:val="22"/>
                <w:szCs w:val="22"/>
              </w:rPr>
              <w:t xml:space="preserve"> ;</w:t>
            </w:r>
          </w:p>
          <w:p w:rsidR="00981E4E" w:rsidRDefault="00981E4E" w:rsidP="00B900E5">
            <w:pPr>
              <w:pStyle w:val="MSGENFONTSTYLENAMETEMPLATEROLENUMBERMSGENFONTSTYLENAMEBYROLETEXT29"/>
              <w:numPr>
                <w:ilvl w:val="0"/>
                <w:numId w:val="112"/>
              </w:numPr>
              <w:shd w:val="clear" w:color="auto" w:fill="auto"/>
              <w:tabs>
                <w:tab w:val="left" w:pos="769"/>
              </w:tabs>
              <w:spacing w:before="0" w:after="0" w:line="276" w:lineRule="auto"/>
              <w:jc w:val="left"/>
              <w:rPr>
                <w:rFonts w:ascii="Times New Roman" w:hAnsi="Times New Roman" w:cs="Times New Roman"/>
                <w:sz w:val="22"/>
                <w:szCs w:val="22"/>
              </w:rPr>
            </w:pPr>
            <w:r>
              <w:rPr>
                <w:rStyle w:val="MSGENFONTSTYLENAMETEMPLATEROLENUMBERMSGENFONTSTYLENAMEBYROLETEXT2MSGENFONTSTYLEMODIFERSIZE98"/>
                <w:rFonts w:ascii="Times New Roman" w:hAnsi="Times New Roman" w:cs="Times New Roman"/>
                <w:iCs/>
                <w:color w:val="000000"/>
                <w:sz w:val="22"/>
                <w:szCs w:val="22"/>
              </w:rPr>
              <w:t>Le registre de commerce </w:t>
            </w:r>
            <w:r w:rsidRPr="00164A2A">
              <w:t>;</w:t>
            </w:r>
          </w:p>
          <w:p w:rsidR="00164A2A" w:rsidRPr="00981E4E" w:rsidRDefault="00981E4E" w:rsidP="00B900E5">
            <w:pPr>
              <w:pStyle w:val="MSGENFONTSTYLENAMETEMPLATEROLENUMBERMSGENFONTSTYLENAMEBYROLETEXT29"/>
              <w:numPr>
                <w:ilvl w:val="0"/>
                <w:numId w:val="112"/>
              </w:numPr>
              <w:shd w:val="clear" w:color="auto" w:fill="auto"/>
              <w:tabs>
                <w:tab w:val="left" w:pos="769"/>
              </w:tabs>
              <w:spacing w:before="0" w:after="0" w:line="276" w:lineRule="auto"/>
              <w:jc w:val="left"/>
              <w:rPr>
                <w:rStyle w:val="MSGENFONTSTYLENAMETEMPLATEROLENUMBERMSGENFONTSTYLENAMEBYROLETEXT2MSGENFONTSTYLEMODIFERSIZE11"/>
                <w:rFonts w:ascii="Times New Roman" w:hAnsi="Times New Roman" w:cs="Times New Roman"/>
                <w:b w:val="0"/>
                <w:bCs w:val="0"/>
                <w:w w:val="100"/>
                <w:shd w:val="clear" w:color="auto" w:fill="auto"/>
              </w:rPr>
            </w:pPr>
            <w:r w:rsidRPr="00164A2A">
              <w:rPr>
                <w:rFonts w:ascii="Times New Roman" w:hAnsi="Times New Roman" w:cs="Times New Roman"/>
                <w:i w:val="0"/>
                <w:sz w:val="22"/>
                <w:szCs w:val="22"/>
              </w:rPr>
              <w:t>L’attestation d’immatriculation</w:t>
            </w:r>
            <w:r w:rsidR="003D04DF">
              <w:rPr>
                <w:rFonts w:ascii="Times New Roman" w:hAnsi="Times New Roman" w:cs="Times New Roman"/>
                <w:i w:val="0"/>
                <w:sz w:val="22"/>
                <w:szCs w:val="22"/>
              </w:rPr>
              <w:t xml:space="preserve"> timbrée</w:t>
            </w:r>
            <w:r>
              <w:rPr>
                <w:rFonts w:ascii="Times New Roman" w:hAnsi="Times New Roman" w:cs="Times New Roman"/>
                <w:sz w:val="22"/>
                <w:szCs w:val="22"/>
              </w:rPr>
              <w:t>.</w:t>
            </w:r>
          </w:p>
        </w:tc>
      </w:tr>
      <w:tr w:rsidR="00981E4E" w:rsidRPr="009D428C" w:rsidTr="003004BE">
        <w:trPr>
          <w:trHeight w:hRule="exact" w:val="1292"/>
        </w:trPr>
        <w:tc>
          <w:tcPr>
            <w:tcW w:w="1271" w:type="dxa"/>
            <w:gridSpan w:val="2"/>
            <w:vMerge/>
          </w:tcPr>
          <w:p w:rsidR="00981E4E" w:rsidRDefault="00981E4E"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tcPr>
          <w:p w:rsidR="00981E4E" w:rsidRPr="00AA19D5" w:rsidRDefault="00981E4E" w:rsidP="00981E4E">
            <w:pPr>
              <w:pStyle w:val="MSGENFONTSTYLENAMETEMPLATEROLENUMBERMSGENFONTSTYLENAMEBYROLETEXT29"/>
              <w:shd w:val="clear" w:color="auto" w:fill="auto"/>
              <w:spacing w:before="0" w:after="0" w:line="276" w:lineRule="auto"/>
              <w:jc w:val="left"/>
              <w:rPr>
                <w:rFonts w:ascii="Times New Roman" w:hAnsi="Times New Roman" w:cs="Times New Roman"/>
                <w:sz w:val="22"/>
                <w:szCs w:val="22"/>
              </w:rPr>
            </w:pPr>
            <w:r w:rsidRPr="00AA19D5">
              <w:rPr>
                <w:rStyle w:val="MSGENFONTSTYLENAMETEMPLATEROLENUMBERMSGENFONTSTYLENAMEBYROLETEXT2MSGENFONTSTYLEMODIFERSIZE11"/>
                <w:rFonts w:ascii="Times New Roman" w:hAnsi="Times New Roman" w:cs="Times New Roman"/>
                <w:i w:val="0"/>
                <w:iCs w:val="0"/>
                <w:color w:val="000000"/>
              </w:rPr>
              <w:t>NB : En cas de catégorisation, le Maître d’Ouvrage ou Maître d’Ouvrage Délégué définit lesexigences complémentaires à demander aux entreprises catégorisées.</w:t>
            </w:r>
          </w:p>
          <w:p w:rsidR="00981E4E" w:rsidRPr="00AA19D5" w:rsidRDefault="00981E4E" w:rsidP="00981E4E">
            <w:pPr>
              <w:pStyle w:val="MSGENFONTSTYLENAMETEMPLATEROLENUMBERMSGENFONTSTYLENAMEBYROLETEXT29"/>
              <w:shd w:val="clear" w:color="auto" w:fill="auto"/>
              <w:spacing w:before="0" w:after="0" w:line="276" w:lineRule="auto"/>
              <w:jc w:val="left"/>
              <w:rPr>
                <w:rStyle w:val="MSGENFONTSTYLENAMETEMPLATEROLENUMBERMSGENFONTSTYLENAMEBYROLETEXT2MSGENFONTSTYLEMODIFERSIZE9"/>
                <w:rFonts w:ascii="Times New Roman" w:hAnsi="Times New Roman" w:cs="Times New Roman"/>
                <w:i w:val="0"/>
                <w:iCs w:val="0"/>
                <w:color w:val="000000"/>
                <w:sz w:val="22"/>
                <w:szCs w:val="22"/>
              </w:rPr>
            </w:pPr>
            <w:r w:rsidRPr="00AA19D5">
              <w:rPr>
                <w:rStyle w:val="MSGENFONTSTYLENAMETEMPLATEROLENUMBERMSGENFONTSTYLENAMEBYROLETEXT2MSGENFONTSTYLEMODIFERSIZE98"/>
                <w:rFonts w:ascii="Times New Roman" w:hAnsi="Times New Roman" w:cs="Times New Roman"/>
                <w:i/>
                <w:iCs/>
                <w:color w:val="000000"/>
                <w:sz w:val="22"/>
                <w:szCs w:val="22"/>
              </w:rPr>
              <w:t>En cas de groupement chaque membre du groupement doit présenter un dossier</w:t>
            </w:r>
            <w:r w:rsidRPr="00164A2A">
              <w:rPr>
                <w:rStyle w:val="MSGENFONTSTYLENAMETEMPLATEROLENUMBERMSGENFONTSTYLENAMEBYROLETEXT2MSGENFONTSTYLEMODIFERSIZE98"/>
                <w:rFonts w:ascii="Times New Roman" w:hAnsi="Times New Roman" w:cs="Times New Roman"/>
                <w:i/>
                <w:iCs/>
                <w:color w:val="000000"/>
                <w:sz w:val="22"/>
                <w:szCs w:val="22"/>
              </w:rPr>
              <w:t xml:space="preserve">Administratifcomplet, les pièces </w:t>
            </w:r>
            <w:r w:rsidRPr="00164A2A">
              <w:rPr>
                <w:rStyle w:val="MSGENFONTSTYLENAMETEMPLATEROLENUMBERMSGENFONTSTYLENAMEBYROLETEXT2MSGENFONTSTYLEMODIFERSIZE115"/>
                <w:rFonts w:ascii="Times New Roman" w:hAnsi="Times New Roman" w:cs="Times New Roman"/>
                <w:i/>
                <w:iCs/>
                <w:color w:val="000000"/>
                <w:sz w:val="22"/>
                <w:szCs w:val="22"/>
              </w:rPr>
              <w:t xml:space="preserve">a, b, g, h </w:t>
            </w:r>
            <w:r w:rsidRPr="00164A2A">
              <w:rPr>
                <w:rStyle w:val="MSGENFONTSTYLENAMETEMPLATEROLENUMBERMSGENFONTSTYLENAMEBYROLETEXT2MSGENFONTSTYLEMODIFERSIZE98"/>
                <w:rFonts w:ascii="Times New Roman" w:hAnsi="Times New Roman" w:cs="Times New Roman"/>
                <w:i/>
                <w:iCs/>
                <w:color w:val="000000"/>
                <w:sz w:val="22"/>
                <w:szCs w:val="22"/>
              </w:rPr>
              <w:t>étant uniquement présentées par le mandataire dugroupement</w:t>
            </w:r>
          </w:p>
        </w:tc>
      </w:tr>
      <w:tr w:rsidR="00164A2A" w:rsidRPr="009D428C" w:rsidTr="003004BE">
        <w:trPr>
          <w:trHeight w:hRule="exact" w:val="4127"/>
        </w:trPr>
        <w:tc>
          <w:tcPr>
            <w:tcW w:w="1271" w:type="dxa"/>
            <w:gridSpan w:val="2"/>
            <w:vMerge/>
          </w:tcPr>
          <w:p w:rsidR="00164A2A" w:rsidRDefault="00164A2A"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tcPr>
          <w:p w:rsidR="00164A2A" w:rsidRPr="00164A2A" w:rsidRDefault="00164A2A" w:rsidP="00164A2A">
            <w:pPr>
              <w:pStyle w:val="MSGENFONTSTYLENAMETEMPLATEROLELEVELMSGENFONTSTYLENAMEBYROLEHEADING41"/>
              <w:keepNext/>
              <w:keepLines/>
              <w:shd w:val="clear" w:color="auto" w:fill="auto"/>
              <w:spacing w:before="0" w:after="0" w:line="276" w:lineRule="auto"/>
              <w:rPr>
                <w:rFonts w:ascii="Times New Roman" w:hAnsi="Times New Roman" w:cs="Times New Roman"/>
              </w:rPr>
            </w:pPr>
            <w:bookmarkStart w:id="101" w:name="bookmark147"/>
            <w:r w:rsidRPr="00164A2A">
              <w:rPr>
                <w:rStyle w:val="MSGENFONTSTYLENAMETEMPLATEROLELEVELMSGENFONTSTYLENAMEBYROLEHEADING4"/>
                <w:rFonts w:ascii="Times New Roman" w:hAnsi="Times New Roman" w:cs="Times New Roman"/>
                <w:b/>
                <w:bCs/>
                <w:color w:val="000000"/>
              </w:rPr>
              <w:t xml:space="preserve">Pour les soumissionnaires non installés au Cameroun </w:t>
            </w:r>
            <w:r w:rsidRPr="00164A2A">
              <w:rPr>
                <w:rStyle w:val="MSGENFONTSTYLENAMETEMPLATEROLELEVELMSGENFONTSTYLENAMEBYROLEHEADING4MSGENFONTSTYLEMODIFERSIZE9"/>
                <w:rFonts w:ascii="Times New Roman" w:hAnsi="Times New Roman" w:cs="Times New Roman"/>
                <w:b w:val="0"/>
                <w:bCs w:val="0"/>
                <w:color w:val="000000"/>
                <w:sz w:val="22"/>
                <w:szCs w:val="22"/>
              </w:rPr>
              <w:t>:</w:t>
            </w:r>
            <w:bookmarkEnd w:id="101"/>
          </w:p>
          <w:p w:rsidR="00164A2A" w:rsidRPr="00164A2A" w:rsidRDefault="00164A2A" w:rsidP="00B900E5">
            <w:pPr>
              <w:pStyle w:val="MSGENFONTSTYLENAMETEMPLATEROLENUMBERMSGENFONTSTYLENAMEBYROLETEXT81"/>
              <w:numPr>
                <w:ilvl w:val="0"/>
                <w:numId w:val="113"/>
              </w:numPr>
              <w:shd w:val="clear" w:color="auto" w:fill="auto"/>
              <w:tabs>
                <w:tab w:val="left" w:pos="754"/>
              </w:tabs>
              <w:spacing w:before="0" w:after="0" w:line="276" w:lineRule="auto"/>
              <w:ind w:left="740" w:hanging="340"/>
              <w:rPr>
                <w:rFonts w:ascii="Times New Roman" w:hAnsi="Times New Roman" w:cs="Times New Roman"/>
                <w:sz w:val="22"/>
                <w:szCs w:val="22"/>
              </w:rPr>
            </w:pPr>
            <w:r w:rsidRPr="00164A2A">
              <w:rPr>
                <w:rStyle w:val="MSGENFONTSTYLENAMETEMPLATEROLENUMBERMSGENFONTSTYLENAMEBYROLETEXT8"/>
                <w:rFonts w:ascii="Times New Roman" w:hAnsi="Times New Roman" w:cs="Times New Roman"/>
                <w:color w:val="000000"/>
                <w:sz w:val="22"/>
                <w:szCs w:val="22"/>
              </w:rPr>
              <w:t>produire les documents attestant :</w:t>
            </w:r>
          </w:p>
          <w:p w:rsidR="00164A2A" w:rsidRPr="00164A2A" w:rsidRDefault="00164A2A" w:rsidP="00B900E5">
            <w:pPr>
              <w:pStyle w:val="MSGENFONTSTYLENAMETEMPLATEROLENUMBERMSGENFONTSTYLENAMEBYROLETEXT81"/>
              <w:numPr>
                <w:ilvl w:val="0"/>
                <w:numId w:val="114"/>
              </w:numPr>
              <w:shd w:val="clear" w:color="auto" w:fill="auto"/>
              <w:tabs>
                <w:tab w:val="left" w:pos="1028"/>
              </w:tabs>
              <w:spacing w:before="0" w:after="0" w:line="276" w:lineRule="auto"/>
              <w:ind w:left="1020" w:hanging="280"/>
              <w:jc w:val="left"/>
              <w:rPr>
                <w:rFonts w:ascii="Times New Roman" w:hAnsi="Times New Roman" w:cs="Times New Roman"/>
                <w:sz w:val="22"/>
                <w:szCs w:val="22"/>
              </w:rPr>
            </w:pPr>
            <w:r w:rsidRPr="00164A2A">
              <w:rPr>
                <w:rStyle w:val="MSGENFONTSTYLENAMETEMPLATEROLENUMBERMSGENFONTSTYLENAMEBYROLETEXT8"/>
                <w:rFonts w:ascii="Times New Roman" w:hAnsi="Times New Roman" w:cs="Times New Roman"/>
                <w:color w:val="000000"/>
                <w:sz w:val="22"/>
                <w:szCs w:val="22"/>
              </w:rPr>
              <w:t>qu’ils ne sont pas en état de liquidation judiciaire ou en faillite ;</w:t>
            </w:r>
          </w:p>
          <w:p w:rsidR="00164A2A" w:rsidRPr="00164A2A" w:rsidRDefault="00164A2A" w:rsidP="00B900E5">
            <w:pPr>
              <w:pStyle w:val="MSGENFONTSTYLENAMETEMPLATEROLENUMBERMSGENFONTSTYLENAMEBYROLETEXT81"/>
              <w:numPr>
                <w:ilvl w:val="0"/>
                <w:numId w:val="114"/>
              </w:numPr>
              <w:shd w:val="clear" w:color="auto" w:fill="auto"/>
              <w:tabs>
                <w:tab w:val="left" w:pos="1028"/>
              </w:tabs>
              <w:spacing w:before="0" w:after="0" w:line="276" w:lineRule="auto"/>
              <w:ind w:left="1020" w:hanging="280"/>
              <w:jc w:val="left"/>
              <w:rPr>
                <w:rFonts w:ascii="Times New Roman" w:hAnsi="Times New Roman" w:cs="Times New Roman"/>
                <w:sz w:val="22"/>
                <w:szCs w:val="22"/>
              </w:rPr>
            </w:pPr>
            <w:r w:rsidRPr="00164A2A">
              <w:rPr>
                <w:rStyle w:val="MSGENFONTSTYLENAMETEMPLATEROLENUMBERMSGENFONTSTYLENAMEBYROLETEXT8"/>
                <w:rFonts w:ascii="Times New Roman" w:hAnsi="Times New Roman" w:cs="Times New Roman"/>
                <w:color w:val="000000"/>
                <w:sz w:val="22"/>
                <w:szCs w:val="22"/>
              </w:rPr>
              <w:t>qu’ils ne sont pas frappés de l'une des interdictions ou déchéances prévues par les lois et règlements en vigueur, aussi bien au plan national qu'international ;</w:t>
            </w:r>
          </w:p>
          <w:p w:rsidR="00164A2A" w:rsidRPr="00164A2A" w:rsidRDefault="00164A2A" w:rsidP="00B900E5">
            <w:pPr>
              <w:pStyle w:val="MSGENFONTSTYLENAMETEMPLATEROLENUMBERMSGENFONTSTYLENAMEBYROLETEXT81"/>
              <w:numPr>
                <w:ilvl w:val="0"/>
                <w:numId w:val="114"/>
              </w:numPr>
              <w:shd w:val="clear" w:color="auto" w:fill="auto"/>
              <w:tabs>
                <w:tab w:val="left" w:pos="1028"/>
              </w:tabs>
              <w:spacing w:before="0" w:after="0" w:line="276" w:lineRule="auto"/>
              <w:ind w:left="1020" w:hanging="280"/>
              <w:jc w:val="left"/>
              <w:rPr>
                <w:rFonts w:ascii="Times New Roman" w:hAnsi="Times New Roman" w:cs="Times New Roman"/>
                <w:sz w:val="22"/>
                <w:szCs w:val="22"/>
              </w:rPr>
            </w:pPr>
            <w:r w:rsidRPr="00164A2A">
              <w:rPr>
                <w:rStyle w:val="MSGENFONTSTYLENAMETEMPLATEROLENUMBERMSGENFONTSTYLENAMEBYROLETEXT8"/>
                <w:rFonts w:ascii="Times New Roman" w:hAnsi="Times New Roman" w:cs="Times New Roman"/>
                <w:color w:val="000000"/>
                <w:sz w:val="22"/>
                <w:szCs w:val="22"/>
              </w:rPr>
              <w:t>qu’ils ont souscrit les déclarations prévues par les lois et règlements en vigueur.</w:t>
            </w:r>
          </w:p>
          <w:p w:rsidR="00164A2A" w:rsidRPr="00164A2A" w:rsidRDefault="00164A2A" w:rsidP="00B900E5">
            <w:pPr>
              <w:pStyle w:val="MSGENFONTSTYLENAMETEMPLATEROLENUMBERMSGENFONTSTYLENAMEBYROLETEXT81"/>
              <w:numPr>
                <w:ilvl w:val="0"/>
                <w:numId w:val="113"/>
              </w:numPr>
              <w:shd w:val="clear" w:color="auto" w:fill="auto"/>
              <w:tabs>
                <w:tab w:val="left" w:pos="754"/>
              </w:tabs>
              <w:spacing w:before="0" w:after="0" w:line="276" w:lineRule="auto"/>
              <w:ind w:left="740" w:hanging="340"/>
              <w:rPr>
                <w:rFonts w:ascii="Times New Roman" w:hAnsi="Times New Roman" w:cs="Times New Roman"/>
                <w:sz w:val="22"/>
                <w:szCs w:val="22"/>
              </w:rPr>
            </w:pPr>
            <w:r w:rsidRPr="00164A2A">
              <w:rPr>
                <w:rStyle w:val="MSGENFONTSTYLENAMETEMPLATEROLENUMBERMSGENFONTSTYLENAMEBYROLETEXT8"/>
                <w:rFonts w:ascii="Times New Roman" w:hAnsi="Times New Roman" w:cs="Times New Roman"/>
                <w:color w:val="000000"/>
                <w:sz w:val="22"/>
                <w:szCs w:val="22"/>
              </w:rPr>
              <w:t>En cas de production d’un cautionnement de soumission émis par un établissement financier étranger, ce dernier est acceptable sous réserve que cet établissement financier désigne un correspondant localhabilité par le Ministre chargé des finances qui se porte garant en cas d’appel.</w:t>
            </w:r>
          </w:p>
          <w:p w:rsidR="00164A2A" w:rsidRDefault="00164A2A" w:rsidP="00164A2A">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11"/>
                <w:i w:val="0"/>
                <w:iCs w:val="0"/>
                <w:color w:val="000000"/>
              </w:rPr>
            </w:pPr>
            <w:r w:rsidRPr="00164A2A">
              <w:rPr>
                <w:rStyle w:val="MSGENFONTSTYLENAMETEMPLATEROLENUMBERMSGENFONTSTYLENAMEBYROLETEXT5"/>
                <w:rFonts w:ascii="Times New Roman" w:hAnsi="Times New Roman" w:cs="Times New Roman"/>
                <w:bCs w:val="0"/>
                <w:color w:val="000000"/>
                <w:sz w:val="22"/>
                <w:szCs w:val="22"/>
                <w:u w:val="single"/>
              </w:rPr>
              <w:t>NB</w:t>
            </w:r>
            <w:r w:rsidRPr="00164A2A">
              <w:rPr>
                <w:rStyle w:val="MSGENFONTSTYLENAMETEMPLATEROLENUMBERMSGENFONTSTYLENAMEBYROLETEXT5"/>
                <w:rFonts w:ascii="Times New Roman" w:hAnsi="Times New Roman" w:cs="Times New Roman"/>
                <w:b w:val="0"/>
                <w:bCs w:val="0"/>
                <w:color w:val="000000"/>
                <w:sz w:val="22"/>
                <w:szCs w:val="22"/>
              </w:rPr>
              <w:t xml:space="preserve"> : </w:t>
            </w:r>
            <w:r w:rsidRPr="00164A2A">
              <w:rPr>
                <w:rStyle w:val="MSGENFONTSTYLENAMETEMPLATEROLENUMBERMSGENFONTSTYLENAMEBYROLETEXT5"/>
                <w:rFonts w:ascii="Times New Roman" w:hAnsi="Times New Roman" w:cs="Times New Roman"/>
                <w:bCs w:val="0"/>
                <w:color w:val="000000"/>
                <w:sz w:val="22"/>
                <w:szCs w:val="22"/>
              </w:rPr>
              <w:t>Sous peine de rejet, les pièces du dossier administratif requises doivent être produites en originaux à l’exception du registre de commerce qui sera produit en copie certifiée conforme par le service émetteur ou l’autorité administrative compétente, conformément aux dispositions du Règlement Particulier de l’Appel d’Offres. Elles doivent être valides à la date limite originelle de dépôt des offres</w:t>
            </w:r>
            <w:r>
              <w:rPr>
                <w:rStyle w:val="MSGENFONTSTYLENAMETEMPLATEROLENUMBERMSGENFONTSTYLENAMEBYROLETEXT5"/>
                <w:rFonts w:ascii="Times New Roman" w:hAnsi="Times New Roman" w:cs="Times New Roman"/>
                <w:b w:val="0"/>
                <w:bCs w:val="0"/>
                <w:color w:val="000000"/>
                <w:sz w:val="22"/>
                <w:szCs w:val="22"/>
              </w:rPr>
              <w:t>.</w:t>
            </w:r>
          </w:p>
        </w:tc>
      </w:tr>
      <w:tr w:rsidR="00DE6821" w:rsidRPr="009D428C" w:rsidTr="003004BE">
        <w:trPr>
          <w:trHeight w:hRule="exact" w:val="10905"/>
        </w:trPr>
        <w:tc>
          <w:tcPr>
            <w:tcW w:w="1271" w:type="dxa"/>
            <w:gridSpan w:val="2"/>
          </w:tcPr>
          <w:p w:rsidR="00DE6821" w:rsidRDefault="00DE6821"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tcPr>
          <w:p w:rsidR="00DE6821" w:rsidRPr="00F87CFF" w:rsidRDefault="00DE6821" w:rsidP="00F87CFF">
            <w:pPr>
              <w:pStyle w:val="MSGENFONTSTYLENAMETEMPLATEROLENUMBERMSGENFONTSTYLENAMEBYROLETEXT29"/>
              <w:shd w:val="clear" w:color="auto" w:fill="auto"/>
              <w:spacing w:before="0" w:after="0" w:line="276" w:lineRule="auto"/>
              <w:rPr>
                <w:rStyle w:val="MSGENFONTSTYLENAMETEMPLATEROLENUMBERMSGENFONTSTYLENAMEBYROLETEXT2MSGENFONTSTYLEMODIFERSIZE98"/>
                <w:rFonts w:ascii="Times New Roman" w:hAnsi="Times New Roman" w:cs="Times New Roman"/>
                <w:b/>
                <w:color w:val="000000"/>
                <w:sz w:val="28"/>
                <w:szCs w:val="28"/>
              </w:rPr>
            </w:pPr>
            <w:r w:rsidRPr="00F87CFF">
              <w:rPr>
                <w:rStyle w:val="MSGENFONTSTYLENAMETEMPLATEROLENUMBERMSGENFONTSTYLENAMEBYROLETEXT2MSGENFONTSTYLEMODIFERSIZE98"/>
                <w:rFonts w:ascii="Times New Roman" w:hAnsi="Times New Roman" w:cs="Times New Roman"/>
                <w:b/>
                <w:iCs/>
                <w:sz w:val="28"/>
                <w:szCs w:val="28"/>
              </w:rPr>
              <w:t>B-Volume II : Offre technique</w:t>
            </w:r>
          </w:p>
          <w:p w:rsidR="00DE6821" w:rsidRPr="000759B5" w:rsidRDefault="00DE6821" w:rsidP="00DE6821">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Elle comprend notamment :</w:t>
            </w:r>
          </w:p>
          <w:p w:rsidR="00DE6821" w:rsidRPr="00104DC7" w:rsidRDefault="00DE6821" w:rsidP="00104DC7">
            <w:pPr>
              <w:pStyle w:val="MSGENFONTSTYLENAMETEMPLATEROLELEVELMSGENFONTSTYLENAMEBYROLEHEADING41"/>
              <w:keepNext/>
              <w:keepLines/>
              <w:shd w:val="clear" w:color="auto" w:fill="auto"/>
              <w:spacing w:before="0" w:after="0" w:line="276" w:lineRule="auto"/>
              <w:ind w:firstLine="293"/>
              <w:rPr>
                <w:rStyle w:val="MSGENFONTSTYLENAMETEMPLATEROLELEVELMSGENFONTSTYLENAMEBYROLEHEADING4"/>
                <w:rFonts w:ascii="Times New Roman" w:hAnsi="Times New Roman" w:cs="Times New Roman"/>
                <w:sz w:val="28"/>
                <w:szCs w:val="28"/>
              </w:rPr>
            </w:pPr>
            <w:r w:rsidRPr="00104DC7">
              <w:rPr>
                <w:rStyle w:val="MSGENFONTSTYLENAMETEMPLATEROLELEVELMSGENFONTSTYLENAMEBYROLEHEADING4"/>
                <w:rFonts w:ascii="Times New Roman" w:hAnsi="Times New Roman" w:cs="Times New Roman"/>
                <w:b/>
                <w:bCs/>
                <w:sz w:val="28"/>
                <w:szCs w:val="28"/>
              </w:rPr>
              <w:t>b1. Les renseignements sur la qualification</w:t>
            </w:r>
          </w:p>
          <w:p w:rsidR="00DE6821" w:rsidRPr="003D04DF" w:rsidRDefault="00DE6821" w:rsidP="003D04DF">
            <w:pPr>
              <w:pStyle w:val="MSGENFONTSTYLENAMETEMPLATEROLENUMBERMSGENFONTSTYLENAMEBYROLETEXT81"/>
              <w:shd w:val="clear" w:color="auto" w:fill="auto"/>
              <w:spacing w:before="0" w:after="0" w:line="276" w:lineRule="auto"/>
              <w:jc w:val="left"/>
              <w:rPr>
                <w:rFonts w:ascii="Times New Roman" w:hAnsi="Times New Roman" w:cs="Times New Roman"/>
                <w:color w:val="000000"/>
                <w:sz w:val="22"/>
                <w:szCs w:val="22"/>
                <w:shd w:val="clear" w:color="auto" w:fill="FFFFFF"/>
              </w:rPr>
            </w:pPr>
            <w:r w:rsidRPr="000759B5">
              <w:rPr>
                <w:rStyle w:val="MSGENFONTSTYLENAMETEMPLATEROLENUMBERMSGENFONTSTYLENAMEBYROLETEXT8"/>
                <w:rFonts w:ascii="Times New Roman" w:hAnsi="Times New Roman" w:cs="Times New Roman"/>
                <w:color w:val="000000"/>
                <w:sz w:val="22"/>
                <w:szCs w:val="22"/>
              </w:rPr>
              <w:t>La liste des documents à fournir par les soumissionnaires pour justifier leur qualification notamment en ce qui concerne les références, le maté</w:t>
            </w:r>
            <w:r w:rsidR="003D04DF">
              <w:rPr>
                <w:rStyle w:val="MSGENFONTSTYLENAMETEMPLATEROLENUMBERMSGENFONTSTYLENAMEBYROLETEXT8"/>
                <w:rFonts w:ascii="Times New Roman" w:hAnsi="Times New Roman" w:cs="Times New Roman"/>
                <w:color w:val="000000"/>
                <w:sz w:val="22"/>
                <w:szCs w:val="22"/>
              </w:rPr>
              <w:t>riel et le personnel comprend :</w:t>
            </w:r>
          </w:p>
          <w:p w:rsidR="00DE6821" w:rsidRPr="003D04DF" w:rsidRDefault="003D04DF" w:rsidP="00DE6821">
            <w:pPr>
              <w:pStyle w:val="MSGENFONTSTYLENAMETEMPLATEROLENUMBERMSGENFONTSTYLENAMEBYROLETEXT41"/>
              <w:shd w:val="clear" w:color="auto" w:fill="auto"/>
              <w:spacing w:before="0" w:after="0" w:line="276" w:lineRule="auto"/>
              <w:jc w:val="both"/>
              <w:rPr>
                <w:rFonts w:ascii="Times New Roman" w:hAnsi="Times New Roman" w:cs="Times New Roman"/>
                <w:sz w:val="24"/>
                <w:szCs w:val="24"/>
                <w:lang w:val="fr-FR"/>
              </w:rPr>
            </w:pPr>
            <w:r>
              <w:rPr>
                <w:rStyle w:val="MSGENFONTSTYLENAMETEMPLATEROLENUMBERMSGENFONTSTYLENAMEBYROLETEXT8MSGENFONTSTYLEMODIFERSIZE11"/>
                <w:rFonts w:ascii="Times New Roman" w:hAnsi="Times New Roman" w:cs="Times New Roman"/>
                <w:b/>
                <w:bCs/>
                <w:i w:val="0"/>
                <w:iCs w:val="0"/>
                <w:color w:val="000000"/>
                <w:sz w:val="24"/>
                <w:szCs w:val="24"/>
                <w:lang w:val="fr-FR"/>
              </w:rPr>
              <w:t>b.1.1</w:t>
            </w:r>
            <w:r w:rsidR="00DE6821" w:rsidRPr="002F758E">
              <w:rPr>
                <w:rStyle w:val="MSGENFONTSTYLENAMETEMPLATEROLENUMBERMSGENFONTSTYLENAMEBYROLETEXT4"/>
                <w:rFonts w:ascii="Times New Roman" w:hAnsi="Times New Roman" w:cs="Times New Roman"/>
                <w:b/>
                <w:bCs/>
                <w:i/>
                <w:iCs/>
                <w:color w:val="000000"/>
                <w:sz w:val="24"/>
                <w:szCs w:val="24"/>
                <w:lang w:val="fr-FR"/>
              </w:rPr>
              <w:t xml:space="preserve"> : </w:t>
            </w:r>
            <w:r w:rsidR="00DE6821" w:rsidRPr="003D04DF">
              <w:rPr>
                <w:rStyle w:val="MSGENFONTSTYLENAMETEMPLATEROLENUMBERMSGENFONTSTYLENAMEBYROLETEXT8"/>
                <w:rFonts w:ascii="Times New Roman" w:hAnsi="Times New Roman" w:cs="Times New Roman"/>
                <w:i w:val="0"/>
                <w:w w:val="100"/>
                <w:sz w:val="24"/>
                <w:szCs w:val="24"/>
                <w:lang w:val="fr-FR"/>
              </w:rPr>
              <w:t>Références du soumissionnaire</w:t>
            </w:r>
          </w:p>
          <w:p w:rsidR="00DE6821" w:rsidRPr="000759B5" w:rsidRDefault="00DE6821" w:rsidP="00B900E5">
            <w:pPr>
              <w:pStyle w:val="MSGENFONTSTYLENAMETEMPLATEROLENUMBERMSGENFONTSTYLENAMEBYROLETEXT111"/>
              <w:numPr>
                <w:ilvl w:val="0"/>
                <w:numId w:val="114"/>
              </w:numPr>
              <w:shd w:val="clear" w:color="auto" w:fill="auto"/>
              <w:spacing w:before="0" w:after="0" w:line="276" w:lineRule="auto"/>
              <w:ind w:left="740" w:hanging="340"/>
              <w:jc w:val="both"/>
              <w:rPr>
                <w:rStyle w:val="MSGENFONTSTYLENAMETEMPLATEROLENUMBERMSGENFONTSTYLENAMEBYROLETEXT11"/>
                <w:rFonts w:ascii="Times New Roman" w:hAnsi="Times New Roman" w:cs="Times New Roman"/>
                <w:i/>
                <w:iCs/>
                <w:sz w:val="22"/>
                <w:szCs w:val="22"/>
                <w:shd w:val="clear" w:color="auto" w:fill="auto"/>
              </w:rPr>
            </w:pPr>
            <w:r w:rsidRPr="000759B5">
              <w:rPr>
                <w:rStyle w:val="MSGENFONTSTYLENAMETEMPLATEROLENUMBERMSGENFONTSTYLENAMEBYROLETEXT11"/>
                <w:rFonts w:ascii="Times New Roman" w:hAnsi="Times New Roman" w:cs="Times New Roman"/>
                <w:i/>
                <w:iCs/>
                <w:color w:val="000000"/>
                <w:sz w:val="22"/>
                <w:szCs w:val="22"/>
              </w:rPr>
              <w:t>La liste des marchés réalisés (Maître d’Ouvrage, Objet, Montant, Date de réception) par le soumissionnaire en tant qu’entrepreneur principal (ou sous-traitant) au cours des trois (03) dernières années. Ces références devront être accompagnées des pièces justificatives, en l’occurrence :</w:t>
            </w:r>
          </w:p>
          <w:p w:rsidR="00DE6821" w:rsidRPr="000759B5" w:rsidRDefault="00DE6821" w:rsidP="00B900E5">
            <w:pPr>
              <w:pStyle w:val="MSGENFONTSTYLENAMETEMPLATEROLENUMBERMSGENFONTSTYLENAMEBYROLETEXT111"/>
              <w:numPr>
                <w:ilvl w:val="0"/>
                <w:numId w:val="114"/>
              </w:numPr>
              <w:shd w:val="clear" w:color="auto" w:fill="auto"/>
              <w:tabs>
                <w:tab w:val="left" w:pos="293"/>
              </w:tabs>
              <w:spacing w:before="0" w:after="0" w:line="276" w:lineRule="auto"/>
              <w:ind w:left="740" w:hanging="340"/>
              <w:jc w:val="both"/>
              <w:rPr>
                <w:rFonts w:ascii="Times New Roman" w:hAnsi="Times New Roman" w:cs="Times New Roman"/>
                <w:sz w:val="22"/>
                <w:szCs w:val="22"/>
              </w:rPr>
            </w:pPr>
            <w:r w:rsidRPr="000759B5">
              <w:rPr>
                <w:rStyle w:val="MSGENFONTSTYLENAMETEMPLATEROLENUMBERMSGENFONTSTYLENAMEBYROLETEXT11"/>
                <w:rFonts w:ascii="Times New Roman" w:hAnsi="Times New Roman" w:cs="Times New Roman"/>
                <w:i/>
                <w:iCs/>
                <w:color w:val="000000"/>
                <w:sz w:val="22"/>
                <w:szCs w:val="22"/>
              </w:rPr>
              <w:t>Copies des première, deuxième et dernière pages du contrat ;</w:t>
            </w:r>
          </w:p>
          <w:p w:rsidR="00DE6821" w:rsidRPr="000759B5" w:rsidRDefault="00DE6821" w:rsidP="00B900E5">
            <w:pPr>
              <w:pStyle w:val="MSGENFONTSTYLENAMETEMPLATEROLENUMBERMSGENFONTSTYLENAMEBYROLETEXT111"/>
              <w:numPr>
                <w:ilvl w:val="0"/>
                <w:numId w:val="114"/>
              </w:numPr>
              <w:shd w:val="clear" w:color="auto" w:fill="auto"/>
              <w:tabs>
                <w:tab w:val="left" w:pos="747"/>
              </w:tabs>
              <w:spacing w:before="0" w:after="0" w:line="276" w:lineRule="auto"/>
              <w:ind w:left="740" w:hanging="340"/>
              <w:jc w:val="both"/>
              <w:rPr>
                <w:rFonts w:ascii="Times New Roman" w:hAnsi="Times New Roman" w:cs="Times New Roman"/>
                <w:sz w:val="22"/>
                <w:szCs w:val="22"/>
              </w:rPr>
            </w:pPr>
            <w:r w:rsidRPr="000759B5">
              <w:rPr>
                <w:rStyle w:val="MSGENFONTSTYLENAMETEMPLATEROLENUMBERMSGENFONTSTYLENAMEBYROLETEXT11"/>
                <w:rFonts w:ascii="Times New Roman" w:hAnsi="Times New Roman" w:cs="Times New Roman"/>
                <w:i/>
                <w:iCs/>
                <w:color w:val="000000"/>
                <w:sz w:val="22"/>
                <w:szCs w:val="22"/>
              </w:rPr>
              <w:t>PV de réception définitive ou provisoire, ou l’Attestation de bonne fin ;</w:t>
            </w:r>
          </w:p>
          <w:p w:rsidR="00DE6821" w:rsidRPr="000759B5" w:rsidRDefault="00DE6821" w:rsidP="00B900E5">
            <w:pPr>
              <w:pStyle w:val="MSGENFONTSTYLENAMETEMPLATEROLENUMBERMSGENFONTSTYLENAMEBYROLETEXT111"/>
              <w:numPr>
                <w:ilvl w:val="0"/>
                <w:numId w:val="114"/>
              </w:numPr>
              <w:shd w:val="clear" w:color="auto" w:fill="auto"/>
              <w:tabs>
                <w:tab w:val="left" w:pos="747"/>
              </w:tabs>
              <w:spacing w:before="0" w:after="0" w:line="276" w:lineRule="auto"/>
              <w:ind w:left="740" w:hanging="340"/>
              <w:jc w:val="both"/>
              <w:rPr>
                <w:rFonts w:ascii="Times New Roman" w:hAnsi="Times New Roman" w:cs="Times New Roman"/>
                <w:sz w:val="22"/>
                <w:szCs w:val="22"/>
              </w:rPr>
            </w:pPr>
            <w:r>
              <w:rPr>
                <w:rStyle w:val="MSGENFONTSTYLENAMETEMPLATEROLENUMBERMSGENFONTSTYLENAMEBYROLETEXT11"/>
                <w:rFonts w:ascii="Times New Roman" w:hAnsi="Times New Roman" w:cs="Times New Roman"/>
                <w:i/>
                <w:iCs/>
                <w:color w:val="000000"/>
                <w:sz w:val="22"/>
                <w:szCs w:val="22"/>
              </w:rPr>
              <w:t>Ordre de service de démarrage des travaux</w:t>
            </w:r>
            <w:r w:rsidRPr="000759B5">
              <w:rPr>
                <w:rStyle w:val="MSGENFONTSTYLENAMETEMPLATEROLENUMBERMSGENFONTSTYLENAMEBYROLETEXT11"/>
                <w:rFonts w:ascii="Times New Roman" w:hAnsi="Times New Roman" w:cs="Times New Roman"/>
                <w:i/>
                <w:iCs/>
                <w:color w:val="000000"/>
                <w:sz w:val="22"/>
                <w:szCs w:val="22"/>
              </w:rPr>
              <w:t>.</w:t>
            </w:r>
          </w:p>
          <w:p w:rsidR="00DE6821" w:rsidRPr="000759B5" w:rsidRDefault="00DE6821" w:rsidP="00DE6821">
            <w:pPr>
              <w:pStyle w:val="MSGENFONTSTYLENAMETEMPLATEROLENUMBERMSGENFONTSTYLENAMEBYROLETEXT29"/>
              <w:shd w:val="clear" w:color="auto" w:fill="auto"/>
              <w:spacing w:before="0" w:after="0" w:line="276" w:lineRule="auto"/>
              <w:jc w:val="both"/>
              <w:rPr>
                <w:rStyle w:val="MSGENFONTSTYLENAMETEMPLATEROLENUMBERMSGENFONTSTYLENAMEBYROLETEXT8"/>
                <w:rFonts w:ascii="Times New Roman" w:hAnsi="Times New Roman" w:cs="Times New Roman"/>
                <w:i w:val="0"/>
                <w:color w:val="000000"/>
                <w:sz w:val="22"/>
                <w:szCs w:val="22"/>
              </w:rPr>
            </w:pPr>
            <w:r w:rsidRPr="000759B5">
              <w:rPr>
                <w:rStyle w:val="MSGENFONTSTYLENAMETEMPLATEROLENUMBERMSGENFONTSTYLENAMEBYROLETEXT8"/>
                <w:rFonts w:ascii="Times New Roman" w:hAnsi="Times New Roman" w:cs="Times New Roman"/>
                <w:i w:val="0"/>
                <w:color w:val="000000"/>
                <w:sz w:val="22"/>
                <w:szCs w:val="22"/>
              </w:rPr>
              <w:t>Dans le cadre de la passation des marchés relevant du seuil des lettres- commandes, et lorsqu'il est expressément prévu par le dossier de consultation, les références du promoteur ou d'un responsable</w:t>
            </w:r>
          </w:p>
          <w:p w:rsidR="00DE6821" w:rsidRPr="000759B5" w:rsidRDefault="00DE6821" w:rsidP="00DE6821">
            <w:pPr>
              <w:pStyle w:val="MSGENFONTSTYLENAMETEMPLATEROLENUMBERMSGENFONTSTYLENAMEBYROLETEXT81"/>
              <w:shd w:val="clear" w:color="auto" w:fill="auto"/>
              <w:spacing w:before="0" w:after="0" w:line="276" w:lineRule="auto"/>
              <w:ind w:left="9" w:right="340"/>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technique d'une Petite et Moyenne Entreprise nationale nouvellement constituée, se substituent à celles de la personne morale lorsque celle-ci ne dispose pas encore du nombre d'années d'expérie</w:t>
            </w:r>
            <w:r>
              <w:rPr>
                <w:rStyle w:val="MSGENFONTSTYLENAMETEMPLATEROLENUMBERMSGENFONTSTYLENAMEBYROLETEXT8"/>
                <w:rFonts w:ascii="Times New Roman" w:hAnsi="Times New Roman" w:cs="Times New Roman"/>
                <w:color w:val="000000"/>
                <w:sz w:val="22"/>
                <w:szCs w:val="22"/>
              </w:rPr>
              <w:t>nce ou des références requises.</w:t>
            </w:r>
          </w:p>
          <w:p w:rsidR="00DE6821" w:rsidRPr="000759B5" w:rsidRDefault="00DE6821" w:rsidP="00DE6821">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0759B5">
              <w:rPr>
                <w:rStyle w:val="MSGENFONTSTYLENAMETEMPLATEROLENUMBERMSGENFONTSTYLENAMEBYROLETEXT11"/>
                <w:rFonts w:ascii="Times New Roman" w:hAnsi="Times New Roman" w:cs="Times New Roman"/>
                <w:iCs/>
                <w:color w:val="000000"/>
                <w:sz w:val="22"/>
                <w:szCs w:val="22"/>
              </w:rPr>
              <w:t>Ces références devront être accompagnées des pièces justificatives, en l’occurrence :</w:t>
            </w:r>
          </w:p>
          <w:p w:rsidR="00DE6821" w:rsidRPr="000759B5" w:rsidRDefault="00DE6821" w:rsidP="00B900E5">
            <w:pPr>
              <w:pStyle w:val="MSGENFONTSTYLENAMETEMPLATEROLENUMBERMSGENFONTSTYLENAMEBYROLETEXT111"/>
              <w:numPr>
                <w:ilvl w:val="0"/>
                <w:numId w:val="115"/>
              </w:numPr>
              <w:shd w:val="clear" w:color="auto" w:fill="auto"/>
              <w:tabs>
                <w:tab w:val="left" w:pos="838"/>
              </w:tabs>
              <w:spacing w:before="0" w:after="0" w:line="276" w:lineRule="auto"/>
              <w:ind w:left="480"/>
              <w:jc w:val="both"/>
              <w:rPr>
                <w:rFonts w:ascii="Times New Roman" w:hAnsi="Times New Roman" w:cs="Times New Roman"/>
                <w:sz w:val="22"/>
                <w:szCs w:val="22"/>
              </w:rPr>
            </w:pPr>
            <w:r w:rsidRPr="000759B5">
              <w:rPr>
                <w:rStyle w:val="MSGENFONTSTYLENAMETEMPLATEROLENUMBERMSGENFONTSTYLENAMEBYROLETEXT11"/>
                <w:rFonts w:ascii="Times New Roman" w:hAnsi="Times New Roman" w:cs="Times New Roman"/>
                <w:i/>
                <w:iCs/>
                <w:color w:val="000000"/>
                <w:sz w:val="22"/>
                <w:szCs w:val="22"/>
              </w:rPr>
              <w:t>CV ;</w:t>
            </w:r>
          </w:p>
          <w:p w:rsidR="00DE6821" w:rsidRPr="000759B5" w:rsidRDefault="00DE6821" w:rsidP="00B900E5">
            <w:pPr>
              <w:pStyle w:val="MSGENFONTSTYLENAMETEMPLATEROLENUMBERMSGENFONTSTYLENAMEBYROLETEXT111"/>
              <w:numPr>
                <w:ilvl w:val="0"/>
                <w:numId w:val="115"/>
              </w:numPr>
              <w:shd w:val="clear" w:color="auto" w:fill="auto"/>
              <w:tabs>
                <w:tab w:val="left" w:pos="843"/>
              </w:tabs>
              <w:spacing w:before="0" w:after="0" w:line="276" w:lineRule="auto"/>
              <w:ind w:left="480"/>
              <w:jc w:val="both"/>
              <w:rPr>
                <w:rFonts w:ascii="Times New Roman" w:hAnsi="Times New Roman" w:cs="Times New Roman"/>
                <w:sz w:val="22"/>
                <w:szCs w:val="22"/>
              </w:rPr>
            </w:pPr>
            <w:r w:rsidRPr="000759B5">
              <w:rPr>
                <w:rStyle w:val="MSGENFONTSTYLENAMETEMPLATEROLENUMBERMSGENFONTSTYLENAMEBYROLETEXT11"/>
                <w:rFonts w:ascii="Times New Roman" w:hAnsi="Times New Roman" w:cs="Times New Roman"/>
                <w:i/>
                <w:iCs/>
                <w:color w:val="000000"/>
                <w:sz w:val="22"/>
                <w:szCs w:val="22"/>
              </w:rPr>
              <w:t>Contrats de travail ;</w:t>
            </w:r>
          </w:p>
          <w:p w:rsidR="00DE6821" w:rsidRPr="000759B5" w:rsidRDefault="00DE6821" w:rsidP="00B900E5">
            <w:pPr>
              <w:pStyle w:val="MSGENFONTSTYLENAMETEMPLATEROLENUMBERMSGENFONTSTYLENAMEBYROLETEXT111"/>
              <w:numPr>
                <w:ilvl w:val="0"/>
                <w:numId w:val="115"/>
              </w:numPr>
              <w:shd w:val="clear" w:color="auto" w:fill="auto"/>
              <w:tabs>
                <w:tab w:val="left" w:pos="843"/>
              </w:tabs>
              <w:spacing w:before="0" w:after="0" w:line="276" w:lineRule="auto"/>
              <w:ind w:left="480"/>
              <w:jc w:val="both"/>
              <w:rPr>
                <w:rFonts w:ascii="Times New Roman" w:hAnsi="Times New Roman" w:cs="Times New Roman"/>
                <w:sz w:val="22"/>
                <w:szCs w:val="22"/>
              </w:rPr>
            </w:pPr>
            <w:r w:rsidRPr="000759B5">
              <w:rPr>
                <w:rStyle w:val="MSGENFONTSTYLENAMETEMPLATEROLENUMBERMSGENFONTSTYLENAMEBYROLETEXT11"/>
                <w:rFonts w:ascii="Times New Roman" w:hAnsi="Times New Roman" w:cs="Times New Roman"/>
                <w:i/>
                <w:iCs/>
                <w:color w:val="000000"/>
                <w:sz w:val="22"/>
                <w:szCs w:val="22"/>
              </w:rPr>
              <w:t>Divers actes de promotion intervenus dans la carrière ;</w:t>
            </w:r>
          </w:p>
          <w:p w:rsidR="00104DC7" w:rsidRPr="002F758E" w:rsidRDefault="003D04DF" w:rsidP="002F758E">
            <w:pPr>
              <w:pStyle w:val="MSGENFONTSTYLENAMETEMPLATEROLELEVELMSGENFONTSTYLENAMEBYROLEHEADING41"/>
              <w:keepNext/>
              <w:keepLines/>
              <w:shd w:val="clear" w:color="auto" w:fill="auto"/>
              <w:spacing w:before="0" w:after="0" w:line="276" w:lineRule="auto"/>
              <w:ind w:firstLine="151"/>
              <w:rPr>
                <w:rFonts w:ascii="Times New Roman" w:hAnsi="Times New Roman" w:cs="Times New Roman"/>
                <w:sz w:val="24"/>
                <w:szCs w:val="24"/>
              </w:rPr>
            </w:pPr>
            <w:r>
              <w:rPr>
                <w:rStyle w:val="MSGENFONTSTYLENAMETEMPLATEROLENUMBERMSGENFONTSTYLENAMEBYROLETEXT8"/>
                <w:rFonts w:ascii="Times New Roman" w:hAnsi="Times New Roman" w:cs="Times New Roman"/>
                <w:iCs/>
                <w:w w:val="100"/>
                <w:sz w:val="24"/>
                <w:szCs w:val="24"/>
                <w:lang w:val="en-US"/>
              </w:rPr>
              <w:t>b.1.2</w:t>
            </w:r>
            <w:r w:rsidR="00104DC7" w:rsidRPr="002F758E">
              <w:rPr>
                <w:rStyle w:val="MSGENFONTSTYLENAMETEMPLATEROLENUMBERMSGENFONTSTYLENAMEBYROLETEXT8"/>
                <w:rFonts w:ascii="Times New Roman" w:hAnsi="Times New Roman" w:cs="Times New Roman"/>
                <w:iCs/>
                <w:w w:val="100"/>
                <w:sz w:val="24"/>
                <w:szCs w:val="24"/>
                <w:lang w:val="en-US"/>
              </w:rPr>
              <w:t>. Personnel</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0" w:line="276" w:lineRule="auto"/>
              <w:ind w:left="480"/>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Une liste du personnel clé qualifié pour l’exécution des travaux selon le modèle annexé au DAO</w:t>
            </w:r>
          </w:p>
          <w:p w:rsidR="00104DC7" w:rsidRPr="000759B5" w:rsidRDefault="00104DC7" w:rsidP="00104DC7">
            <w:pPr>
              <w:pStyle w:val="MSGENFONTSTYLENAMETEMPLATEROLENUMBERMSGENFONTSTYLENAMEBYROLETEXT41"/>
              <w:shd w:val="clear" w:color="auto" w:fill="auto"/>
              <w:spacing w:before="0" w:after="0" w:line="276" w:lineRule="auto"/>
              <w:jc w:val="both"/>
              <w:rPr>
                <w:rFonts w:ascii="Times New Roman" w:hAnsi="Times New Roman" w:cs="Times New Roman"/>
                <w:sz w:val="22"/>
                <w:szCs w:val="22"/>
                <w:lang w:val="fr-FR"/>
              </w:rPr>
            </w:pPr>
            <w:r w:rsidRPr="000759B5">
              <w:rPr>
                <w:rStyle w:val="MSGENFONTSTYLENAMETEMPLATEROLENUMBERMSGENFONTSTYLENAMEBYROLETEXT40"/>
                <w:rFonts w:ascii="Times New Roman" w:hAnsi="Times New Roman" w:cs="Times New Roman"/>
                <w:b/>
                <w:bCs/>
                <w:i/>
                <w:iCs/>
                <w:color w:val="000000"/>
                <w:sz w:val="22"/>
                <w:szCs w:val="22"/>
                <w:lang w:val="fr-FR" w:eastAsia="fr-FR"/>
              </w:rPr>
              <w:t>NB :</w:t>
            </w:r>
            <w:r w:rsidRPr="000759B5">
              <w:rPr>
                <w:rStyle w:val="MSGENFONTSTYLENAMETEMPLATEROLENUMBERMSGENFONTSTYLENAMEBYROLETEXT4"/>
                <w:rFonts w:ascii="Times New Roman" w:hAnsi="Times New Roman" w:cs="Times New Roman"/>
                <w:b/>
                <w:bCs/>
                <w:i/>
                <w:iCs/>
                <w:color w:val="000000"/>
                <w:sz w:val="22"/>
                <w:szCs w:val="22"/>
                <w:lang w:val="fr-FR"/>
              </w:rPr>
              <w:t xml:space="preserve"> Joindre, pour le personnel proposé, une copie du diplôme et les justificatifs de l’expérience à savoir :</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68" w:line="276" w:lineRule="auto"/>
              <w:ind w:left="480"/>
              <w:rPr>
                <w:rStyle w:val="MSGENFONTSTYLENAMETEMPLATEROLENUMBERMSGENFONTSTYLENAMEBYROLETEXT8"/>
                <w:rFonts w:ascii="Times New Roman" w:hAnsi="Times New Roman" w:cs="Times New Roman"/>
                <w:sz w:val="22"/>
                <w:szCs w:val="22"/>
                <w:shd w:val="clear" w:color="auto" w:fill="auto"/>
              </w:rPr>
            </w:pPr>
            <w:r w:rsidRPr="000759B5">
              <w:rPr>
                <w:rStyle w:val="MSGENFONTSTYLENAMETEMPLATEROLENUMBERMSGENFONTSTYLENAMEBYROLETEXT8"/>
                <w:rFonts w:ascii="Times New Roman" w:hAnsi="Times New Roman" w:cs="Times New Roman"/>
                <w:color w:val="000000"/>
                <w:sz w:val="22"/>
                <w:szCs w:val="22"/>
              </w:rPr>
              <w:t>copie certifiée conforme du diplôme datant de moins de trois (03) mois ;</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68" w:line="276" w:lineRule="auto"/>
              <w:ind w:left="480"/>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photocopie de la CNI de l’expert</w:t>
            </w:r>
            <w:r w:rsidR="003004BE">
              <w:rPr>
                <w:rStyle w:val="MSGENFONTSTYLENAMETEMPLATEROLENUMBERMSGENFONTSTYLENAMEBYROLETEXT8"/>
                <w:rFonts w:ascii="Times New Roman" w:hAnsi="Times New Roman" w:cs="Times New Roman"/>
                <w:color w:val="000000"/>
                <w:sz w:val="22"/>
                <w:szCs w:val="22"/>
              </w:rPr>
              <w:t xml:space="preserve"> légalisé par le service émetteur</w:t>
            </w:r>
            <w:r>
              <w:rPr>
                <w:rStyle w:val="MSGENFONTSTYLENAMETEMPLATEROLENUMBERMSGENFONTSTYLENAMEBYROLETEXT8"/>
                <w:rFonts w:ascii="Times New Roman" w:hAnsi="Times New Roman" w:cs="Times New Roman"/>
                <w:color w:val="000000"/>
                <w:sz w:val="22"/>
                <w:szCs w:val="22"/>
              </w:rPr>
              <w:t> ;</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0" w:line="276" w:lineRule="auto"/>
              <w:ind w:left="480"/>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attestation d’inscription aux ordres nationaux le cas échéant;</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0" w:line="276" w:lineRule="auto"/>
              <w:ind w:left="480"/>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 xml:space="preserve">curriculum vitae signé et daté </w:t>
            </w:r>
            <w:r w:rsidR="003004BE">
              <w:rPr>
                <w:rStyle w:val="MSGENFONTSTYLENAMETEMPLATEROLENUMBERMSGENFONTSTYLENAMEBYROLETEXT8"/>
                <w:rFonts w:ascii="Times New Roman" w:hAnsi="Times New Roman" w:cs="Times New Roman"/>
                <w:color w:val="000000"/>
                <w:sz w:val="22"/>
                <w:szCs w:val="22"/>
              </w:rPr>
              <w:t>du personnel</w:t>
            </w:r>
            <w:r w:rsidRPr="000759B5">
              <w:rPr>
                <w:rStyle w:val="MSGENFONTSTYLENAMETEMPLATEROLENUMBERMSGENFONTSTYLENAMEBYROLETEXT8"/>
                <w:rFonts w:ascii="Times New Roman" w:hAnsi="Times New Roman" w:cs="Times New Roman"/>
                <w:color w:val="000000"/>
                <w:sz w:val="22"/>
                <w:szCs w:val="22"/>
              </w:rPr>
              <w:t>;</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0" w:line="276" w:lineRule="auto"/>
              <w:ind w:left="480"/>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 xml:space="preserve">attestation de disponibilité signée et datée de </w:t>
            </w:r>
            <w:r w:rsidR="003004BE">
              <w:rPr>
                <w:rStyle w:val="MSGENFONTSTYLENAMETEMPLATEROLENUMBERMSGENFONTSTYLENAMEBYROLETEXT8"/>
                <w:rFonts w:ascii="Times New Roman" w:hAnsi="Times New Roman" w:cs="Times New Roman"/>
                <w:color w:val="000000"/>
                <w:sz w:val="22"/>
                <w:szCs w:val="22"/>
              </w:rPr>
              <w:t>personnel</w:t>
            </w:r>
          </w:p>
          <w:p w:rsidR="00104DC7" w:rsidRPr="000759B5" w:rsidRDefault="00104DC7" w:rsidP="00B900E5">
            <w:pPr>
              <w:pStyle w:val="MSGENFONTSTYLENAMETEMPLATEROLENUMBERMSGENFONTSTYLENAMEBYROLETEXT81"/>
              <w:numPr>
                <w:ilvl w:val="0"/>
                <w:numId w:val="114"/>
              </w:numPr>
              <w:shd w:val="clear" w:color="auto" w:fill="auto"/>
              <w:tabs>
                <w:tab w:val="left" w:pos="805"/>
              </w:tabs>
              <w:spacing w:before="0" w:after="76" w:line="276" w:lineRule="auto"/>
              <w:ind w:left="760" w:hanging="280"/>
              <w:jc w:val="left"/>
              <w:rPr>
                <w:rFonts w:ascii="Times New Roman" w:hAnsi="Times New Roman" w:cs="Times New Roman"/>
                <w:sz w:val="22"/>
                <w:szCs w:val="22"/>
              </w:rPr>
            </w:pPr>
            <w:r w:rsidRPr="000759B5">
              <w:rPr>
                <w:rStyle w:val="MSGENFONTSTYLENAMETEMPLATEROLENUMBERMSGENFONTSTYLENAMEBYROLETEXT8"/>
                <w:rFonts w:ascii="Times New Roman" w:hAnsi="Times New Roman" w:cs="Times New Roman"/>
                <w:color w:val="000000"/>
                <w:sz w:val="22"/>
                <w:szCs w:val="22"/>
              </w:rPr>
              <w:t>une attestation ou contrat de travail, ou journal de chantier justifiant l’expérience le cas échéant.</w:t>
            </w:r>
          </w:p>
          <w:p w:rsidR="00DE6821" w:rsidRPr="00104DC7" w:rsidRDefault="00104DC7" w:rsidP="00104DC7">
            <w:pPr>
              <w:pStyle w:val="MSGENFONTSTYLENAMETEMPLATEROLENUMBERMSGENFONTSTYLENAMEBYROLETEXT41"/>
              <w:shd w:val="clear" w:color="auto" w:fill="auto"/>
              <w:spacing w:before="0" w:after="0" w:line="276" w:lineRule="auto"/>
              <w:ind w:right="160"/>
              <w:jc w:val="both"/>
              <w:rPr>
                <w:rStyle w:val="MSGENFONTSTYLENAMETEMPLATEROLELEVELMSGENFONTSTYLENAMEBYROLEHEADING4"/>
                <w:rFonts w:ascii="Times New Roman" w:hAnsi="Times New Roman" w:cs="Times New Roman"/>
                <w:b/>
                <w:bCs/>
                <w:color w:val="000000"/>
                <w:sz w:val="22"/>
                <w:szCs w:val="22"/>
                <w:lang w:val="fr-FR"/>
              </w:rPr>
            </w:pPr>
            <w:r w:rsidRPr="000759B5">
              <w:rPr>
                <w:rStyle w:val="MSGENFONTSTYLENAMETEMPLATEROLENUMBERMSGENFONTSTYLENAMEBYROLETEXT4"/>
                <w:rFonts w:ascii="Times New Roman" w:hAnsi="Times New Roman" w:cs="Times New Roman"/>
                <w:b/>
                <w:bCs/>
                <w:i/>
                <w:iCs/>
                <w:color w:val="000000"/>
                <w:sz w:val="22"/>
                <w:szCs w:val="22"/>
                <w:lang w:val="fr-FR"/>
              </w:rPr>
              <w:t xml:space="preserve">NB : Toutes les pièces citées ci-dessus devront être conformes, </w:t>
            </w:r>
            <w:r w:rsidRPr="000759B5">
              <w:rPr>
                <w:rStyle w:val="MSGENFONTSTYLENAMETEMPLATEROLENUMBERMSGENFONTSTYLENAMEBYROLETEXT40"/>
                <w:rFonts w:ascii="Times New Roman" w:hAnsi="Times New Roman" w:cs="Times New Roman"/>
                <w:b/>
                <w:bCs/>
                <w:i/>
                <w:iCs/>
                <w:color w:val="000000"/>
                <w:sz w:val="22"/>
                <w:szCs w:val="22"/>
                <w:lang w:val="fr-FR" w:eastAsia="fr-FR"/>
              </w:rPr>
              <w:t xml:space="preserve">signées et datées de moins de </w:t>
            </w:r>
            <w:r w:rsidRPr="000759B5">
              <w:rPr>
                <w:rStyle w:val="MSGENFONTSTYLENAMETEMPLATEROLENUMBERMSGENFONTSTYLENAMEBYROLETEXT4"/>
                <w:rFonts w:ascii="Times New Roman" w:hAnsi="Times New Roman" w:cs="Times New Roman"/>
                <w:b/>
                <w:bCs/>
                <w:i/>
                <w:iCs/>
                <w:color w:val="000000"/>
                <w:sz w:val="22"/>
                <w:szCs w:val="22"/>
                <w:lang w:val="fr-FR"/>
              </w:rPr>
              <w:t>trois mois pour compter de la date limite originelle de dépôt des offres</w:t>
            </w:r>
          </w:p>
        </w:tc>
      </w:tr>
      <w:tr w:rsidR="009C6E56" w:rsidRPr="009D428C" w:rsidTr="003004BE">
        <w:trPr>
          <w:trHeight w:hRule="exact" w:val="15184"/>
        </w:trPr>
        <w:tc>
          <w:tcPr>
            <w:tcW w:w="1271" w:type="dxa"/>
            <w:gridSpan w:val="2"/>
          </w:tcPr>
          <w:p w:rsidR="009C6E56" w:rsidRDefault="009C6E56"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tcPr>
          <w:p w:rsidR="008670DC" w:rsidRPr="002F758E" w:rsidRDefault="008670DC" w:rsidP="008670DC">
            <w:pPr>
              <w:pStyle w:val="MSGENFONTSTYLENAMETEMPLATEROLELEVELMSGENFONTSTYLENAMEBYROLEHEADING41"/>
              <w:keepNext/>
              <w:keepLines/>
              <w:shd w:val="clear" w:color="auto" w:fill="auto"/>
              <w:spacing w:before="0" w:after="0" w:line="276" w:lineRule="auto"/>
              <w:ind w:firstLine="293"/>
              <w:rPr>
                <w:rStyle w:val="MSGENFONTSTYLENAMETEMPLATEROLELEVELMSGENFONTSTYLENAMEBYROLEHEADING4"/>
                <w:rFonts w:ascii="Times New Roman" w:hAnsi="Times New Roman" w:cs="Times New Roman"/>
                <w:color w:val="000000"/>
                <w:sz w:val="24"/>
                <w:szCs w:val="24"/>
              </w:rPr>
            </w:pPr>
            <w:r w:rsidRPr="002F758E">
              <w:rPr>
                <w:rStyle w:val="MSGENFONTSTYLENAMETEMPLATEROLELEVELMSGENFONTSTYLENAMEBYROLEHEADING4"/>
                <w:rFonts w:ascii="Times New Roman" w:hAnsi="Times New Roman" w:cs="Times New Roman"/>
                <w:b/>
                <w:bCs/>
                <w:sz w:val="24"/>
                <w:szCs w:val="24"/>
              </w:rPr>
              <w:t>b.1</w:t>
            </w:r>
            <w:r w:rsidRPr="002F758E">
              <w:rPr>
                <w:rStyle w:val="MSGENFONTSTYLENAMETEMPLATEROLELEVELMSGENFONTSTYLENAMEBYROLEHEADING4"/>
                <w:rFonts w:ascii="Times New Roman" w:hAnsi="Times New Roman" w:cs="Times New Roman"/>
                <w:sz w:val="24"/>
                <w:szCs w:val="24"/>
              </w:rPr>
              <w:t>.</w:t>
            </w:r>
            <w:r w:rsidR="003D04DF">
              <w:rPr>
                <w:rStyle w:val="MSGENFONTSTYLENAMETEMPLATEROLELEVELMSGENFONTSTYLENAMEBYROLEHEADING4"/>
                <w:rFonts w:ascii="Times New Roman" w:hAnsi="Times New Roman" w:cs="Times New Roman"/>
                <w:b/>
                <w:bCs/>
                <w:sz w:val="24"/>
                <w:szCs w:val="24"/>
              </w:rPr>
              <w:t>3</w:t>
            </w:r>
            <w:r w:rsidRPr="002F758E">
              <w:rPr>
                <w:rStyle w:val="MSGENFONTSTYLENAMETEMPLATEROLELEVELMSGENFONTSTYLENAMEBYROLEHEADING4"/>
                <w:rFonts w:ascii="Times New Roman" w:hAnsi="Times New Roman" w:cs="Times New Roman"/>
                <w:b/>
                <w:bCs/>
                <w:sz w:val="24"/>
                <w:szCs w:val="24"/>
              </w:rPr>
              <w:t xml:space="preserve"> : </w:t>
            </w:r>
            <w:r w:rsidRPr="002F758E">
              <w:rPr>
                <w:rStyle w:val="MSGENFONTSTYLENAMETEMPLATEROLENUMBERMSGENFONTSTYLENAMEBYROLETEXT8"/>
                <w:rFonts w:ascii="Times New Roman" w:hAnsi="Times New Roman" w:cs="Times New Roman"/>
                <w:iCs/>
                <w:w w:val="100"/>
                <w:sz w:val="24"/>
                <w:szCs w:val="24"/>
              </w:rPr>
              <w:t>Matériels à mobiliser pour l’exécution des travaux</w:t>
            </w:r>
          </w:p>
          <w:p w:rsidR="008670DC" w:rsidRPr="008565A5" w:rsidRDefault="008670DC" w:rsidP="008565A5">
            <w:pPr>
              <w:pStyle w:val="MSGENFONTSTYLENAMETEMPLATEROLENUMBERMSGENFONTSTYLENAMEBYROLETEXT81"/>
              <w:shd w:val="clear" w:color="auto" w:fill="auto"/>
              <w:spacing w:before="0" w:after="0" w:line="276" w:lineRule="auto"/>
              <w:jc w:val="left"/>
              <w:rPr>
                <w:rFonts w:ascii="Times New Roman" w:hAnsi="Times New Roman" w:cs="Times New Roman"/>
                <w:sz w:val="22"/>
                <w:szCs w:val="22"/>
              </w:rPr>
            </w:pPr>
            <w:r w:rsidRPr="008565A5">
              <w:rPr>
                <w:rStyle w:val="MSGENFONTSTYLENAMETEMPLATEROLENUMBERMSGENFONTSTYLENAMEBYROLETEXT8"/>
                <w:rFonts w:ascii="Times New Roman" w:hAnsi="Times New Roman" w:cs="Times New Roman"/>
                <w:color w:val="000000"/>
                <w:sz w:val="22"/>
                <w:szCs w:val="22"/>
              </w:rPr>
              <w:t xml:space="preserve">Une liste des matériels à mobiliser qui devra comprendre au moins : </w:t>
            </w:r>
            <w:r w:rsidR="003D04DF">
              <w:rPr>
                <w:rStyle w:val="MSGENFONTSTYLENAMETEMPLATEROLENUMBERMSGENFONTSTYLENAMEBYROLETEXT8MSGENFONTSTYLEMODIFERSIZE11"/>
                <w:rFonts w:ascii="Times New Roman" w:hAnsi="Times New Roman" w:cs="Times New Roman"/>
                <w:color w:val="000000"/>
              </w:rPr>
              <w:t>voir grille d’évaluation</w:t>
            </w:r>
          </w:p>
          <w:p w:rsidR="008670DC" w:rsidRPr="008565A5" w:rsidRDefault="008670DC" w:rsidP="00E57DA9">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8565A5">
              <w:rPr>
                <w:rStyle w:val="MSGENFONTSTYLENAMETEMPLATEROLENUMBERMSGENFONTSTYLENAMEBYROLETEXT8MSGENFONTSTYLEMODIFERSIZE1151"/>
                <w:rFonts w:ascii="Times New Roman" w:hAnsi="Times New Roman" w:cs="Times New Roman"/>
                <w:color w:val="000000"/>
                <w:sz w:val="22"/>
                <w:szCs w:val="22"/>
              </w:rPr>
              <w:t>NB</w:t>
            </w:r>
            <w:r w:rsidRPr="008565A5">
              <w:rPr>
                <w:rStyle w:val="MSGENFONTSTYLENAMETEMPLATEROLENUMBERMSGENFONTSTYLENAMEBYROLETEXT8MSGENFONTSTYLEMODIFERSIZE115"/>
                <w:rFonts w:ascii="Times New Roman" w:hAnsi="Times New Roman" w:cs="Times New Roman"/>
                <w:color w:val="000000"/>
                <w:sz w:val="22"/>
                <w:szCs w:val="22"/>
              </w:rPr>
              <w:t xml:space="preserve"> :</w:t>
            </w:r>
            <w:r w:rsidRPr="008565A5">
              <w:rPr>
                <w:rStyle w:val="MSGENFONTSTYLENAMETEMPLATEROLENUMBERMSGENFONTSTYLENAMEBYROLETEXT8"/>
                <w:rFonts w:ascii="Times New Roman" w:hAnsi="Times New Roman" w:cs="Times New Roman"/>
                <w:color w:val="000000"/>
                <w:sz w:val="22"/>
                <w:szCs w:val="22"/>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8670DC" w:rsidRPr="00104DC7" w:rsidRDefault="008670DC" w:rsidP="00981E4E">
            <w:pPr>
              <w:pStyle w:val="MSGENFONTSTYLENAMETEMPLATEROLELEVELMSGENFONTSTYLENAMEBYROLEHEADING41"/>
              <w:keepNext/>
              <w:keepLines/>
              <w:shd w:val="clear" w:color="auto" w:fill="auto"/>
              <w:spacing w:before="0" w:after="0" w:line="276" w:lineRule="auto"/>
              <w:ind w:firstLine="293"/>
              <w:rPr>
                <w:rStyle w:val="MSGENFONTSTYLENAMETEMPLATEROLELEVELMSGENFONTSTYLENAMEBYROLEHEADING4"/>
                <w:rFonts w:ascii="Times New Roman" w:hAnsi="Times New Roman" w:cs="Times New Roman"/>
                <w:sz w:val="28"/>
                <w:szCs w:val="28"/>
              </w:rPr>
            </w:pPr>
            <w:bookmarkStart w:id="102" w:name="bookmark149"/>
            <w:r w:rsidRPr="00104DC7">
              <w:rPr>
                <w:rStyle w:val="MSGENFONTSTYLENAMETEMPLATEROLELEVELMSGENFONTSTYLENAMEBYROLEHEADING4"/>
                <w:rFonts w:ascii="Times New Roman" w:hAnsi="Times New Roman" w:cs="Times New Roman"/>
                <w:b/>
                <w:bCs/>
                <w:sz w:val="28"/>
                <w:szCs w:val="28"/>
              </w:rPr>
              <w:t xml:space="preserve">b.2. </w:t>
            </w:r>
            <w:r w:rsidRPr="00D80E57">
              <w:rPr>
                <w:rStyle w:val="MSGENFONTSTYLENAMETEMPLATEROLENUMBERMSGENFONTSTYLENAMEBYROLETEXT8"/>
                <w:rFonts w:ascii="Times New Roman" w:hAnsi="Times New Roman" w:cs="Times New Roman"/>
                <w:iCs/>
                <w:w w:val="100"/>
                <w:sz w:val="28"/>
                <w:szCs w:val="28"/>
              </w:rPr>
              <w:t>Organisation et Méthodologie</w:t>
            </w:r>
            <w:bookmarkEnd w:id="102"/>
          </w:p>
          <w:p w:rsidR="008670DC" w:rsidRPr="00981E4E" w:rsidRDefault="008670DC" w:rsidP="00981E4E">
            <w:pPr>
              <w:pStyle w:val="MSGENFONTSTYLENAMETEMPLATEROLENUMBERMSGENFONTSTYLENAMEBYROLETEXT41"/>
              <w:shd w:val="clear" w:color="auto" w:fill="auto"/>
              <w:spacing w:before="0" w:after="0" w:line="276" w:lineRule="auto"/>
              <w:ind w:right="160"/>
              <w:jc w:val="both"/>
              <w:rPr>
                <w:rStyle w:val="MSGENFONTSTYLENAMETEMPLATEROLENUMBERMSGENFONTSTYLENAMEBYROLETEXT8"/>
                <w:rFonts w:ascii="Times New Roman" w:hAnsi="Times New Roman" w:cs="Times New Roman"/>
                <w:b w:val="0"/>
                <w:bCs w:val="0"/>
                <w:i w:val="0"/>
                <w:iCs w:val="0"/>
                <w:color w:val="000000"/>
                <w:w w:val="100"/>
                <w:sz w:val="22"/>
                <w:szCs w:val="22"/>
                <w:lang w:val="fr-FR"/>
              </w:rPr>
            </w:pPr>
            <w:r w:rsidRPr="00981E4E">
              <w:rPr>
                <w:rStyle w:val="MSGENFONTSTYLENAMETEMPLATEROLENUMBERMSGENFONTSTYLENAMEBYROLETEXT8"/>
                <w:rFonts w:ascii="Times New Roman" w:hAnsi="Times New Roman" w:cs="Times New Roman"/>
                <w:b w:val="0"/>
                <w:bCs w:val="0"/>
                <w:i w:val="0"/>
                <w:iCs w:val="0"/>
                <w:color w:val="000000"/>
                <w:w w:val="100"/>
                <w:sz w:val="22"/>
                <w:szCs w:val="22"/>
                <w:lang w:val="fr-FR"/>
              </w:rPr>
              <w:t>Le soumissionnaire produira une note descriptive ou méthodologique présentant de manière détaillée les éléments constitutifs de sa proposition technique, notammen</w:t>
            </w:r>
            <w:r w:rsidR="00E57DA9" w:rsidRPr="00981E4E">
              <w:rPr>
                <w:rStyle w:val="MSGENFONTSTYLENAMETEMPLATEROLENUMBERMSGENFONTSTYLENAMEBYROLETEXT8"/>
                <w:rFonts w:ascii="Times New Roman" w:hAnsi="Times New Roman" w:cs="Times New Roman"/>
                <w:b w:val="0"/>
                <w:bCs w:val="0"/>
                <w:i w:val="0"/>
                <w:iCs w:val="0"/>
                <w:color w:val="000000"/>
                <w:w w:val="100"/>
                <w:sz w:val="22"/>
                <w:szCs w:val="22"/>
                <w:lang w:val="fr-FR"/>
              </w:rPr>
              <w:t>t</w:t>
            </w:r>
            <w:r w:rsidR="00981E4E" w:rsidRPr="00981E4E">
              <w:rPr>
                <w:rStyle w:val="MSGENFONTSTYLENAMETEMPLATEROLENUMBERMSGENFONTSTYLENAMEBYROLETEXT8"/>
                <w:rFonts w:ascii="Times New Roman" w:hAnsi="Times New Roman" w:cs="Times New Roman"/>
                <w:b w:val="0"/>
                <w:bCs w:val="0"/>
                <w:i w:val="0"/>
                <w:iCs w:val="0"/>
                <w:color w:val="000000"/>
                <w:w w:val="100"/>
                <w:sz w:val="22"/>
                <w:szCs w:val="22"/>
                <w:lang w:val="fr-FR"/>
              </w:rPr>
              <w:t> :</w:t>
            </w:r>
          </w:p>
          <w:p w:rsidR="00981E4E" w:rsidRPr="00981E4E" w:rsidRDefault="00981E4E" w:rsidP="00B900E5">
            <w:pPr>
              <w:pStyle w:val="MSGENFONTSTYLENAMETEMPLATEROLENUMBERMSGENFONTSTYLENAMEBYROLETEXT29"/>
              <w:numPr>
                <w:ilvl w:val="0"/>
                <w:numId w:val="116"/>
              </w:numPr>
              <w:shd w:val="clear" w:color="auto" w:fill="auto"/>
              <w:tabs>
                <w:tab w:val="left" w:pos="9"/>
              </w:tabs>
              <w:spacing w:before="0" w:after="0" w:line="276" w:lineRule="auto"/>
              <w:ind w:left="151" w:firstLine="142"/>
              <w:jc w:val="left"/>
              <w:rPr>
                <w:rFonts w:ascii="Times New Roman" w:hAnsi="Times New Roman" w:cs="Times New Roman"/>
                <w:sz w:val="22"/>
                <w:szCs w:val="22"/>
              </w:rPr>
            </w:pPr>
            <w:r w:rsidRPr="00981E4E">
              <w:rPr>
                <w:rStyle w:val="MSGENFONTSTYLENAMETEMPLATEROLENUMBERMSGENFONTSTYLENAMEBYROLETEXT2MSGENFONTSTYLEMODIFERSIZE9"/>
                <w:rFonts w:ascii="Times New Roman" w:hAnsi="Times New Roman" w:cs="Times New Roman"/>
                <w:i w:val="0"/>
                <w:iCs w:val="0"/>
                <w:color w:val="000000"/>
                <w:sz w:val="22"/>
                <w:szCs w:val="22"/>
              </w:rPr>
              <w:t>L’organisation ainsi que l’ordonnancement qu’il envisage mettre en place pour exécuter efficacement les travaux à laquelle est annexé l</w:t>
            </w:r>
            <w:r w:rsidR="003D04DF">
              <w:rPr>
                <w:rStyle w:val="MSGENFONTSTYLENAMETEMPLATEROLENUMBERMSGENFONTSTYLENAMEBYROLETEXT2MSGENFONTSTYLEMODIFERSIZE9"/>
                <w:rFonts w:ascii="Times New Roman" w:hAnsi="Times New Roman" w:cs="Times New Roman"/>
                <w:i w:val="0"/>
                <w:iCs w:val="0"/>
                <w:color w:val="000000"/>
                <w:sz w:val="22"/>
                <w:szCs w:val="22"/>
              </w:rPr>
              <w:t>e rapport de visite de site ;</w:t>
            </w:r>
          </w:p>
          <w:p w:rsidR="00981E4E" w:rsidRPr="00981E4E" w:rsidRDefault="00981E4E" w:rsidP="00B900E5">
            <w:pPr>
              <w:pStyle w:val="MSGENFONTSTYLENAMETEMPLATEROLENUMBERMSGENFONTSTYLENAMEBYROLETEXT29"/>
              <w:numPr>
                <w:ilvl w:val="0"/>
                <w:numId w:val="116"/>
              </w:numPr>
              <w:shd w:val="clear" w:color="auto" w:fill="auto"/>
              <w:tabs>
                <w:tab w:val="left" w:pos="735"/>
              </w:tabs>
              <w:spacing w:before="0" w:after="0" w:line="408" w:lineRule="exact"/>
              <w:ind w:left="380"/>
              <w:jc w:val="left"/>
              <w:rPr>
                <w:rStyle w:val="MSGENFONTSTYLENAMETEMPLATEROLENUMBERMSGENFONTSTYLENAMEBYROLETEXT2MSGENFONTSTYLEMODIFERSIZE9"/>
                <w:rFonts w:ascii="Times New Roman" w:hAnsi="Times New Roman" w:cs="Times New Roman"/>
                <w:i w:val="0"/>
                <w:iCs w:val="0"/>
                <w:color w:val="000000"/>
                <w:sz w:val="22"/>
                <w:szCs w:val="22"/>
              </w:rPr>
            </w:pPr>
            <w:r w:rsidRPr="00981E4E">
              <w:rPr>
                <w:rStyle w:val="MSGENFONTSTYLENAMETEMPLATEROLENUMBERMSGENFONTSTYLENAMEBYROLETEXT2MSGENFONTSTYLEMODIFERSIZE9"/>
                <w:rFonts w:ascii="Times New Roman" w:hAnsi="Times New Roman" w:cs="Times New Roman"/>
                <w:i w:val="0"/>
                <w:iCs w:val="0"/>
                <w:color w:val="000000"/>
                <w:sz w:val="22"/>
                <w:szCs w:val="22"/>
              </w:rPr>
              <w:t>le calendrier, le planning et le délai de livraison des travaux ;</w:t>
            </w:r>
          </w:p>
          <w:p w:rsidR="00981E4E" w:rsidRDefault="00C505B3" w:rsidP="00B900E5">
            <w:pPr>
              <w:pStyle w:val="MSGENFONTSTYLENAMETEMPLATEROLENUMBERMSGENFONTSTYLENAMEBYROLETEXT29"/>
              <w:numPr>
                <w:ilvl w:val="0"/>
                <w:numId w:val="116"/>
              </w:numPr>
              <w:shd w:val="clear" w:color="auto" w:fill="auto"/>
              <w:tabs>
                <w:tab w:val="left" w:pos="745"/>
              </w:tabs>
              <w:spacing w:before="0" w:after="0" w:line="408" w:lineRule="exact"/>
              <w:ind w:left="380"/>
              <w:jc w:val="lef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l’attestation de visite de site</w:t>
            </w:r>
            <w:r w:rsidR="00981E4E" w:rsidRPr="00981E4E">
              <w:rPr>
                <w:rStyle w:val="MSGENFONTSTYLENAMETEMPLATEROLENUMBERMSGENFONTSTYLENAMEBYROLETEXT2MSGENFONTSTYLEMODIFERSIZE9"/>
                <w:rFonts w:ascii="Times New Roman" w:hAnsi="Times New Roman" w:cs="Times New Roman"/>
                <w:i w:val="0"/>
                <w:iCs w:val="0"/>
                <w:color w:val="000000"/>
                <w:sz w:val="22"/>
                <w:szCs w:val="22"/>
              </w:rPr>
              <w:t xml:space="preserve"> ;</w:t>
            </w:r>
          </w:p>
          <w:p w:rsidR="00104DC7" w:rsidRPr="00104DC7" w:rsidRDefault="00104DC7" w:rsidP="00B900E5">
            <w:pPr>
              <w:pStyle w:val="MSGENFONTSTYLENAMETEMPLATEROLENUMBERMSGENFONTSTYLENAMEBYROLETEXT29"/>
              <w:numPr>
                <w:ilvl w:val="0"/>
                <w:numId w:val="116"/>
              </w:numPr>
              <w:shd w:val="clear" w:color="auto" w:fill="auto"/>
              <w:tabs>
                <w:tab w:val="left" w:pos="740"/>
              </w:tabs>
              <w:spacing w:before="0" w:after="0" w:line="408" w:lineRule="exact"/>
              <w:ind w:left="380"/>
              <w:jc w:val="left"/>
              <w:rPr>
                <w:rFonts w:ascii="Times New Roman" w:hAnsi="Times New Roman" w:cs="Times New Roman"/>
                <w:sz w:val="22"/>
                <w:szCs w:val="22"/>
              </w:rPr>
            </w:pPr>
            <w:r w:rsidRPr="00104DC7">
              <w:rPr>
                <w:rStyle w:val="MSGENFONTSTYLENAMETEMPLATEROLENUMBERMSGENFONTSTYLENAMEBYROLETEXT2MSGENFONTSTYLEMODIFERSIZE9"/>
                <w:rFonts w:ascii="Times New Roman" w:hAnsi="Times New Roman" w:cs="Times New Roman"/>
                <w:i w:val="0"/>
                <w:iCs w:val="0"/>
                <w:color w:val="000000"/>
                <w:sz w:val="22"/>
                <w:szCs w:val="22"/>
              </w:rPr>
              <w:t>les dispositions relatives au respect des mesures environnementales, le cas échéant ;</w:t>
            </w:r>
          </w:p>
          <w:p w:rsidR="00104DC7" w:rsidRPr="00104DC7" w:rsidRDefault="00104DC7" w:rsidP="003D04DF">
            <w:pPr>
              <w:pStyle w:val="MSGENFONTSTYLENAMETEMPLATEROLENUMBERMSGENFONTSTYLENAMEBYROLETEXT29"/>
              <w:shd w:val="clear" w:color="auto" w:fill="auto"/>
              <w:tabs>
                <w:tab w:val="left" w:pos="745"/>
              </w:tabs>
              <w:spacing w:before="0" w:after="0" w:line="408" w:lineRule="exact"/>
              <w:ind w:left="380"/>
              <w:jc w:val="left"/>
              <w:rPr>
                <w:rFonts w:ascii="Times New Roman" w:hAnsi="Times New Roman" w:cs="Times New Roman"/>
                <w:sz w:val="22"/>
                <w:szCs w:val="22"/>
              </w:rPr>
            </w:pPr>
          </w:p>
          <w:p w:rsidR="00104DC7" w:rsidRPr="00104DC7" w:rsidRDefault="00104DC7" w:rsidP="00104DC7">
            <w:pPr>
              <w:pStyle w:val="MSGENFONTSTYLENAMETEMPLATEROLELEVELMSGENFONTSTYLENAMEBYROLEHEADING41"/>
              <w:keepNext/>
              <w:keepLines/>
              <w:shd w:val="clear" w:color="auto" w:fill="auto"/>
              <w:spacing w:before="0" w:after="0" w:line="276" w:lineRule="auto"/>
              <w:ind w:firstLine="293"/>
              <w:rPr>
                <w:rStyle w:val="MSGENFONTSTYLENAMETEMPLATEROLELEVELMSGENFONTSTYLENAMEBYROLEHEADING4"/>
                <w:rFonts w:ascii="Times New Roman" w:hAnsi="Times New Roman" w:cs="Times New Roman"/>
              </w:rPr>
            </w:pPr>
            <w:r w:rsidRPr="00104DC7">
              <w:rPr>
                <w:rStyle w:val="MSGENFONTSTYLENAMETEMPLATEROLELEVELMSGENFONTSTYLENAMEBYROLEHEADING4"/>
                <w:rFonts w:ascii="Times New Roman" w:hAnsi="Times New Roman" w:cs="Times New Roman"/>
                <w:b/>
                <w:sz w:val="28"/>
                <w:szCs w:val="28"/>
              </w:rPr>
              <w:t>b.3</w:t>
            </w:r>
            <w:r w:rsidRPr="00104DC7">
              <w:rPr>
                <w:rStyle w:val="MSGENFONTSTYLENAMETEMPLATEROLELEVELMSGENFONTSTYLENAMEBYROLEHEADING4"/>
                <w:rFonts w:ascii="Times New Roman" w:hAnsi="Times New Roman" w:cs="Times New Roman"/>
                <w:sz w:val="28"/>
                <w:szCs w:val="28"/>
              </w:rPr>
              <w:t xml:space="preserve">. </w:t>
            </w:r>
            <w:r w:rsidRPr="00104DC7">
              <w:rPr>
                <w:rStyle w:val="MSGENFONTSTYLENAMETEMPLATEROLENUMBERMSGENFONTSTYLENAMEBYROLETEXT8"/>
                <w:rFonts w:ascii="Times New Roman" w:hAnsi="Times New Roman" w:cs="Times New Roman"/>
                <w:bCs w:val="0"/>
                <w:iCs/>
                <w:w w:val="100"/>
                <w:sz w:val="28"/>
                <w:szCs w:val="28"/>
              </w:rPr>
              <w:t>Le soumissionnaire remplira et souscrira les</w:t>
            </w:r>
            <w:r w:rsidRPr="00104DC7">
              <w:rPr>
                <w:rStyle w:val="MSGENFONTSTYLENAMETEMPLATEROLENUMBERMSGENFONTSTYLENAMEBYROLETEXT8"/>
                <w:rFonts w:ascii="Times New Roman" w:hAnsi="Times New Roman" w:cs="Times New Roman"/>
                <w:iCs/>
                <w:w w:val="100"/>
                <w:sz w:val="28"/>
                <w:szCs w:val="28"/>
              </w:rPr>
              <w:t>formulaires</w:t>
            </w:r>
            <w:r w:rsidRPr="00104DC7">
              <w:rPr>
                <w:rStyle w:val="MSGENFONTSTYLENAMETEMPLATEROLELEVELMSGENFONTSTYLENAMEBYROLEHEADING4"/>
                <w:rFonts w:ascii="Times New Roman" w:hAnsi="Times New Roman" w:cs="Times New Roman"/>
              </w:rPr>
              <w:t xml:space="preserve"> :</w:t>
            </w:r>
          </w:p>
          <w:p w:rsidR="00104DC7" w:rsidRPr="00104DC7" w:rsidRDefault="00104DC7" w:rsidP="00B900E5">
            <w:pPr>
              <w:pStyle w:val="MSGENFONTSTYLENAMETEMPLATEROLENUMBERMSGENFONTSTYLENAMEBYROLETEXT29"/>
              <w:numPr>
                <w:ilvl w:val="0"/>
                <w:numId w:val="117"/>
              </w:numPr>
              <w:shd w:val="clear" w:color="auto" w:fill="auto"/>
              <w:tabs>
                <w:tab w:val="left" w:pos="735"/>
              </w:tabs>
              <w:spacing w:before="0" w:after="0" w:line="408" w:lineRule="exact"/>
              <w:ind w:left="380"/>
              <w:jc w:val="left"/>
              <w:rPr>
                <w:rStyle w:val="MSGENFONTSTYLENAMETEMPLATEROLENUMBERMSGENFONTSTYLENAMEBYROLETEXT2MSGENFONTSTYLEMODIFERSIZE9"/>
                <w:rFonts w:ascii="Times New Roman" w:hAnsi="Times New Roman" w:cs="Times New Roman"/>
                <w:i w:val="0"/>
                <w:sz w:val="22"/>
                <w:szCs w:val="22"/>
              </w:rPr>
            </w:pPr>
            <w:r w:rsidRPr="00104DC7">
              <w:rPr>
                <w:rStyle w:val="MSGENFONTSTYLENAMETEMPLATEROLENUMBERMSGENFONTSTYLENAMEBYROLETEXT2MSGENFONTSTYLEMODIFERSIZE9"/>
                <w:rFonts w:ascii="Times New Roman" w:hAnsi="Times New Roman" w:cs="Times New Roman"/>
                <w:i w:val="0"/>
                <w:sz w:val="22"/>
                <w:szCs w:val="22"/>
              </w:rPr>
              <w:t>la charte d’Intégrité</w:t>
            </w:r>
          </w:p>
          <w:p w:rsidR="00104DC7" w:rsidRPr="004706FA" w:rsidRDefault="00104DC7" w:rsidP="00B900E5">
            <w:pPr>
              <w:pStyle w:val="MSGENFONTSTYLENAMETEMPLATEROLENUMBERMSGENFONTSTYLENAMEBYROLETEXT29"/>
              <w:numPr>
                <w:ilvl w:val="0"/>
                <w:numId w:val="117"/>
              </w:numPr>
              <w:shd w:val="clear" w:color="auto" w:fill="auto"/>
              <w:tabs>
                <w:tab w:val="left" w:pos="735"/>
              </w:tabs>
              <w:spacing w:before="0" w:after="0" w:line="240" w:lineRule="auto"/>
              <w:ind w:left="380"/>
              <w:jc w:val="left"/>
              <w:rPr>
                <w:rStyle w:val="MSGENFONTSTYLENAMETEMPLATEROLENUMBERMSGENFONTSTYLENAMEBYROLETEXT2MSGENFONTSTYLEMODIFERSIZE9"/>
                <w:rFonts w:ascii="Times New Roman" w:hAnsi="Times New Roman" w:cs="Times New Roman"/>
                <w:bCs/>
                <w:i w:val="0"/>
                <w:sz w:val="22"/>
                <w:szCs w:val="22"/>
              </w:rPr>
            </w:pPr>
            <w:r w:rsidRPr="00104DC7">
              <w:rPr>
                <w:rStyle w:val="MSGENFONTSTYLENAMETEMPLATEROLENUMBERMSGENFONTSTYLENAMEBYROLETEXT2MSGENFONTSTYLEMODIFERSIZE9"/>
                <w:rFonts w:ascii="Times New Roman" w:hAnsi="Times New Roman" w:cs="Times New Roman"/>
                <w:i w:val="0"/>
                <w:sz w:val="22"/>
                <w:szCs w:val="22"/>
              </w:rPr>
              <w:t>La Déclaration d</w:t>
            </w:r>
            <w:r w:rsidRPr="00104DC7">
              <w:rPr>
                <w:rStyle w:val="MSGENFONTSTYLENAMETEMPLATEROLENUMBERMSGENFONTSTYLENAMEBYROLETEXT2MSGENFONTSTYLEMODIFERSIZE9"/>
                <w:rFonts w:ascii="Times New Roman" w:hAnsi="Times New Roman" w:cs="Times New Roman"/>
                <w:bCs/>
                <w:i w:val="0"/>
                <w:sz w:val="22"/>
                <w:szCs w:val="22"/>
              </w:rPr>
              <w:t>’</w:t>
            </w:r>
            <w:r w:rsidRPr="00104DC7">
              <w:rPr>
                <w:rStyle w:val="MSGENFONTSTYLENAMETEMPLATEROLENUMBERMSGENFONTSTYLENAMEBYROLETEXT2MSGENFONTSTYLEMODIFERSIZE9"/>
                <w:rFonts w:ascii="Times New Roman" w:hAnsi="Times New Roman" w:cs="Times New Roman"/>
                <w:i w:val="0"/>
                <w:sz w:val="22"/>
                <w:szCs w:val="22"/>
              </w:rPr>
              <w:t>engagement au respect des clauses sociales et environnementales</w:t>
            </w:r>
            <w:r w:rsidR="004706FA">
              <w:rPr>
                <w:rStyle w:val="MSGENFONTSTYLENAMETEMPLATEROLENUMBERMSGENFONTSTYLENAMEBYROLETEXT2MSGENFONTSTYLEMODIFERSIZE9"/>
                <w:rFonts w:ascii="Times New Roman" w:hAnsi="Times New Roman" w:cs="Times New Roman"/>
                <w:i w:val="0"/>
                <w:sz w:val="22"/>
                <w:szCs w:val="22"/>
              </w:rPr>
              <w:t>.</w:t>
            </w:r>
          </w:p>
          <w:p w:rsidR="004706FA" w:rsidRPr="00104DC7" w:rsidRDefault="004706FA" w:rsidP="004706FA">
            <w:pPr>
              <w:pStyle w:val="MSGENFONTSTYLENAMETEMPLATEROLENUMBERMSGENFONTSTYLENAMEBYROLETEXT29"/>
              <w:shd w:val="clear" w:color="auto" w:fill="auto"/>
              <w:tabs>
                <w:tab w:val="left" w:pos="735"/>
              </w:tabs>
              <w:spacing w:before="0" w:after="0" w:line="240" w:lineRule="auto"/>
              <w:ind w:left="380"/>
              <w:jc w:val="left"/>
              <w:rPr>
                <w:rStyle w:val="MSGENFONTSTYLENAMETEMPLATEROLENUMBERMSGENFONTSTYLENAMEBYROLETEXT2MSGENFONTSTYLEMODIFERSIZE9"/>
                <w:rFonts w:ascii="Times New Roman" w:hAnsi="Times New Roman" w:cs="Times New Roman"/>
                <w:bCs/>
                <w:i w:val="0"/>
                <w:sz w:val="22"/>
                <w:szCs w:val="22"/>
              </w:rPr>
            </w:pPr>
          </w:p>
          <w:p w:rsidR="00104DC7" w:rsidRPr="00104DC7" w:rsidRDefault="00104DC7" w:rsidP="004706FA">
            <w:pPr>
              <w:pStyle w:val="MSGENFONTSTYLENAMETEMPLATEROLENUMBERMSGENFONTSTYLENAMEBYROLETEXT29"/>
              <w:shd w:val="clear" w:color="auto" w:fill="auto"/>
              <w:spacing w:before="0" w:after="0" w:line="240" w:lineRule="auto"/>
              <w:ind w:firstLine="293"/>
              <w:jc w:val="left"/>
              <w:rPr>
                <w:rFonts w:ascii="Times New Roman" w:hAnsi="Times New Roman" w:cs="Times New Roman"/>
                <w:sz w:val="22"/>
                <w:szCs w:val="22"/>
              </w:rPr>
            </w:pPr>
            <w:r w:rsidRPr="00104DC7">
              <w:rPr>
                <w:rStyle w:val="MSGENFONTSTYLENAMETEMPLATEROLENUMBERMSGENFONTSTYLENAMEBYROLETEXT2MSGENFONTSTYLEMODIFERSIZE115"/>
                <w:rFonts w:ascii="Times New Roman" w:hAnsi="Times New Roman" w:cs="Times New Roman"/>
                <w:iCs/>
                <w:color w:val="000000"/>
                <w:sz w:val="28"/>
                <w:szCs w:val="28"/>
              </w:rPr>
              <w:t>b</w:t>
            </w:r>
            <w:r w:rsidRPr="00104DC7">
              <w:rPr>
                <w:rStyle w:val="MSGENFONTSTYLENAMETEMPLATEROLENUMBERMSGENFONTSTYLENAMEBYROLETEXT2MSGENFONTSTYLEMODIFERSIZE115"/>
                <w:rFonts w:ascii="Times New Roman" w:hAnsi="Times New Roman" w:cs="Times New Roman"/>
                <w:i/>
                <w:iCs/>
                <w:color w:val="000000"/>
                <w:sz w:val="28"/>
                <w:szCs w:val="28"/>
              </w:rPr>
              <w:t>.</w:t>
            </w:r>
            <w:r w:rsidRPr="00104DC7">
              <w:rPr>
                <w:rStyle w:val="MSGENFONTSTYLENAMETEMPLATEROLELEVELMSGENFONTSTYLENAMEBYROLEHEADING4"/>
                <w:rFonts w:ascii="Times New Roman" w:hAnsi="Times New Roman" w:cs="Times New Roman"/>
                <w:i w:val="0"/>
                <w:sz w:val="28"/>
                <w:szCs w:val="28"/>
              </w:rPr>
              <w:t xml:space="preserve">4. </w:t>
            </w:r>
            <w:r w:rsidRPr="00104DC7">
              <w:rPr>
                <w:rStyle w:val="MSGENFONTSTYLENAMETEMPLATEROLENUMBERMSGENFONTSTYLENAMEBYROLETEXT8"/>
                <w:rFonts w:ascii="Times New Roman" w:hAnsi="Times New Roman" w:cs="Times New Roman"/>
                <w:b/>
                <w:bCs/>
                <w:i w:val="0"/>
                <w:sz w:val="28"/>
                <w:szCs w:val="28"/>
              </w:rPr>
              <w:t>Les preuves d’acceptations des conditions du marché</w:t>
            </w:r>
          </w:p>
          <w:p w:rsidR="00104DC7" w:rsidRDefault="00104DC7" w:rsidP="004706FA">
            <w:pPr>
              <w:pStyle w:val="MSGENFONTSTYLENAMETEMPLATEROLENUMBERMSGENFONTSTYLENAMEBYROLETEXT29"/>
              <w:shd w:val="clear" w:color="auto" w:fill="auto"/>
              <w:spacing w:before="0" w:after="0" w:line="240" w:lineRule="auto"/>
              <w:jc w:val="left"/>
              <w:rPr>
                <w:rStyle w:val="MSGENFONTSTYLENAMETEMPLATEROLENUMBERMSGENFONTSTYLENAMEBYROLETEXT2MSGENFONTSTYLEMODIFERSIZE9"/>
                <w:rFonts w:ascii="Times New Roman" w:hAnsi="Times New Roman" w:cs="Times New Roman"/>
                <w:i w:val="0"/>
                <w:iCs w:val="0"/>
                <w:color w:val="000000"/>
                <w:sz w:val="22"/>
                <w:szCs w:val="22"/>
              </w:rPr>
            </w:pPr>
            <w:r w:rsidRPr="00104DC7">
              <w:rPr>
                <w:rStyle w:val="MSGENFONTSTYLENAMETEMPLATEROLENUMBERMSGENFONTSTYLENAMEBYROLETEXT2MSGENFONTSTYLEMODIFERSIZE9"/>
                <w:rFonts w:ascii="Times New Roman" w:hAnsi="Times New Roman" w:cs="Times New Roman"/>
                <w:i w:val="0"/>
                <w:iCs w:val="0"/>
                <w:color w:val="000000"/>
                <w:sz w:val="22"/>
                <w:szCs w:val="22"/>
              </w:rPr>
              <w:t xml:space="preserve">Le soumissionnaire remettra les copies dûment paraphées sur chaque page et signée à la dernièreprécédée de la mention </w:t>
            </w:r>
            <w:r w:rsidRPr="00104DC7">
              <w:rPr>
                <w:rStyle w:val="MSGENFONTSTYLENAMETEMPLATEROLENUMBERMSGENFONTSTYLENAMEBYROLETEXT2MSGENFONTSTYLEMODIFERSIZE115"/>
                <w:rFonts w:ascii="Times New Roman" w:hAnsi="Times New Roman" w:cs="Times New Roman"/>
                <w:i/>
                <w:iCs/>
                <w:color w:val="000000"/>
                <w:sz w:val="22"/>
                <w:szCs w:val="22"/>
              </w:rPr>
              <w:t>« lu et approuvé</w:t>
            </w:r>
            <w:r w:rsidRPr="00104DC7">
              <w:rPr>
                <w:rStyle w:val="MSGENFONTSTYLENAMETEMPLATEROLENUMBERMSGENFONTSTYLENAMEBYROLETEXT2MSGENFONTSTYLEMODIFERSIZE11"/>
                <w:rFonts w:ascii="Times New Roman" w:hAnsi="Times New Roman" w:cs="Times New Roman"/>
                <w:i w:val="0"/>
                <w:iCs w:val="0"/>
                <w:color w:val="000000"/>
              </w:rPr>
              <w:t>»</w:t>
            </w:r>
            <w:r w:rsidRPr="00104DC7">
              <w:rPr>
                <w:rStyle w:val="MSGENFONTSTYLENAMETEMPLATEROLENUMBERMSGENFONTSTYLENAMEBYROLETEXT2MSGENFONTSTYLEMODIFERSIZE9"/>
                <w:rFonts w:ascii="Times New Roman" w:hAnsi="Times New Roman" w:cs="Times New Roman"/>
                <w:i w:val="0"/>
                <w:iCs w:val="0"/>
                <w:color w:val="000000"/>
                <w:sz w:val="22"/>
                <w:szCs w:val="22"/>
              </w:rPr>
              <w:t>, des documents ci-après :</w:t>
            </w:r>
          </w:p>
          <w:p w:rsidR="00104DC7" w:rsidRPr="00A65E85" w:rsidRDefault="00104DC7" w:rsidP="00104DC7">
            <w:pPr>
              <w:pStyle w:val="MSGENFONTSTYLENAMETEMPLATEROLENUMBERMSGENFONTSTYLENAMEBYROLETEXT29"/>
              <w:shd w:val="clear" w:color="auto" w:fill="auto"/>
              <w:spacing w:before="0" w:after="0" w:line="240" w:lineRule="auto"/>
              <w:jc w:val="left"/>
              <w:rPr>
                <w:rStyle w:val="MSGENFONTSTYLENAMETEMPLATEROLENUMBERMSGENFONTSTYLENAMEBYROLETEXT2MSGENFONTSTYLEMODIFERSIZE9"/>
                <w:rFonts w:ascii="Times New Roman" w:hAnsi="Times New Roman" w:cs="Times New Roman"/>
                <w:i w:val="0"/>
                <w:iCs w:val="0"/>
                <w:color w:val="000000"/>
                <w:sz w:val="8"/>
                <w:szCs w:val="8"/>
              </w:rPr>
            </w:pPr>
          </w:p>
          <w:p w:rsidR="00104DC7" w:rsidRPr="00104DC7" w:rsidRDefault="00104DC7" w:rsidP="00B900E5">
            <w:pPr>
              <w:pStyle w:val="MSGENFONTSTYLENAMETEMPLATEROLENUMBERMSGENFONTSTYLENAMEBYROLETEXT29"/>
              <w:numPr>
                <w:ilvl w:val="0"/>
                <w:numId w:val="116"/>
              </w:numPr>
              <w:shd w:val="clear" w:color="auto" w:fill="auto"/>
              <w:tabs>
                <w:tab w:val="left" w:pos="745"/>
              </w:tabs>
              <w:spacing w:before="0" w:after="0" w:line="276" w:lineRule="auto"/>
              <w:ind w:left="380"/>
              <w:jc w:val="left"/>
              <w:rPr>
                <w:rFonts w:ascii="Times New Roman" w:hAnsi="Times New Roman" w:cs="Times New Roman"/>
                <w:sz w:val="22"/>
                <w:szCs w:val="22"/>
              </w:rPr>
            </w:pPr>
            <w:r w:rsidRPr="00104DC7">
              <w:rPr>
                <w:rStyle w:val="MSGENFONTSTYLENAMETEMPLATEROLENUMBERMSGENFONTSTYLENAMEBYROLETEXT2MSGENFONTSTYLEMODIFERSIZE9"/>
                <w:rFonts w:ascii="Times New Roman" w:hAnsi="Times New Roman" w:cs="Times New Roman"/>
                <w:i w:val="0"/>
                <w:iCs w:val="0"/>
                <w:color w:val="000000"/>
                <w:sz w:val="22"/>
                <w:szCs w:val="22"/>
              </w:rPr>
              <w:t>Le Cahier des Clauses Administratives Particulières (CCAP) ;</w:t>
            </w:r>
          </w:p>
          <w:p w:rsidR="00104DC7" w:rsidRPr="00104DC7" w:rsidRDefault="00104DC7" w:rsidP="00B900E5">
            <w:pPr>
              <w:pStyle w:val="MSGENFONTSTYLENAMETEMPLATEROLENUMBERMSGENFONTSTYLENAMEBYROLETEXT29"/>
              <w:numPr>
                <w:ilvl w:val="0"/>
                <w:numId w:val="116"/>
              </w:numPr>
              <w:shd w:val="clear" w:color="auto" w:fill="auto"/>
              <w:tabs>
                <w:tab w:val="left" w:pos="846"/>
              </w:tabs>
              <w:spacing w:before="180" w:after="0" w:line="276" w:lineRule="auto"/>
              <w:ind w:left="380"/>
              <w:jc w:val="left"/>
              <w:rPr>
                <w:rFonts w:ascii="Times New Roman" w:hAnsi="Times New Roman" w:cs="Times New Roman"/>
                <w:sz w:val="22"/>
                <w:szCs w:val="22"/>
              </w:rPr>
            </w:pPr>
            <w:r w:rsidRPr="00104DC7">
              <w:rPr>
                <w:rStyle w:val="MSGENFONTSTYLENAMETEMPLATEROLENUMBERMSGENFONTSTYLENAMEBYROLETEXT2MSGENFONTSTYLEMODIFERSIZE9"/>
                <w:rFonts w:ascii="Times New Roman" w:hAnsi="Times New Roman" w:cs="Times New Roman"/>
                <w:i w:val="0"/>
                <w:iCs w:val="0"/>
                <w:color w:val="000000"/>
                <w:sz w:val="22"/>
                <w:szCs w:val="22"/>
              </w:rPr>
              <w:t>Les cahiers des clauses techniques Particulières.</w:t>
            </w:r>
          </w:p>
          <w:p w:rsidR="00104DC7" w:rsidRPr="00104DC7" w:rsidRDefault="00104DC7" w:rsidP="00A65E85">
            <w:pPr>
              <w:pStyle w:val="MSGENFONTSTYLENAMETEMPLATEROLENUMBERMSGENFONTSTYLENAMEBYROLETEXT29"/>
              <w:shd w:val="clear" w:color="auto" w:fill="auto"/>
              <w:spacing w:before="0" w:after="0" w:line="413" w:lineRule="exact"/>
              <w:ind w:left="151"/>
              <w:jc w:val="left"/>
              <w:rPr>
                <w:rFonts w:ascii="Times New Roman" w:hAnsi="Times New Roman" w:cs="Times New Roman"/>
                <w:sz w:val="22"/>
                <w:szCs w:val="22"/>
              </w:rPr>
            </w:pPr>
            <w:r w:rsidRPr="00A65E85">
              <w:rPr>
                <w:rStyle w:val="MSGENFONTSTYLENAMETEMPLATEROLENUMBERMSGENFONTSTYLENAMEBYROLETEXT2MSGENFONTSTYLEMODIFERSIZE9"/>
                <w:rFonts w:ascii="Times New Roman" w:hAnsi="Times New Roman" w:cs="Times New Roman"/>
                <w:b/>
                <w:i w:val="0"/>
                <w:iCs w:val="0"/>
                <w:color w:val="000000"/>
                <w:sz w:val="22"/>
                <w:szCs w:val="22"/>
              </w:rPr>
              <w:t>NB : la non acceptation des clauses du marché entraînera l’élimination du soumissionnaire</w:t>
            </w:r>
            <w:r w:rsidRPr="00104DC7">
              <w:rPr>
                <w:rStyle w:val="MSGENFONTSTYLENAMETEMPLATEROLENUMBERMSGENFONTSTYLENAMEBYROLETEXT2MSGENFONTSTYLEMODIFERSIZE9"/>
                <w:rFonts w:ascii="Times New Roman" w:hAnsi="Times New Roman" w:cs="Times New Roman"/>
                <w:i w:val="0"/>
                <w:iCs w:val="0"/>
                <w:color w:val="000000"/>
                <w:sz w:val="22"/>
                <w:szCs w:val="22"/>
              </w:rPr>
              <w:t>.</w:t>
            </w:r>
          </w:p>
          <w:p w:rsidR="00981E4E" w:rsidRPr="00104DC7" w:rsidRDefault="00104DC7" w:rsidP="00A65E85">
            <w:pPr>
              <w:pStyle w:val="MSGENFONTSTYLENAMETEMPLATEROLENUMBERMSGENFONTSTYLENAMEBYROLETEXT29"/>
              <w:shd w:val="clear" w:color="auto" w:fill="auto"/>
              <w:tabs>
                <w:tab w:val="left" w:pos="745"/>
              </w:tabs>
              <w:spacing w:before="0" w:after="0" w:line="408" w:lineRule="exact"/>
              <w:ind w:firstLine="293"/>
              <w:jc w:val="left"/>
              <w:rPr>
                <w:rStyle w:val="MSGENFONTSTYLENAMETEMPLATEROLENUMBERMSGENFONTSTYLENAMEBYROLETEXT2MSGENFONTSTYLEMODIFERSIZE9"/>
                <w:rFonts w:ascii="Times New Roman" w:hAnsi="Times New Roman" w:cs="Times New Roman"/>
                <w:i w:val="0"/>
                <w:iCs w:val="0"/>
                <w:color w:val="000000"/>
                <w:sz w:val="22"/>
                <w:szCs w:val="22"/>
              </w:rPr>
            </w:pPr>
            <w:r w:rsidRPr="00A65E85">
              <w:rPr>
                <w:rStyle w:val="MSGENFONTSTYLENAMETEMPLATEROLENUMBERMSGENFONTSTYLENAMEBYROLETEXT2MSGENFONTSTYLEMODIFERSIZE115"/>
                <w:rFonts w:ascii="Times New Roman" w:hAnsi="Times New Roman" w:cs="Times New Roman"/>
                <w:iCs/>
                <w:color w:val="000000"/>
                <w:sz w:val="28"/>
                <w:szCs w:val="28"/>
              </w:rPr>
              <w:t>b</w:t>
            </w:r>
            <w:r w:rsidRPr="00104DC7">
              <w:rPr>
                <w:rStyle w:val="MSGENFONTSTYLENAMETEMPLATEROLENUMBERMSGENFONTSTYLENAMEBYROLETEXT2MSGENFONTSTYLEMODIFERSIZE115"/>
                <w:rFonts w:ascii="Times New Roman" w:hAnsi="Times New Roman" w:cs="Times New Roman"/>
                <w:i/>
                <w:iCs/>
                <w:color w:val="000000"/>
                <w:sz w:val="22"/>
                <w:szCs w:val="22"/>
              </w:rPr>
              <w:t>.</w:t>
            </w:r>
            <w:r w:rsidRPr="00A65E85">
              <w:rPr>
                <w:rStyle w:val="MSGENFONTSTYLENAMETEMPLATEROLENUMBERMSGENFONTSTYLENAMEBYROLETEXT2MSGENFONTSTYLEMODIFERSIZE115"/>
                <w:rFonts w:ascii="Times New Roman" w:hAnsi="Times New Roman" w:cs="Times New Roman"/>
                <w:iCs/>
                <w:color w:val="000000"/>
                <w:sz w:val="28"/>
                <w:szCs w:val="28"/>
              </w:rPr>
              <w:t>5.</w:t>
            </w:r>
            <w:r w:rsidRPr="00A65E85">
              <w:rPr>
                <w:rStyle w:val="MSGENFONTSTYLENAMETEMPLATEROLENUMBERMSGENFONTSTYLENAMEBYROLETEXT8"/>
                <w:rFonts w:ascii="Times New Roman" w:hAnsi="Times New Roman" w:cs="Times New Roman"/>
                <w:b/>
                <w:i w:val="0"/>
                <w:sz w:val="28"/>
                <w:szCs w:val="28"/>
              </w:rPr>
              <w:t>Commentaires CCAP</w:t>
            </w:r>
            <w:r w:rsidRPr="00A65E85">
              <w:rPr>
                <w:rStyle w:val="MSGENFONTSTYLENAMETEMPLATEROLENUMBERMSGENFONTSTYLENAMEBYROLETEXT8"/>
                <w:rFonts w:ascii="Times New Roman" w:hAnsi="Times New Roman" w:cs="Times New Roman"/>
                <w:b/>
                <w:i w:val="0"/>
                <w:iCs w:val="0"/>
                <w:sz w:val="28"/>
                <w:szCs w:val="28"/>
              </w:rPr>
              <w:t xml:space="preserve"> et </w:t>
            </w:r>
            <w:r w:rsidRPr="00A65E85">
              <w:rPr>
                <w:rStyle w:val="MSGENFONTSTYLENAMETEMPLATEROLENUMBERMSGENFONTSTYLENAMEBYROLETEXT8"/>
                <w:rFonts w:ascii="Times New Roman" w:hAnsi="Times New Roman" w:cs="Times New Roman"/>
                <w:b/>
                <w:i w:val="0"/>
                <w:sz w:val="28"/>
                <w:szCs w:val="28"/>
              </w:rPr>
              <w:t>CCTP</w:t>
            </w:r>
          </w:p>
          <w:p w:rsidR="00A65E85" w:rsidRDefault="00A65E85" w:rsidP="00A65E85">
            <w:pPr>
              <w:pStyle w:val="MSGENFONTSTYLENAMETEMPLATEROLENUMBERMSGENFONTSTYLENAMEBYROLETEXT29"/>
              <w:shd w:val="clear" w:color="auto" w:fill="auto"/>
              <w:tabs>
                <w:tab w:val="left" w:pos="293"/>
              </w:tabs>
              <w:spacing w:before="0" w:after="0" w:line="276" w:lineRule="auto"/>
              <w:jc w:val="left"/>
            </w:pPr>
            <w:r w:rsidRPr="00A65E85">
              <w:rPr>
                <w:rStyle w:val="MSGENFONTSTYLENAMETEMPLATEROLENUMBERMSGENFONTSTYLENAMEBYROLETEXT2MSGENFONTSTYLEMODIFERSIZE9"/>
                <w:rFonts w:ascii="Times New Roman" w:hAnsi="Times New Roman" w:cs="Times New Roman"/>
                <w:i w:val="0"/>
                <w:iCs w:val="0"/>
                <w:color w:val="000000"/>
                <w:sz w:val="22"/>
                <w:szCs w:val="22"/>
              </w:rPr>
              <w:t>Le soumissionnaire devra joindre la note d’observation sur les CCAP et/ou les CCTP, assortie d’éventuelles propositions</w:t>
            </w:r>
            <w:r>
              <w:rPr>
                <w:rStyle w:val="MSGENFONTSTYLENAMETEMPLATEROLENUMBERMSGENFONTSTYLENAMEBYROLETEXT2MSGENFONTSTYLEMODIFERSIZE9"/>
                <w:i w:val="0"/>
                <w:iCs w:val="0"/>
                <w:color w:val="000000"/>
              </w:rPr>
              <w:t>.</w:t>
            </w:r>
          </w:p>
          <w:p w:rsidR="00A65E85" w:rsidRDefault="00A65E85" w:rsidP="00A65E85">
            <w:pPr>
              <w:pStyle w:val="MSGENFONTSTYLENAMETEMPLATEROLENUMBERMSGENFONTSTYLENAMEBYROLETEXT29"/>
              <w:shd w:val="clear" w:color="auto" w:fill="auto"/>
              <w:spacing w:before="0" w:after="0" w:line="413" w:lineRule="exact"/>
              <w:ind w:firstLine="293"/>
              <w:jc w:val="left"/>
            </w:pPr>
            <w:r w:rsidRPr="00A65E85">
              <w:rPr>
                <w:rStyle w:val="MSGENFONTSTYLENAMETEMPLATEROLENUMBERMSGENFONTSTYLENAMEBYROLETEXT2MSGENFONTSTYLEMODIFERSIZE115"/>
                <w:rFonts w:ascii="Times New Roman" w:hAnsi="Times New Roman" w:cs="Times New Roman"/>
                <w:iCs/>
                <w:color w:val="000000"/>
                <w:sz w:val="28"/>
                <w:szCs w:val="28"/>
              </w:rPr>
              <w:t xml:space="preserve">b 6- </w:t>
            </w:r>
            <w:r w:rsidRPr="00A65E85">
              <w:rPr>
                <w:rStyle w:val="MSGENFONTSTYLENAMETEMPLATEROLENUMBERMSGENFONTSTYLENAMEBYROLETEXT8"/>
                <w:rFonts w:ascii="Times New Roman" w:hAnsi="Times New Roman" w:cs="Times New Roman"/>
                <w:b/>
                <w:bCs/>
                <w:i w:val="0"/>
                <w:sz w:val="28"/>
                <w:szCs w:val="28"/>
              </w:rPr>
              <w:t>La capacité financière</w:t>
            </w:r>
            <w:r>
              <w:rPr>
                <w:rStyle w:val="MSGENFONTSTYLENAMETEMPLATEROLENUMBERMSGENFONTSTYLENAMEBYROLETEXT2MSGENFONTSTYLEMODIFERSIZE115"/>
                <w:i/>
                <w:iCs/>
                <w:color w:val="000000"/>
              </w:rPr>
              <w:t xml:space="preserve"> ;</w:t>
            </w:r>
          </w:p>
          <w:p w:rsidR="00A65E85" w:rsidRDefault="00A65E85" w:rsidP="00A65E85">
            <w:pPr>
              <w:pStyle w:val="MSGENFONTSTYLENAMETEMPLATEROLENUMBERMSGENFONTSTYLENAMEBYROLETEXT29"/>
              <w:shd w:val="clear" w:color="auto" w:fill="auto"/>
              <w:spacing w:before="0" w:after="0" w:line="413" w:lineRule="exact"/>
              <w:jc w:val="left"/>
              <w:rPr>
                <w:rStyle w:val="MSGENFONTSTYLENAMETEMPLATEROLENUMBERMSGENFONTSTYLENAMEBYROLETEXT2MSGENFONTSTYLEMODIFERSIZE9"/>
                <w:rFonts w:ascii="Times New Roman" w:hAnsi="Times New Roman" w:cs="Times New Roman"/>
                <w:i w:val="0"/>
                <w:color w:val="000000"/>
                <w:sz w:val="22"/>
                <w:szCs w:val="22"/>
              </w:rPr>
            </w:pPr>
            <w:r w:rsidRPr="00A65E85">
              <w:rPr>
                <w:rStyle w:val="MSGENFONTSTYLENAMETEMPLATEROLENUMBERMSGENFONTSTYLENAMEBYROLETEXT2MSGENFONTSTYLEMODIFERSIZE9"/>
                <w:rFonts w:ascii="Times New Roman" w:hAnsi="Times New Roman" w:cs="Times New Roman"/>
                <w:i w:val="0"/>
                <w:iCs w:val="0"/>
                <w:color w:val="000000"/>
                <w:sz w:val="22"/>
                <w:szCs w:val="22"/>
              </w:rPr>
              <w:t>Les</w:t>
            </w:r>
            <w:r w:rsidRPr="00A65E85">
              <w:rPr>
                <w:rStyle w:val="MSGENFONTSTYLENAMETEMPLATEROLENUMBERMSGENFONTSTYLENAMEBYROLETEXT2MSGENFONTSTYLEMODIFERSIZE9"/>
                <w:rFonts w:ascii="Times New Roman" w:hAnsi="Times New Roman" w:cs="Times New Roman"/>
                <w:i w:val="0"/>
                <w:color w:val="000000"/>
                <w:sz w:val="22"/>
                <w:szCs w:val="22"/>
              </w:rPr>
              <w:t>Soumissionnaires devront présenter notamment :</w:t>
            </w:r>
          </w:p>
          <w:p w:rsidR="00A65E85" w:rsidRDefault="00A65E85" w:rsidP="00B900E5">
            <w:pPr>
              <w:pStyle w:val="MSGENFONTSTYLENAMETEMPLATEROLENUMBERMSGENFONTSTYLENAMEBYROLETEXT29"/>
              <w:numPr>
                <w:ilvl w:val="0"/>
                <w:numId w:val="118"/>
              </w:numPr>
              <w:shd w:val="clear" w:color="auto" w:fill="auto"/>
              <w:spacing w:before="0" w:after="0" w:line="276" w:lineRule="auto"/>
              <w:ind w:left="151" w:firstLine="209"/>
              <w:jc w:val="lef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Les états financiers certifiés</w:t>
            </w:r>
            <w:r w:rsidR="00FA04BA">
              <w:rPr>
                <w:rStyle w:val="MSGENFONTSTYLENAMETEMPLATEROLENUMBERMSGENFONTSTYLENAMEBYROLETEXT2MSGENFONTSTYLEMODIFERSIZE9"/>
                <w:rFonts w:ascii="Times New Roman" w:hAnsi="Times New Roman" w:cs="Times New Roman"/>
                <w:i w:val="0"/>
                <w:iCs w:val="0"/>
                <w:color w:val="000000"/>
                <w:sz w:val="22"/>
                <w:szCs w:val="22"/>
              </w:rPr>
              <w:t xml:space="preserve"> par un expert-comptable assermentépour </w:t>
            </w:r>
            <w:r>
              <w:rPr>
                <w:rStyle w:val="MSGENFONTSTYLENAMETEMPLATEROLENUMBERMSGENFONTSTYLENAMEBYROLETEXT2MSGENFONTSTYLEMODIFERSIZE9"/>
                <w:rFonts w:ascii="Times New Roman" w:hAnsi="Times New Roman" w:cs="Times New Roman"/>
                <w:i w:val="0"/>
                <w:iCs w:val="0"/>
                <w:color w:val="000000"/>
                <w:sz w:val="22"/>
                <w:szCs w:val="22"/>
              </w:rPr>
              <w:t>les trois (03) dernières années démontrant la solidité actuelle de la position financière du candidat.</w:t>
            </w:r>
          </w:p>
          <w:p w:rsidR="00A65E85" w:rsidRPr="004706FA" w:rsidRDefault="004706FA" w:rsidP="00B900E5">
            <w:pPr>
              <w:pStyle w:val="MSGENFONTSTYLENAMETEMPLATEROLENUMBERMSGENFONTSTYLENAMEBYROLETEXT29"/>
              <w:numPr>
                <w:ilvl w:val="0"/>
                <w:numId w:val="118"/>
              </w:numPr>
              <w:shd w:val="clear" w:color="auto" w:fill="auto"/>
              <w:spacing w:before="0" w:after="0" w:line="276" w:lineRule="auto"/>
              <w:ind w:left="151" w:firstLine="209"/>
              <w:jc w:val="lef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 xml:space="preserve">L’attestation de capacité financière d’un montant de </w:t>
            </w:r>
            <w:r w:rsidR="00FA04BA">
              <w:rPr>
                <w:rStyle w:val="MSGENFONTSTYLENAMETEMPLATEROLENUMBERMSGENFONTSTYLENAMEBYROLETEXT2MSGENFONTSTYLEMODIFERSIZE9"/>
                <w:rFonts w:ascii="Times New Roman" w:hAnsi="Times New Roman" w:cs="Times New Roman"/>
                <w:b/>
                <w:i w:val="0"/>
                <w:iCs w:val="0"/>
                <w:color w:val="000000"/>
                <w:sz w:val="22"/>
                <w:szCs w:val="22"/>
              </w:rPr>
              <w:t xml:space="preserve">30% </w:t>
            </w:r>
            <w:r w:rsidR="00FA04BA" w:rsidRPr="00FA04BA">
              <w:rPr>
                <w:rStyle w:val="MSGENFONTSTYLENAMETEMPLATEROLENUMBERMSGENFONTSTYLENAMEBYROLETEXT2MSGENFONTSTYLEMODIFERSIZE9"/>
                <w:rFonts w:ascii="Times New Roman" w:hAnsi="Times New Roman" w:cs="Times New Roman"/>
                <w:i w:val="0"/>
                <w:iCs w:val="0"/>
                <w:color w:val="000000"/>
                <w:sz w:val="22"/>
                <w:szCs w:val="22"/>
              </w:rPr>
              <w:t>du chiffre d’affaire annuel</w:t>
            </w:r>
            <w:r w:rsidRPr="004706FA">
              <w:rPr>
                <w:rStyle w:val="MSGENFONTSTYLENAMETEMPLATEROLENUMBERMSGENFONTSTYLENAMEBYROLETEXT2MSGENFONTSTYLEMODIFERSIZE9"/>
                <w:rFonts w:ascii="Times New Roman" w:hAnsi="Times New Roman" w:cs="Times New Roman"/>
                <w:i w:val="0"/>
                <w:iCs w:val="0"/>
                <w:color w:val="000000"/>
                <w:sz w:val="22"/>
                <w:szCs w:val="22"/>
              </w:rPr>
              <w:t>délivrée par une banque de 1</w:t>
            </w:r>
            <w:r w:rsidRPr="004706FA">
              <w:rPr>
                <w:rStyle w:val="MSGENFONTSTYLENAMETEMPLATEROLENUMBERMSGENFONTSTYLENAMEBYROLETEXT2MSGENFONTSTYLEMODIFERSIZE9"/>
                <w:rFonts w:ascii="Times New Roman" w:hAnsi="Times New Roman" w:cs="Times New Roman"/>
                <w:i w:val="0"/>
                <w:iCs w:val="0"/>
                <w:color w:val="000000"/>
                <w:sz w:val="22"/>
                <w:szCs w:val="22"/>
                <w:vertAlign w:val="superscript"/>
              </w:rPr>
              <w:t>er</w:t>
            </w:r>
            <w:r w:rsidRPr="004706FA">
              <w:rPr>
                <w:rStyle w:val="MSGENFONTSTYLENAMETEMPLATEROLENUMBERMSGENFONTSTYLENAMEBYROLETEXT2MSGENFONTSTYLEMODIFERSIZE9"/>
                <w:rFonts w:ascii="Times New Roman" w:hAnsi="Times New Roman" w:cs="Times New Roman"/>
                <w:i w:val="0"/>
                <w:iCs w:val="0"/>
                <w:color w:val="000000"/>
                <w:sz w:val="22"/>
                <w:szCs w:val="22"/>
              </w:rPr>
              <w:t xml:space="preserve"> ordre</w:t>
            </w:r>
            <w:r>
              <w:rPr>
                <w:rStyle w:val="MSGENFONTSTYLENAMETEMPLATEROLENUMBERMSGENFONTSTYLENAMEBYROLETEXT2MSGENFONTSTYLEMODIFERSIZE9"/>
                <w:rFonts w:ascii="Times New Roman" w:hAnsi="Times New Roman" w:cs="Times New Roman"/>
                <w:b/>
                <w:i w:val="0"/>
                <w:iCs w:val="0"/>
                <w:color w:val="000000"/>
                <w:sz w:val="22"/>
                <w:szCs w:val="22"/>
              </w:rPr>
              <w:t>,</w:t>
            </w:r>
          </w:p>
          <w:p w:rsidR="004706FA" w:rsidRPr="00A65E85" w:rsidRDefault="004706FA" w:rsidP="00B900E5">
            <w:pPr>
              <w:pStyle w:val="MSGENFONTSTYLENAMETEMPLATEROLENUMBERMSGENFONTSTYLENAMEBYROLETEXT29"/>
              <w:numPr>
                <w:ilvl w:val="0"/>
                <w:numId w:val="118"/>
              </w:numPr>
              <w:shd w:val="clear" w:color="auto" w:fill="auto"/>
              <w:spacing w:before="0" w:after="0" w:line="276" w:lineRule="auto"/>
              <w:ind w:left="151" w:firstLine="209"/>
              <w:jc w:val="lef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Le chiffre d’affaire annuel selon le bilan certifié ou une déclaration statistique et fiscale, selon le modèle annexe.</w:t>
            </w:r>
          </w:p>
          <w:p w:rsidR="004706FA" w:rsidRDefault="004706FA" w:rsidP="004706FA">
            <w:pPr>
              <w:pStyle w:val="MSGENFONTSTYLENAMETEMPLATEROLENUMBERMSGENFONTSTYLENAMEBYROLETEXT29"/>
              <w:shd w:val="clear" w:color="auto" w:fill="auto"/>
              <w:tabs>
                <w:tab w:val="left" w:pos="745"/>
              </w:tabs>
              <w:spacing w:before="0" w:after="0" w:line="276" w:lineRule="auto"/>
              <w:ind w:firstLine="293"/>
              <w:jc w:val="left"/>
              <w:rPr>
                <w:rStyle w:val="MSGENFONTSTYLENAMETEMPLATEROLENUMBERMSGENFONTSTYLENAMEBYROLETEXT2MSGENFONTSTYLEMODIFERSIZE9"/>
                <w:rFonts w:ascii="Times New Roman" w:hAnsi="Times New Roman" w:cs="Times New Roman"/>
                <w:i w:val="0"/>
                <w:sz w:val="22"/>
                <w:szCs w:val="22"/>
              </w:rPr>
            </w:pPr>
            <w:r w:rsidRPr="004706FA">
              <w:rPr>
                <w:rStyle w:val="MSGENFONTSTYLENAMETEMPLATEROLENUMBERMSGENFONTSTYLENAMEBYROLETEXT2MSGENFONTSTYLEMODIFERSIZE9"/>
                <w:rFonts w:ascii="Times New Roman" w:hAnsi="Times New Roman" w:cs="Times New Roman"/>
                <w:i w:val="0"/>
                <w:sz w:val="22"/>
                <w:szCs w:val="22"/>
              </w:rPr>
              <w:t>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w:t>
            </w:r>
            <w:r>
              <w:rPr>
                <w:rStyle w:val="MSGENFONTSTYLENAMETEMPLATEROLENUMBERMSGENFONTSTYLENAMEBYROLETEXT2MSGENFONTSTYLEMODIFERSIZE9"/>
                <w:rFonts w:ascii="Times New Roman" w:hAnsi="Times New Roman" w:cs="Times New Roman"/>
                <w:i w:val="0"/>
                <w:sz w:val="22"/>
                <w:szCs w:val="22"/>
              </w:rPr>
              <w:t>nt de l’évaluation des offres.</w:t>
            </w:r>
          </w:p>
          <w:p w:rsidR="00981E4E" w:rsidRPr="004706FA" w:rsidRDefault="004706FA" w:rsidP="004706FA">
            <w:pPr>
              <w:pStyle w:val="MSGENFONTSTYLENAMETEMPLATEROLENUMBERMSGENFONTSTYLENAMEBYROLETEXT29"/>
              <w:shd w:val="clear" w:color="auto" w:fill="auto"/>
              <w:tabs>
                <w:tab w:val="left" w:pos="745"/>
              </w:tabs>
              <w:spacing w:before="0" w:after="0" w:line="276" w:lineRule="auto"/>
              <w:ind w:firstLine="293"/>
              <w:jc w:val="left"/>
              <w:rPr>
                <w:rStyle w:val="MSGENFONTSTYLENAMETEMPLATEROLENUMBERMSGENFONTSTYLENAMEBYROLETEXT2MSGENFONTSTYLEMODIFERSIZE9"/>
                <w:rFonts w:ascii="Times New Roman" w:hAnsi="Times New Roman" w:cs="Times New Roman"/>
                <w:i w:val="0"/>
                <w:sz w:val="22"/>
                <w:szCs w:val="22"/>
              </w:rPr>
            </w:pPr>
            <w:r w:rsidRPr="004706FA">
              <w:rPr>
                <w:rStyle w:val="MSGENFONTSTYLENAMETEMPLATEROLENUMBERMSGENFONTSTYLENAMEBYROLETEXT2MSGENFONTSTYLEMODIFERSIZE9"/>
                <w:rFonts w:ascii="Times New Roman" w:hAnsi="Times New Roman" w:cs="Times New Roman"/>
                <w:b/>
                <w:bCs/>
                <w:i w:val="0"/>
                <w:sz w:val="22"/>
                <w:szCs w:val="22"/>
              </w:rPr>
              <w:t>Pour les entreprises naissantes</w:t>
            </w:r>
            <w:r w:rsidRPr="004706FA">
              <w:rPr>
                <w:rStyle w:val="MSGENFONTSTYLENAMETEMPLATEROLENUMBERMSGENFONTSTYLENAMEBYROLETEXT2MSGENFONTSTYLEMODIFERSIZE9"/>
                <w:rFonts w:ascii="Times New Roman" w:hAnsi="Times New Roman" w:cs="Times New Roman"/>
                <w:i w:val="0"/>
                <w:sz w:val="22"/>
                <w:szCs w:val="22"/>
              </w:rPr>
              <w:t>, cette situation pourra être appréciée de façon objective par référence aux capacités financièresdu candidat (déclarations appropriées de banques ou organismes financiers habilités, ou le cas échéant, la preuve d’une assurance des risques professionnels) et aux besoins de financement du marché</w:t>
            </w:r>
            <w:r>
              <w:rPr>
                <w:rStyle w:val="MSGENFONTSTYLENAMETEMPLATEROLENUMBERMSGENFONTSTYLENAMEBYROLETEXT2MSGENFONTSTYLEMODIFERSIZE9"/>
                <w:rFonts w:ascii="Times New Roman" w:hAnsi="Times New Roman" w:cs="Times New Roman"/>
                <w:i w:val="0"/>
                <w:sz w:val="22"/>
                <w:szCs w:val="22"/>
              </w:rPr>
              <w:t>.</w:t>
            </w:r>
          </w:p>
          <w:p w:rsidR="00981E4E" w:rsidRDefault="00981E4E" w:rsidP="00981E4E">
            <w:pPr>
              <w:pStyle w:val="MSGENFONTSTYLENAMETEMPLATEROLENUMBERMSGENFONTSTYLENAMEBYROLETEXT29"/>
              <w:shd w:val="clear" w:color="auto" w:fill="auto"/>
              <w:tabs>
                <w:tab w:val="left" w:pos="745"/>
              </w:tabs>
              <w:spacing w:before="0" w:after="0" w:line="408" w:lineRule="exact"/>
              <w:jc w:val="left"/>
              <w:rPr>
                <w:rStyle w:val="MSGENFONTSTYLENAMETEMPLATEROLENUMBERMSGENFONTSTYLENAMEBYROLETEXT2MSGENFONTSTYLEMODIFERSIZE9"/>
                <w:rFonts w:ascii="Times New Roman" w:hAnsi="Times New Roman" w:cs="Times New Roman"/>
                <w:i w:val="0"/>
                <w:iCs w:val="0"/>
                <w:color w:val="000000"/>
                <w:sz w:val="22"/>
                <w:szCs w:val="22"/>
              </w:rPr>
            </w:pPr>
          </w:p>
          <w:p w:rsidR="00981E4E" w:rsidRPr="00981E4E" w:rsidRDefault="00981E4E" w:rsidP="00981E4E">
            <w:pPr>
              <w:pStyle w:val="MSGENFONTSTYLENAMETEMPLATEROLENUMBERMSGENFONTSTYLENAMEBYROLETEXT29"/>
              <w:shd w:val="clear" w:color="auto" w:fill="auto"/>
              <w:tabs>
                <w:tab w:val="left" w:pos="745"/>
              </w:tabs>
              <w:spacing w:before="0" w:after="0" w:line="408" w:lineRule="exact"/>
              <w:jc w:val="left"/>
              <w:rPr>
                <w:rStyle w:val="MSGENFONTSTYLENAMETEMPLATEROLENUMBERMSGENFONTSTYLENAMEBYROLETEXT2MSGENFONTSTYLEMODIFERSIZE9"/>
                <w:rFonts w:ascii="Times New Roman" w:hAnsi="Times New Roman" w:cs="Times New Roman"/>
                <w:i w:val="0"/>
                <w:iCs w:val="0"/>
                <w:color w:val="000000"/>
                <w:sz w:val="22"/>
                <w:szCs w:val="22"/>
              </w:rPr>
            </w:pPr>
          </w:p>
          <w:p w:rsidR="00981E4E" w:rsidRPr="00981E4E" w:rsidRDefault="00981E4E" w:rsidP="00E57DA9">
            <w:pPr>
              <w:pStyle w:val="MSGENFONTSTYLENAMETEMPLATEROLENUMBERMSGENFONTSTYLENAMEBYROLETEXT41"/>
              <w:shd w:val="clear" w:color="auto" w:fill="auto"/>
              <w:spacing w:before="0" w:after="546" w:line="276" w:lineRule="auto"/>
              <w:ind w:right="160"/>
              <w:jc w:val="both"/>
              <w:rPr>
                <w:rStyle w:val="MSGENFONTSTYLENAMETEMPLATEROLENUMBERMSGENFONTSTYLENAMEBYROLETEXT8"/>
                <w:rFonts w:ascii="Times New Roman" w:hAnsi="Times New Roman" w:cs="Times New Roman"/>
                <w:bCs w:val="0"/>
                <w:iCs w:val="0"/>
                <w:color w:val="000000"/>
                <w:w w:val="100"/>
                <w:sz w:val="22"/>
                <w:szCs w:val="22"/>
                <w:lang w:val="fr-FR"/>
              </w:rPr>
            </w:pPr>
          </w:p>
          <w:p w:rsidR="000759B5" w:rsidRDefault="000759B5" w:rsidP="000759B5">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11"/>
                <w:i w:val="0"/>
                <w:iCs w:val="0"/>
                <w:color w:val="000000"/>
              </w:rPr>
            </w:pPr>
          </w:p>
        </w:tc>
      </w:tr>
      <w:tr w:rsidR="0082098C" w:rsidRPr="009D428C" w:rsidTr="003004BE">
        <w:trPr>
          <w:trHeight w:hRule="exact" w:val="8238"/>
        </w:trPr>
        <w:tc>
          <w:tcPr>
            <w:tcW w:w="1271" w:type="dxa"/>
            <w:gridSpan w:val="2"/>
          </w:tcPr>
          <w:p w:rsidR="0082098C" w:rsidRDefault="0082098C" w:rsidP="009D428C">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4"/>
                <w:szCs w:val="24"/>
              </w:rPr>
            </w:pPr>
          </w:p>
        </w:tc>
        <w:tc>
          <w:tcPr>
            <w:tcW w:w="9043" w:type="dxa"/>
            <w:vMerge w:val="restart"/>
          </w:tcPr>
          <w:p w:rsidR="0082098C" w:rsidRPr="004706FA" w:rsidRDefault="0082098C" w:rsidP="00B900E5">
            <w:pPr>
              <w:pStyle w:val="MSGENFONTSTYLENAMETEMPLATEROLENUMBERMSGENFONTSTYLENAMEBYROLETEXT170"/>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274"/>
              </w:tabs>
              <w:spacing w:before="0" w:line="276" w:lineRule="auto"/>
              <w:ind w:firstLine="151"/>
              <w:rPr>
                <w:rFonts w:ascii="Times New Roman" w:hAnsi="Times New Roman" w:cs="Times New Roman"/>
                <w:sz w:val="22"/>
                <w:szCs w:val="22"/>
              </w:rPr>
            </w:pPr>
            <w:r w:rsidRPr="004706FA">
              <w:rPr>
                <w:rStyle w:val="MSGENFONTSTYLENAMETEMPLATEROLENUMBERMSGENFONTSTYLENAMEBYROLETEXT17"/>
                <w:rFonts w:ascii="Times New Roman" w:hAnsi="Times New Roman" w:cs="Times New Roman"/>
                <w:iCs/>
                <w:color w:val="000000"/>
                <w:sz w:val="22"/>
                <w:szCs w:val="22"/>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82098C" w:rsidRPr="004706FA" w:rsidRDefault="0082098C" w:rsidP="00B900E5">
            <w:pPr>
              <w:pStyle w:val="MSGENFONTSTYLENAMETEMPLATEROLENUMBERMSGENFONTSTYLENAMEBYROLETEXT170"/>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274"/>
              </w:tabs>
              <w:spacing w:before="0" w:line="276" w:lineRule="auto"/>
              <w:ind w:firstLine="151"/>
              <w:jc w:val="left"/>
              <w:rPr>
                <w:rFonts w:ascii="Times New Roman" w:hAnsi="Times New Roman" w:cs="Times New Roman"/>
                <w:sz w:val="22"/>
                <w:szCs w:val="22"/>
              </w:rPr>
            </w:pPr>
            <w:r w:rsidRPr="004706FA">
              <w:rPr>
                <w:rStyle w:val="MSGENFONTSTYLENAMETEMPLATEROLENUMBERMSGENFONTSTYLENAMEBYROLETEXT17"/>
                <w:rFonts w:ascii="Times New Roman" w:hAnsi="Times New Roman" w:cs="Times New Roman"/>
                <w:iCs/>
                <w:color w:val="000000"/>
                <w:sz w:val="22"/>
                <w:szCs w:val="22"/>
              </w:rPr>
              <w:t>La période est normalement de trois ans.</w:t>
            </w:r>
          </w:p>
          <w:p w:rsidR="0082098C" w:rsidRPr="004706FA" w:rsidRDefault="0082098C" w:rsidP="00B900E5">
            <w:pPr>
              <w:pStyle w:val="MSGENFONTSTYLENAMETEMPLATEROLENUMBERMSGENFONTSTYLENAMEBYROLETEXT170"/>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274"/>
              </w:tabs>
              <w:spacing w:before="0" w:line="276" w:lineRule="auto"/>
              <w:ind w:firstLine="151"/>
              <w:rPr>
                <w:rFonts w:ascii="Times New Roman" w:hAnsi="Times New Roman" w:cs="Times New Roman"/>
                <w:sz w:val="22"/>
                <w:szCs w:val="22"/>
              </w:rPr>
            </w:pPr>
            <w:r w:rsidRPr="004706FA">
              <w:rPr>
                <w:rStyle w:val="MSGENFONTSTYLENAMETEMPLATEROLENUMBERMSGENFONTSTYLENAMEBYROLETEXT17"/>
                <w:rFonts w:ascii="Times New Roman" w:hAnsi="Times New Roman" w:cs="Times New Roman"/>
                <w:iCs/>
                <w:color w:val="000000"/>
                <w:sz w:val="22"/>
                <w:szCs w:val="22"/>
              </w:rPr>
              <w:t>En cas de groupement, on pourra indiquer que chaque membre du groupement devra satisfaire à 25 ou 30 % du montant global exigé et que le mandataire d’un groupement devra satisfaire à 50 ou 60 % du montant global exigé.</w:t>
            </w:r>
          </w:p>
          <w:p w:rsidR="0082098C" w:rsidRPr="004706FA" w:rsidRDefault="0082098C" w:rsidP="002F758E">
            <w:pPr>
              <w:pStyle w:val="MSGENFONTSTYLENAMETEMPLATEROLENUMBERMSGENFONTSTYLENAMEBYROLETEXT170"/>
              <w:pBdr>
                <w:top w:val="single" w:sz="4" w:space="1" w:color="auto"/>
                <w:left w:val="single" w:sz="4" w:space="4" w:color="auto"/>
                <w:bottom w:val="single" w:sz="4" w:space="1" w:color="auto"/>
                <w:right w:val="single" w:sz="4" w:space="4" w:color="auto"/>
              </w:pBdr>
              <w:shd w:val="clear" w:color="auto" w:fill="auto"/>
              <w:spacing w:before="0" w:after="213" w:line="276" w:lineRule="auto"/>
              <w:ind w:firstLine="151"/>
              <w:rPr>
                <w:rFonts w:ascii="Times New Roman" w:hAnsi="Times New Roman" w:cs="Times New Roman"/>
                <w:sz w:val="22"/>
                <w:szCs w:val="22"/>
              </w:rPr>
            </w:pPr>
            <w:r w:rsidRPr="002F758E">
              <w:rPr>
                <w:rStyle w:val="MSGENFONTSTYLENAMETEMPLATEROLENUMBERMSGENFONTSTYLENAMEBYROLETEXT17"/>
                <w:rFonts w:ascii="Times New Roman" w:hAnsi="Times New Roman" w:cs="Times New Roman"/>
                <w:b/>
                <w:iCs/>
                <w:color w:val="000000"/>
                <w:sz w:val="22"/>
                <w:szCs w:val="22"/>
              </w:rPr>
              <w:t>5</w:t>
            </w:r>
            <w:r w:rsidRPr="004706FA">
              <w:rPr>
                <w:rStyle w:val="MSGENFONTSTYLENAMETEMPLATEROLENUMBERMSGENFONTSTYLENAMEBYROLETEXT17"/>
                <w:rFonts w:ascii="Times New Roman" w:hAnsi="Times New Roman" w:cs="Times New Roman"/>
                <w:iCs/>
                <w:color w:val="000000"/>
                <w:sz w:val="22"/>
                <w:szCs w:val="22"/>
              </w:rPr>
              <w:t>. Le montant du chiffre d’affaires ne saurait être fixé à un niveau trop élevé de nature à empêcher les entreprises qui disposent des capacités techniques et financières requises de répondre aux critères de qualifications.]</w:t>
            </w:r>
          </w:p>
          <w:p w:rsidR="0082098C" w:rsidRPr="002F758E" w:rsidRDefault="0082098C" w:rsidP="004706FA">
            <w:pPr>
              <w:pStyle w:val="MSGENFONTSTYLENAMETEMPLATEROLENUMBERMSGENFONTSTYLENAMEBYROLETEXT111"/>
              <w:pBdr>
                <w:top w:val="single" w:sz="4" w:space="1" w:color="auto"/>
                <w:left w:val="single" w:sz="4" w:space="4" w:color="auto"/>
                <w:bottom w:val="single" w:sz="4" w:space="1" w:color="auto"/>
                <w:right w:val="single" w:sz="4" w:space="4" w:color="auto"/>
              </w:pBdr>
              <w:shd w:val="clear" w:color="auto" w:fill="auto"/>
              <w:spacing w:before="0" w:after="470" w:line="276" w:lineRule="auto"/>
              <w:rPr>
                <w:rFonts w:ascii="Times New Roman" w:hAnsi="Times New Roman" w:cs="Times New Roman"/>
                <w:b/>
                <w:sz w:val="28"/>
                <w:szCs w:val="28"/>
              </w:rPr>
            </w:pPr>
            <w:r w:rsidRPr="002F758E">
              <w:rPr>
                <w:rStyle w:val="MSGENFONTSTYLENAMETEMPLATEROLENUMBERMSGENFONTSTYLENAMEBYROLETEXT11"/>
                <w:rFonts w:ascii="Times New Roman" w:hAnsi="Times New Roman" w:cs="Times New Roman"/>
                <w:b/>
                <w:iCs/>
                <w:color w:val="000000"/>
                <w:sz w:val="28"/>
                <w:szCs w:val="28"/>
              </w:rPr>
              <w:t>b-7- l’attestation de non abandon de chantier au cours des trois dernières années</w:t>
            </w:r>
            <w:r>
              <w:rPr>
                <w:rStyle w:val="MSGENFONTSTYLENAMETEMPLATEROLENUMBERMSGENFONTSTYLENAMEBYROLETEXT11"/>
                <w:rFonts w:ascii="Times New Roman" w:hAnsi="Times New Roman" w:cs="Times New Roman"/>
                <w:b/>
                <w:iCs/>
                <w:color w:val="000000"/>
                <w:sz w:val="28"/>
                <w:szCs w:val="28"/>
              </w:rPr>
              <w:t>.</w:t>
            </w:r>
          </w:p>
          <w:p w:rsidR="0082098C" w:rsidRDefault="0082098C" w:rsidP="00F87CFF">
            <w:pPr>
              <w:pStyle w:val="MSGENFONTSTYLENAMETEMPLATEROLENUMBERMSGENFONTSTYLENAMEBYROLETEXT29"/>
              <w:pBdr>
                <w:top w:val="single" w:sz="4" w:space="1" w:color="auto"/>
                <w:left w:val="single" w:sz="4" w:space="4" w:color="auto"/>
                <w:bottom w:val="single" w:sz="4" w:space="1" w:color="auto"/>
                <w:right w:val="single" w:sz="4" w:space="4" w:color="auto"/>
              </w:pBdr>
              <w:shd w:val="clear" w:color="auto" w:fill="auto"/>
              <w:spacing w:before="0" w:after="0" w:line="276" w:lineRule="auto"/>
            </w:pPr>
            <w:r>
              <w:rPr>
                <w:rStyle w:val="MSGENFONTSTYLENAMETEMPLATEROLELEVELMSGENFONTSTYLENAMEBYROLEHEADING4"/>
                <w:b w:val="0"/>
                <w:bCs w:val="0"/>
                <w:color w:val="000000"/>
              </w:rPr>
              <w:t>.</w:t>
            </w:r>
            <w:r w:rsidRPr="00F87CFF">
              <w:rPr>
                <w:rStyle w:val="MSGENFONTSTYLENAMETEMPLATEROLENUMBERMSGENFONTSTYLENAMEBYROLETEXT2MSGENFONTSTYLEMODIFERSIZE98"/>
                <w:rFonts w:ascii="Times New Roman" w:hAnsi="Times New Roman" w:cs="Times New Roman"/>
                <w:b/>
                <w:sz w:val="28"/>
                <w:szCs w:val="28"/>
              </w:rPr>
              <w:t>C- Volume 3 : Offre financière</w:t>
            </w:r>
          </w:p>
          <w:p w:rsidR="0082098C" w:rsidRPr="00F87CFF" w:rsidRDefault="0082098C" w:rsidP="00F87CFF">
            <w:pPr>
              <w:pStyle w:val="MSGENFONTSTYLENAMETEMPLATEROLENUMBERMSGENFONTSTYLENAMEBYROLETEXT81"/>
              <w:pBdr>
                <w:top w:val="single" w:sz="4" w:space="1" w:color="auto"/>
                <w:left w:val="single" w:sz="4" w:space="4" w:color="auto"/>
                <w:bottom w:val="single" w:sz="4" w:space="1" w:color="auto"/>
                <w:right w:val="single" w:sz="4" w:space="4" w:color="auto"/>
              </w:pBdr>
              <w:shd w:val="clear" w:color="auto" w:fill="auto"/>
              <w:spacing w:before="0" w:after="0" w:line="276" w:lineRule="auto"/>
              <w:jc w:val="left"/>
              <w:rPr>
                <w:rFonts w:ascii="Times New Roman" w:hAnsi="Times New Roman" w:cs="Times New Roman"/>
                <w:sz w:val="22"/>
                <w:szCs w:val="22"/>
              </w:rPr>
            </w:pPr>
            <w:r w:rsidRPr="00F87CFF">
              <w:rPr>
                <w:rStyle w:val="MSGENFONTSTYLENAMETEMPLATEROLENUMBERMSGENFONTSTYLENAMEBYROLETEXT8"/>
                <w:rFonts w:ascii="Times New Roman" w:hAnsi="Times New Roman" w:cs="Times New Roman"/>
                <w:color w:val="000000"/>
                <w:sz w:val="22"/>
                <w:szCs w:val="22"/>
              </w:rPr>
              <w:t>Cette enveloppe comprendra les documents ci-après :</w:t>
            </w:r>
          </w:p>
          <w:p w:rsidR="0082098C" w:rsidRPr="00F87CFF" w:rsidRDefault="0082098C" w:rsidP="00F87CFF">
            <w:pPr>
              <w:pStyle w:val="MSGENFONTSTYLENAMETEMPLATEROLENUMBERMSGENFONTSTYLENAMEBYROLETEXT81"/>
              <w:pBdr>
                <w:top w:val="single" w:sz="4" w:space="1" w:color="auto"/>
                <w:left w:val="single" w:sz="4" w:space="4" w:color="auto"/>
                <w:bottom w:val="single" w:sz="4" w:space="1" w:color="auto"/>
                <w:right w:val="single" w:sz="4" w:space="4" w:color="auto"/>
              </w:pBdr>
              <w:shd w:val="clear" w:color="auto" w:fill="auto"/>
              <w:spacing w:before="0" w:after="0" w:line="276" w:lineRule="auto"/>
              <w:jc w:val="left"/>
              <w:rPr>
                <w:rFonts w:ascii="Times New Roman" w:hAnsi="Times New Roman" w:cs="Times New Roman"/>
                <w:sz w:val="22"/>
                <w:szCs w:val="22"/>
              </w:rPr>
            </w:pPr>
            <w:r w:rsidRPr="00F87CFF">
              <w:rPr>
                <w:rStyle w:val="MSGENFONTSTYLENAMETEMPLATEROLENUMBERMSGENFONTSTYLENAMEBYROLETEXT8MSGENFONTSTYLEMODIFERSIZE11"/>
                <w:rFonts w:ascii="Times New Roman" w:hAnsi="Times New Roman" w:cs="Times New Roman"/>
                <w:color w:val="000000"/>
              </w:rPr>
              <w:t>c.1. La soumission proprement dite</w:t>
            </w:r>
            <w:r w:rsidRPr="00F87CFF">
              <w:rPr>
                <w:rStyle w:val="MSGENFONTSTYLENAMETEMPLATEROLENUMBERMSGENFONTSTYLENAMEBYROLETEXT8"/>
                <w:rFonts w:ascii="Times New Roman" w:hAnsi="Times New Roman" w:cs="Times New Roman"/>
                <w:color w:val="000000"/>
                <w:sz w:val="22"/>
                <w:szCs w:val="22"/>
              </w:rPr>
              <w:t>, en original rédigée selon le modèle joint, timbré au tarif en vigueur, signée et datée ;</w:t>
            </w:r>
          </w:p>
          <w:p w:rsidR="0082098C" w:rsidRPr="00F87CFF" w:rsidRDefault="0082098C" w:rsidP="00F87CFF">
            <w:pPr>
              <w:pStyle w:val="MSGENFONTSTYLENAMETEMPLATEROLENUMBERMSGENFONTSTYLENAMEBYROLETEXT51"/>
              <w:pBdr>
                <w:top w:val="single" w:sz="4" w:space="1" w:color="auto"/>
                <w:left w:val="single" w:sz="4" w:space="4" w:color="auto"/>
                <w:bottom w:val="single" w:sz="4" w:space="1" w:color="auto"/>
                <w:right w:val="single" w:sz="4" w:space="4" w:color="auto"/>
              </w:pBdr>
              <w:shd w:val="clear" w:color="auto" w:fill="auto"/>
              <w:spacing w:before="0" w:after="0" w:line="276" w:lineRule="auto"/>
              <w:rPr>
                <w:rFonts w:ascii="Times New Roman" w:hAnsi="Times New Roman" w:cs="Times New Roman"/>
              </w:rPr>
            </w:pPr>
            <w:r w:rsidRPr="00F87CFF">
              <w:rPr>
                <w:rStyle w:val="MSGENFONTSTYLENAMETEMPLATEROLENUMBERMSGENFONTSTYLENAMEBYROLETEXT5"/>
                <w:rFonts w:ascii="Times New Roman" w:hAnsi="Times New Roman" w:cs="Times New Roman"/>
                <w:b/>
                <w:bCs/>
                <w:color w:val="000000"/>
              </w:rPr>
              <w:t xml:space="preserve">c.2. Le Bordereau des prix unitaires et/ou forfaitaires </w:t>
            </w:r>
            <w:r w:rsidRPr="00F87CFF">
              <w:rPr>
                <w:rStyle w:val="MSGENFONTSTYLENAMETEMPLATEROLENUMBERMSGENFONTSTYLENAMEBYROLETEXT5MSGENFONTSTYLEMODIFERSIZE9"/>
                <w:rFonts w:ascii="Times New Roman" w:hAnsi="Times New Roman" w:cs="Times New Roman"/>
                <w:b w:val="0"/>
                <w:bCs w:val="0"/>
                <w:color w:val="000000"/>
                <w:sz w:val="22"/>
                <w:szCs w:val="22"/>
              </w:rPr>
              <w:t>dûment rempli ;</w:t>
            </w:r>
          </w:p>
          <w:p w:rsidR="0082098C" w:rsidRPr="00F87CFF" w:rsidRDefault="0082098C" w:rsidP="00F87CFF">
            <w:pPr>
              <w:pStyle w:val="MSGENFONTSTYLENAMETEMPLATEROLENUMBERMSGENFONTSTYLENAMEBYROLETEXT51"/>
              <w:pBdr>
                <w:top w:val="single" w:sz="4" w:space="1" w:color="auto"/>
                <w:left w:val="single" w:sz="4" w:space="4" w:color="auto"/>
                <w:bottom w:val="single" w:sz="4" w:space="1" w:color="auto"/>
                <w:right w:val="single" w:sz="4" w:space="4" w:color="auto"/>
              </w:pBdr>
              <w:shd w:val="clear" w:color="auto" w:fill="auto"/>
              <w:spacing w:before="0" w:after="0" w:line="276" w:lineRule="auto"/>
              <w:rPr>
                <w:rFonts w:ascii="Times New Roman" w:hAnsi="Times New Roman" w:cs="Times New Roman"/>
              </w:rPr>
            </w:pPr>
            <w:r>
              <w:rPr>
                <w:rStyle w:val="MSGENFONTSTYLENAMETEMPLATEROLENUMBERMSGENFONTSTYLENAMEBYROLETEXT5"/>
                <w:rFonts w:ascii="Times New Roman" w:hAnsi="Times New Roman" w:cs="Times New Roman"/>
                <w:b/>
                <w:bCs/>
                <w:color w:val="000000"/>
              </w:rPr>
              <w:t>c.</w:t>
            </w:r>
            <w:r w:rsidRPr="00F87CFF">
              <w:rPr>
                <w:rStyle w:val="MSGENFONTSTYLENAMETEMPLATEROLENUMBERMSGENFONTSTYLENAMEBYROLETEXT5"/>
                <w:rFonts w:ascii="Times New Roman" w:hAnsi="Times New Roman" w:cs="Times New Roman"/>
                <w:b/>
                <w:bCs/>
                <w:color w:val="000000"/>
              </w:rPr>
              <w:t xml:space="preserve">3.Le Détail quantitatif et estimatif </w:t>
            </w:r>
            <w:r w:rsidRPr="00F87CFF">
              <w:rPr>
                <w:rStyle w:val="MSGENFONTSTYLENAMETEMPLATEROLENUMBERMSGENFONTSTYLENAMEBYROLETEXT5MSGENFONTSTYLEMODIFERSIZE9"/>
                <w:rFonts w:ascii="Times New Roman" w:hAnsi="Times New Roman" w:cs="Times New Roman"/>
                <w:b w:val="0"/>
                <w:bCs w:val="0"/>
                <w:color w:val="000000"/>
                <w:sz w:val="22"/>
                <w:szCs w:val="22"/>
              </w:rPr>
              <w:t>dûment rempli ;</w:t>
            </w:r>
          </w:p>
          <w:p w:rsidR="0082098C" w:rsidRPr="00F87CFF" w:rsidRDefault="0082098C" w:rsidP="00F87CFF">
            <w:pPr>
              <w:pStyle w:val="MSGENFONTSTYLENAMETEMPLATEROLENUMBERMSGENFONTSTYLENAMEBYROLETEXT51"/>
              <w:pBdr>
                <w:top w:val="single" w:sz="4" w:space="1" w:color="auto"/>
                <w:left w:val="single" w:sz="4" w:space="4" w:color="auto"/>
                <w:bottom w:val="single" w:sz="4" w:space="1" w:color="auto"/>
                <w:right w:val="single" w:sz="4" w:space="4" w:color="auto"/>
              </w:pBdr>
              <w:shd w:val="clear" w:color="auto" w:fill="auto"/>
              <w:spacing w:before="0" w:after="0" w:line="276" w:lineRule="auto"/>
              <w:rPr>
                <w:rFonts w:ascii="Times New Roman" w:hAnsi="Times New Roman" w:cs="Times New Roman"/>
              </w:rPr>
            </w:pPr>
            <w:r>
              <w:rPr>
                <w:rStyle w:val="MSGENFONTSTYLENAMETEMPLATEROLENUMBERMSGENFONTSTYLENAMEBYROLETEXT5"/>
                <w:rFonts w:ascii="Times New Roman" w:hAnsi="Times New Roman" w:cs="Times New Roman"/>
                <w:b/>
                <w:bCs/>
                <w:color w:val="000000"/>
              </w:rPr>
              <w:t>c.</w:t>
            </w:r>
            <w:r w:rsidRPr="00F87CFF">
              <w:rPr>
                <w:rStyle w:val="MSGENFONTSTYLENAMETEMPLATEROLENUMBERMSGENFONTSTYLENAMEBYROLETEXT5"/>
                <w:rFonts w:ascii="Times New Roman" w:hAnsi="Times New Roman" w:cs="Times New Roman"/>
                <w:b/>
                <w:bCs/>
                <w:color w:val="000000"/>
              </w:rPr>
              <w:t xml:space="preserve">4. Le Sous-détail des prix unitaires et/ou la décomposition des prix forfaitaires </w:t>
            </w:r>
            <w:r w:rsidRPr="00F87CFF">
              <w:rPr>
                <w:rStyle w:val="MSGENFONTSTYLENAMETEMPLATEROLENUMBERMSGENFONTSTYLENAMEBYROLETEXT5MSGENFONTSTYLEMODIFERSIZE9"/>
                <w:rFonts w:ascii="Times New Roman" w:hAnsi="Times New Roman" w:cs="Times New Roman"/>
                <w:b w:val="0"/>
                <w:bCs w:val="0"/>
                <w:color w:val="000000"/>
                <w:sz w:val="22"/>
                <w:szCs w:val="22"/>
              </w:rPr>
              <w:t>;</w:t>
            </w:r>
          </w:p>
          <w:p w:rsidR="0082098C" w:rsidRDefault="0082098C" w:rsidP="00F87CFF">
            <w:pPr>
              <w:pStyle w:val="MSGENFONTSTYLENAMETEMPLATEROLENUMBERMSGENFONTSTYLENAMEBYROLETEXT81"/>
              <w:pBdr>
                <w:top w:val="single" w:sz="4" w:space="1" w:color="auto"/>
                <w:left w:val="single" w:sz="4" w:space="4" w:color="auto"/>
                <w:bottom w:val="single" w:sz="4" w:space="1" w:color="auto"/>
                <w:right w:val="single" w:sz="4" w:space="4" w:color="auto"/>
              </w:pBdr>
              <w:shd w:val="clear" w:color="auto" w:fill="auto"/>
              <w:spacing w:before="0" w:after="0" w:line="276" w:lineRule="auto"/>
              <w:jc w:val="left"/>
              <w:rPr>
                <w:rStyle w:val="MSGENFONTSTYLENAMETEMPLATEROLENUMBERMSGENFONTSTYLENAMEBYROLETEXT11"/>
                <w:rFonts w:ascii="Times New Roman" w:hAnsi="Times New Roman" w:cs="Times New Roman"/>
                <w:iCs w:val="0"/>
                <w:color w:val="000000"/>
                <w:sz w:val="22"/>
                <w:szCs w:val="22"/>
              </w:rPr>
            </w:pPr>
            <w:r w:rsidRPr="00F87CFF">
              <w:rPr>
                <w:rStyle w:val="MSGENFONTSTYLENAMETEMPLATEROLENUMBERMSGENFONTSTYLENAMEBYROLETEXT8"/>
                <w:rFonts w:ascii="Times New Roman" w:hAnsi="Times New Roman" w:cs="Times New Roman"/>
                <w:color w:val="000000"/>
                <w:sz w:val="22"/>
                <w:szCs w:val="22"/>
              </w:rPr>
              <w:t>Les soumissionnaires utiliseront à cet effet les pièces et modèles ou formulaires types prévus dans le Dossier d’Appel d’Offres.</w:t>
            </w:r>
          </w:p>
          <w:p w:rsidR="001C499D" w:rsidRDefault="0082098C" w:rsidP="0082098C">
            <w:pPr>
              <w:pStyle w:val="MSGENFONTSTYLENAMETEMPLATEROLENUMBERMSGENFONTSTYLENAMEBYROLETEXT81"/>
              <w:pBdr>
                <w:top w:val="single" w:sz="4" w:space="1" w:color="auto"/>
                <w:left w:val="single" w:sz="4" w:space="4" w:color="auto"/>
                <w:bottom w:val="single" w:sz="4" w:space="1" w:color="auto"/>
                <w:right w:val="single" w:sz="4" w:space="4" w:color="auto"/>
              </w:pBdr>
              <w:shd w:val="clear" w:color="auto" w:fill="auto"/>
              <w:spacing w:before="0" w:after="0" w:line="276" w:lineRule="auto"/>
              <w:jc w:val="left"/>
              <w:rPr>
                <w:rStyle w:val="MSGENFONTSTYLENAMETEMPLATEROLENUMBERMSGENFONTSTYLENAMEBYROLETEXT4"/>
                <w:rFonts w:ascii="Times New Roman" w:hAnsi="Times New Roman" w:cs="Times New Roman"/>
                <w:b w:val="0"/>
                <w:bCs w:val="0"/>
                <w:i w:val="0"/>
                <w:iCs w:val="0"/>
                <w:color w:val="000000"/>
                <w:sz w:val="22"/>
                <w:szCs w:val="22"/>
                <w:lang w:val="fr-FR"/>
              </w:rPr>
            </w:pPr>
            <w:r w:rsidRPr="001C499D">
              <w:rPr>
                <w:rStyle w:val="MSGENFONTSTYLENAMETEMPLATEROLENUMBERMSGENFONTSTYLENAMEBYROLETEXT11"/>
                <w:rFonts w:ascii="Times New Roman" w:hAnsi="Times New Roman" w:cs="Times New Roman"/>
                <w:b/>
                <w:iCs w:val="0"/>
                <w:color w:val="000000"/>
                <w:sz w:val="22"/>
                <w:szCs w:val="22"/>
              </w:rPr>
              <w:t>NB</w:t>
            </w:r>
            <w:r w:rsidRPr="001C499D">
              <w:rPr>
                <w:rStyle w:val="MSGENFONTSTYLENAMETEMPLATEROLENUMBERMSGENFONTSTYLENAMEBYROLETEXT11"/>
                <w:rFonts w:ascii="Times New Roman" w:hAnsi="Times New Roman" w:cs="Times New Roman"/>
                <w:b/>
                <w:i w:val="0"/>
                <w:iCs w:val="0"/>
                <w:color w:val="000000"/>
                <w:sz w:val="22"/>
                <w:szCs w:val="22"/>
              </w:rPr>
              <w:t xml:space="preserve"> : </w:t>
            </w:r>
            <w:r w:rsidRPr="001C499D">
              <w:rPr>
                <w:rStyle w:val="MSGENFONTSTYLENAMETEMPLATEROLENUMBERMSGENFONTSTYLENAMEBYROLETEXT11"/>
                <w:rFonts w:ascii="Times New Roman" w:hAnsi="Times New Roman" w:cs="Times New Roman"/>
                <w:b/>
                <w:iCs w:val="0"/>
                <w:color w:val="000000"/>
                <w:sz w:val="22"/>
                <w:szCs w:val="22"/>
              </w:rPr>
              <w:t>Les différentes parties d’un même dossier seront séparées par les intercalaires de couleur autre que le blanc aussi bien dans l’original que dans les copies, de manière à faciliter son examen</w:t>
            </w:r>
            <w:r>
              <w:rPr>
                <w:rStyle w:val="MSGENFONTSTYLENAMETEMPLATEROLENUMBERMSGENFONTSTYLENAMEBYROLETEXT11"/>
                <w:rFonts w:ascii="Times New Roman" w:hAnsi="Times New Roman" w:cs="Times New Roman"/>
                <w:iCs w:val="0"/>
                <w:color w:val="000000"/>
                <w:sz w:val="22"/>
                <w:szCs w:val="22"/>
              </w:rPr>
              <w:t>.</w:t>
            </w:r>
          </w:p>
          <w:p w:rsidR="0082098C" w:rsidRPr="001C499D" w:rsidRDefault="001C499D" w:rsidP="001C499D">
            <w:pPr>
              <w:pStyle w:val="MSGENFONTSTYLENAMETEMPLATEROLENUMBERMSGENFONTSTYLENAMEBYROLETEXT29"/>
              <w:shd w:val="clear" w:color="auto" w:fill="auto"/>
              <w:spacing w:before="0" w:after="0" w:line="276" w:lineRule="auto"/>
              <w:jc w:val="both"/>
            </w:pPr>
            <w:r w:rsidRPr="00FB4869">
              <w:rPr>
                <w:rStyle w:val="MSGENFONTSTYLENAMETEMPLATEROLENUMBERMSGENFONTSTYLENAMEBYROLETEXT2MSGENFONTSTYLEMODIFERSIZE98"/>
                <w:rFonts w:ascii="Times New Roman" w:hAnsi="Times New Roman" w:cs="Times New Roman"/>
                <w:b/>
                <w:iCs/>
                <w:color w:val="000000"/>
                <w:sz w:val="22"/>
                <w:szCs w:val="22"/>
              </w:rPr>
              <w:t>Impôts et taxes</w:t>
            </w:r>
            <w:r w:rsidRPr="001C499D">
              <w:rPr>
                <w:rStyle w:val="MSGENFONTSTYLENAMETEMPLATEROLENUMBERMSGENFONTSTYLENAMEBYROLETEXT2MSGENFONTSTYLEMODIFERSIZE98"/>
                <w:rFonts w:ascii="Times New Roman" w:hAnsi="Times New Roman" w:cs="Times New Roman"/>
                <w:iCs/>
                <w:color w:val="000000"/>
                <w:sz w:val="22"/>
                <w:szCs w:val="22"/>
              </w:rPr>
              <w:t xml:space="preserve"> : Les prix proposés doivent être libellés Toutes taxes comprises </w:t>
            </w:r>
          </w:p>
        </w:tc>
      </w:tr>
      <w:tr w:rsidR="0082098C" w:rsidRPr="009D428C" w:rsidTr="003004BE">
        <w:trPr>
          <w:trHeight w:hRule="exact" w:val="417"/>
        </w:trPr>
        <w:tc>
          <w:tcPr>
            <w:tcW w:w="1271" w:type="dxa"/>
            <w:gridSpan w:val="2"/>
            <w:vAlign w:val="center"/>
          </w:tcPr>
          <w:p w:rsidR="0082098C" w:rsidRPr="00134EDE" w:rsidRDefault="001C499D"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sidRPr="00134EDE">
              <w:rPr>
                <w:rStyle w:val="MSGENFONTSTYLENAMETEMPLATEROLENUMBERMSGENFONTSTYLENAMEBYROLETEXT2MSGENFONTSTYLEMODIFERSIZE9"/>
                <w:rFonts w:ascii="Times New Roman" w:hAnsi="Times New Roman" w:cs="Times New Roman"/>
                <w:i w:val="0"/>
                <w:iCs w:val="0"/>
                <w:color w:val="000000"/>
                <w:sz w:val="22"/>
                <w:szCs w:val="22"/>
              </w:rPr>
              <w:t>14.3</w:t>
            </w:r>
          </w:p>
        </w:tc>
        <w:tc>
          <w:tcPr>
            <w:tcW w:w="9043" w:type="dxa"/>
            <w:vMerge/>
          </w:tcPr>
          <w:p w:rsidR="0082098C" w:rsidRPr="004706FA" w:rsidRDefault="0082098C" w:rsidP="00B900E5">
            <w:pPr>
              <w:pStyle w:val="MSGENFONTSTYLENAMETEMPLATEROLENUMBERMSGENFONTSTYLENAMEBYROLETEXT170"/>
              <w:numPr>
                <w:ilvl w:val="0"/>
                <w:numId w:val="119"/>
              </w:numPr>
              <w:pBdr>
                <w:top w:val="single" w:sz="4" w:space="1" w:color="auto"/>
                <w:left w:val="single" w:sz="4" w:space="4" w:color="auto"/>
                <w:bottom w:val="single" w:sz="4" w:space="1" w:color="auto"/>
                <w:right w:val="single" w:sz="4" w:space="4" w:color="auto"/>
              </w:pBdr>
              <w:shd w:val="clear" w:color="auto" w:fill="auto"/>
              <w:tabs>
                <w:tab w:val="left" w:pos="274"/>
              </w:tabs>
              <w:spacing w:before="0" w:line="276" w:lineRule="auto"/>
              <w:ind w:firstLine="151"/>
              <w:rPr>
                <w:rStyle w:val="MSGENFONTSTYLENAMETEMPLATEROLENUMBERMSGENFONTSTYLENAMEBYROLETEXT17"/>
                <w:rFonts w:ascii="Times New Roman" w:hAnsi="Times New Roman" w:cs="Times New Roman"/>
                <w:iCs/>
                <w:color w:val="000000"/>
                <w:sz w:val="22"/>
                <w:szCs w:val="22"/>
              </w:rPr>
            </w:pPr>
          </w:p>
        </w:tc>
      </w:tr>
      <w:tr w:rsidR="00FA3098" w:rsidTr="003004BE">
        <w:tc>
          <w:tcPr>
            <w:tcW w:w="1242" w:type="dxa"/>
            <w:vAlign w:val="center"/>
          </w:tcPr>
          <w:p w:rsidR="00FA3098" w:rsidRPr="00134EDE" w:rsidRDefault="00134EDE" w:rsidP="00134EDE">
            <w:pPr>
              <w:pStyle w:val="MSGENFONTSTYLENAMETEMPLATEROLENUMBERMSGENFONTSTYLENAMEBYROLETEXT29"/>
              <w:shd w:val="clear" w:color="auto" w:fill="auto"/>
              <w:spacing w:before="0" w:after="0" w:line="200" w:lineRule="exact"/>
              <w:rPr>
                <w:bCs/>
              </w:rPr>
            </w:pPr>
            <w:r w:rsidRPr="00134EDE">
              <w:rPr>
                <w:rStyle w:val="MSGENFONTSTYLENAMETEMPLATEROLENUMBERMSGENFONTSTYLENAMEBYROLETEXT2MSGENFONTSTYLEMODIFERSIZE9"/>
                <w:rFonts w:ascii="Times New Roman" w:hAnsi="Times New Roman" w:cs="Times New Roman"/>
                <w:i w:val="0"/>
                <w:iCs w:val="0"/>
                <w:color w:val="000000"/>
                <w:sz w:val="22"/>
                <w:szCs w:val="22"/>
              </w:rPr>
              <w:t>14.4</w:t>
            </w:r>
          </w:p>
        </w:tc>
        <w:tc>
          <w:tcPr>
            <w:tcW w:w="9072" w:type="dxa"/>
            <w:gridSpan w:val="2"/>
          </w:tcPr>
          <w:p w:rsidR="00FA3098" w:rsidRPr="00134EDE" w:rsidRDefault="00134EDE" w:rsidP="00134EDE">
            <w:pPr>
              <w:pStyle w:val="MSGENFONTSTYLENAMETEMPLATEROLENUMBERMSGENFONTSTYLENAMEBYROLETEXT29"/>
              <w:shd w:val="clear" w:color="auto" w:fill="auto"/>
              <w:spacing w:before="0" w:after="0" w:line="276" w:lineRule="auto"/>
              <w:jc w:val="both"/>
              <w:rPr>
                <w:b/>
                <w:bCs/>
                <w:i w:val="0"/>
                <w:u w:val="single"/>
              </w:rPr>
            </w:pPr>
            <w:r w:rsidRPr="00134EDE">
              <w:rPr>
                <w:rStyle w:val="MSGENFONTSTYLENAMETEMPLATEROLENUMBERMSGENFONTSTYLENAMEBYROLETEXT8"/>
                <w:rFonts w:ascii="Times New Roman" w:hAnsi="Times New Roman" w:cs="Times New Roman"/>
                <w:i w:val="0"/>
                <w:color w:val="000000"/>
                <w:sz w:val="22"/>
                <w:szCs w:val="22"/>
              </w:rPr>
              <w:t xml:space="preserve">Les prix du marché </w:t>
            </w:r>
            <w:r w:rsidRPr="00134EDE">
              <w:rPr>
                <w:rStyle w:val="MSGENFONTSTYLENAMETEMPLATEROLENUMBERMSGENFONTSTYLENAMEBYROLETEXT8"/>
                <w:rFonts w:ascii="Times New Roman" w:hAnsi="Times New Roman" w:cs="Times New Roman"/>
                <w:i w:val="0"/>
                <w:sz w:val="22"/>
                <w:szCs w:val="22"/>
              </w:rPr>
              <w:t xml:space="preserve">ne seront pas </w:t>
            </w:r>
            <w:r w:rsidRPr="00134EDE">
              <w:rPr>
                <w:rStyle w:val="MSGENFONTSTYLENAMETEMPLATEROLENUMBERMSGENFONTSTYLENAMEBYROLETEXT8"/>
                <w:rFonts w:ascii="Times New Roman" w:hAnsi="Times New Roman" w:cs="Times New Roman"/>
                <w:i w:val="0"/>
                <w:color w:val="000000"/>
                <w:sz w:val="22"/>
                <w:szCs w:val="22"/>
              </w:rPr>
              <w:t>révisables</w:t>
            </w:r>
          </w:p>
        </w:tc>
      </w:tr>
      <w:tr w:rsidR="00FA3098" w:rsidTr="003004BE">
        <w:tc>
          <w:tcPr>
            <w:tcW w:w="1242" w:type="dxa"/>
            <w:vAlign w:val="center"/>
          </w:tcPr>
          <w:p w:rsidR="00FA3098" w:rsidRPr="00134EDE" w:rsidRDefault="00134EDE"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sidRPr="00134EDE">
              <w:rPr>
                <w:rStyle w:val="MSGENFONTSTYLENAMETEMPLATEROLENUMBERMSGENFONTSTYLENAMEBYROLETEXT2MSGENFONTSTYLEMODIFERSIZE9"/>
                <w:rFonts w:ascii="Times New Roman" w:hAnsi="Times New Roman" w:cs="Times New Roman"/>
                <w:i w:val="0"/>
                <w:iCs w:val="0"/>
                <w:color w:val="000000"/>
                <w:sz w:val="22"/>
                <w:szCs w:val="22"/>
              </w:rPr>
              <w:t>15.1</w:t>
            </w:r>
          </w:p>
        </w:tc>
        <w:tc>
          <w:tcPr>
            <w:tcW w:w="9072" w:type="dxa"/>
            <w:gridSpan w:val="2"/>
          </w:tcPr>
          <w:p w:rsidR="0096055D" w:rsidRPr="0096055D" w:rsidRDefault="0096055D" w:rsidP="0096055D">
            <w:pPr>
              <w:tabs>
                <w:tab w:val="left" w:pos="3460"/>
              </w:tabs>
              <w:rPr>
                <w:sz w:val="22"/>
                <w:szCs w:val="22"/>
              </w:rPr>
            </w:pPr>
            <w:r w:rsidRPr="0096055D">
              <w:rPr>
                <w:b/>
                <w:bCs/>
                <w:sz w:val="22"/>
                <w:szCs w:val="22"/>
              </w:rPr>
              <w:t xml:space="preserve">La monnaie de l’Appel d’Offres </w:t>
            </w:r>
          </w:p>
          <w:p w:rsidR="00FA3098" w:rsidRDefault="00134EDE" w:rsidP="00BF21A7">
            <w:pPr>
              <w:spacing w:before="60" w:line="276" w:lineRule="auto"/>
              <w:jc w:val="both"/>
              <w:rPr>
                <w:b/>
                <w:bCs/>
                <w:u w:val="single"/>
              </w:rPr>
            </w:pPr>
            <w:r w:rsidRPr="0096055D">
              <w:rPr>
                <w:sz w:val="22"/>
                <w:szCs w:val="22"/>
              </w:rPr>
              <w:t xml:space="preserve">Le montant de la soumission est libellé entièrement en monnaie Nationale. </w:t>
            </w:r>
          </w:p>
        </w:tc>
      </w:tr>
      <w:tr w:rsidR="00134EDE" w:rsidTr="003004BE">
        <w:tc>
          <w:tcPr>
            <w:tcW w:w="1242" w:type="dxa"/>
            <w:vAlign w:val="center"/>
          </w:tcPr>
          <w:p w:rsidR="00134EDE" w:rsidRPr="00134EDE" w:rsidRDefault="00C149BE"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15.2</w:t>
            </w:r>
          </w:p>
        </w:tc>
        <w:tc>
          <w:tcPr>
            <w:tcW w:w="9072" w:type="dxa"/>
            <w:gridSpan w:val="2"/>
          </w:tcPr>
          <w:p w:rsidR="00134EDE" w:rsidRDefault="00C149BE" w:rsidP="00EA2C61">
            <w:pPr>
              <w:pStyle w:val="MSGENFONTSTYLENAMETEMPLATEROLENUMBERMSGENFONTSTYLENAMEBYROLETEXT29"/>
              <w:shd w:val="clear" w:color="auto" w:fill="auto"/>
              <w:spacing w:before="0" w:after="0" w:line="276" w:lineRule="auto"/>
              <w:jc w:val="both"/>
              <w:rPr>
                <w:b/>
                <w:bCs/>
                <w:u w:val="single"/>
              </w:rPr>
            </w:pPr>
            <w:r w:rsidRPr="00C149BE">
              <w:rPr>
                <w:rStyle w:val="MSGENFONTSTYLENAMETEMPLATEROLENUMBERMSGENFONTSTYLENAMEBYROLETEXT2MSGENFONTSTYLEMODIFERSIZE9"/>
                <w:rFonts w:ascii="Times New Roman" w:hAnsi="Times New Roman" w:cs="Times New Roman"/>
                <w:i w:val="0"/>
                <w:iCs w:val="0"/>
                <w:color w:val="000000"/>
                <w:sz w:val="22"/>
                <w:szCs w:val="22"/>
              </w:rPr>
              <w:t xml:space="preserve">Le taux de change pour convertir </w:t>
            </w:r>
            <w:r w:rsidR="00EA2C61">
              <w:rPr>
                <w:rStyle w:val="MSGENFONTSTYLENAMETEMPLATEROLENUMBERMSGENFONTSTYLENAMEBYROLETEXT2MSGENFONTSTYLEMODIFERSIZE9"/>
                <w:rFonts w:ascii="Times New Roman" w:hAnsi="Times New Roman" w:cs="Times New Roman"/>
                <w:i w:val="0"/>
                <w:iCs w:val="0"/>
                <w:color w:val="000000"/>
                <w:sz w:val="22"/>
                <w:szCs w:val="22"/>
              </w:rPr>
              <w:t xml:space="preserve">si besoin </w:t>
            </w:r>
            <w:r w:rsidRPr="00C149BE">
              <w:rPr>
                <w:rStyle w:val="MSGENFONTSTYLENAMETEMPLATEROLENUMBERMSGENFONTSTYLENAMEBYROLETEXT2MSGENFONTSTYLEMODIFERSIZE9"/>
                <w:rFonts w:ascii="Times New Roman" w:hAnsi="Times New Roman" w:cs="Times New Roman"/>
                <w:i w:val="0"/>
                <w:iCs w:val="0"/>
                <w:color w:val="000000"/>
                <w:sz w:val="22"/>
                <w:szCs w:val="22"/>
              </w:rPr>
              <w:t xml:space="preserve">l’offre du soumissionnaire en monnaie locale ainsi que pour convertirles futurs décomptes en monnaie étrangère, sera celui </w:t>
            </w:r>
            <w:r w:rsidRPr="00EA2C61">
              <w:rPr>
                <w:rStyle w:val="MSGENFONTSTYLENAMETEMPLATEROLENUMBERMSGENFONTSTYLENAMEBYROLETEXT2MSGENFONTSTYLEMODIFERSIZE98"/>
                <w:rFonts w:ascii="Times New Roman" w:hAnsi="Times New Roman" w:cs="Times New Roman"/>
                <w:iCs/>
                <w:color w:val="000000"/>
                <w:sz w:val="22"/>
                <w:szCs w:val="22"/>
              </w:rPr>
              <w:t xml:space="preserve">de la </w:t>
            </w:r>
            <w:r w:rsidR="00EA2C61" w:rsidRPr="00EA2C61">
              <w:rPr>
                <w:rFonts w:ascii="Times New Roman" w:hAnsi="Times New Roman"/>
                <w:bCs/>
                <w:sz w:val="22"/>
                <w:szCs w:val="22"/>
              </w:rPr>
              <w:t>Banque des Etats de l’Afrique Centrale (</w:t>
            </w:r>
            <w:r w:rsidRPr="00EA2C61">
              <w:rPr>
                <w:rStyle w:val="MSGENFONTSTYLENAMETEMPLATEROLENUMBERMSGENFONTSTYLENAMEBYROLETEXT2MSGENFONTSTYLEMODIFERSIZE98"/>
                <w:rFonts w:ascii="Times New Roman" w:hAnsi="Times New Roman" w:cs="Times New Roman"/>
                <w:iCs/>
                <w:color w:val="000000"/>
                <w:sz w:val="22"/>
                <w:szCs w:val="22"/>
              </w:rPr>
              <w:t>BEAC</w:t>
            </w:r>
            <w:r w:rsidR="00EA2C61" w:rsidRPr="00EA2C61">
              <w:rPr>
                <w:rStyle w:val="MSGENFONTSTYLENAMETEMPLATEROLENUMBERMSGENFONTSTYLENAMEBYROLETEXT2MSGENFONTSTYLEMODIFERSIZE98"/>
                <w:rFonts w:ascii="Times New Roman" w:hAnsi="Times New Roman" w:cs="Times New Roman"/>
                <w:iCs/>
                <w:color w:val="000000"/>
                <w:sz w:val="22"/>
                <w:szCs w:val="22"/>
              </w:rPr>
              <w:t>)</w:t>
            </w:r>
            <w:r w:rsidRPr="00EA2C61">
              <w:rPr>
                <w:rStyle w:val="MSGENFONTSTYLENAMETEMPLATEROLENUMBERMSGENFONTSTYLENAMEBYROLETEXT2MSGENFONTSTYLEMODIFERSIZE98"/>
                <w:rFonts w:ascii="Times New Roman" w:hAnsi="Times New Roman" w:cs="Times New Roman"/>
                <w:iCs/>
                <w:color w:val="000000"/>
                <w:sz w:val="22"/>
                <w:szCs w:val="22"/>
              </w:rPr>
              <w:t xml:space="preserve"> trois joursouvrables avant la date limite de dépôt des offres</w:t>
            </w:r>
            <w:r w:rsidR="00EA2C61">
              <w:rPr>
                <w:rStyle w:val="MSGENFONTSTYLENAMETEMPLATEROLENUMBERMSGENFONTSTYLENAMEBYROLETEXT2MSGENFONTSTYLEMODIFERSIZE98"/>
                <w:rFonts w:ascii="Times New Roman" w:hAnsi="Times New Roman" w:cs="Times New Roman"/>
                <w:i/>
                <w:iCs/>
                <w:color w:val="000000"/>
                <w:sz w:val="22"/>
                <w:szCs w:val="22"/>
              </w:rPr>
              <w:t>.</w:t>
            </w:r>
          </w:p>
        </w:tc>
      </w:tr>
      <w:tr w:rsidR="00134EDE" w:rsidTr="003004BE">
        <w:tc>
          <w:tcPr>
            <w:tcW w:w="1242" w:type="dxa"/>
            <w:vAlign w:val="center"/>
          </w:tcPr>
          <w:p w:rsidR="00134EDE" w:rsidRPr="00134EDE" w:rsidRDefault="00FB4869"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16.1</w:t>
            </w:r>
          </w:p>
        </w:tc>
        <w:tc>
          <w:tcPr>
            <w:tcW w:w="9072" w:type="dxa"/>
            <w:gridSpan w:val="2"/>
          </w:tcPr>
          <w:p w:rsidR="00FB4869" w:rsidRPr="00FB4869" w:rsidRDefault="00FB4869" w:rsidP="00FB4869">
            <w:pPr>
              <w:tabs>
                <w:tab w:val="left" w:pos="3460"/>
              </w:tabs>
              <w:rPr>
                <w:b/>
                <w:bCs/>
                <w:sz w:val="22"/>
                <w:szCs w:val="22"/>
              </w:rPr>
            </w:pPr>
            <w:r w:rsidRPr="00251D2A">
              <w:rPr>
                <w:b/>
                <w:sz w:val="22"/>
                <w:szCs w:val="22"/>
              </w:rPr>
              <w:t>Validité des offres</w:t>
            </w:r>
            <w:r w:rsidRPr="00FB4869">
              <w:rPr>
                <w:b/>
                <w:bCs/>
              </w:rPr>
              <w:t>:</w:t>
            </w:r>
          </w:p>
          <w:p w:rsidR="00134EDE" w:rsidRDefault="00FB4869" w:rsidP="00FB4869">
            <w:pPr>
              <w:pStyle w:val="MSGENFONTSTYLENAMETEMPLATEROLENUMBERMSGENFONTSTYLENAMEBYROLETEXT29"/>
              <w:shd w:val="clear" w:color="auto" w:fill="auto"/>
              <w:tabs>
                <w:tab w:val="left" w:pos="4997"/>
              </w:tabs>
              <w:spacing w:before="0" w:after="0" w:line="276" w:lineRule="auto"/>
              <w:jc w:val="both"/>
              <w:rPr>
                <w:b/>
                <w:bCs/>
                <w:u w:val="single"/>
              </w:rPr>
            </w:pPr>
            <w:r w:rsidRPr="00FB4869">
              <w:rPr>
                <w:rStyle w:val="MSGENFONTSTYLENAMETEMPLATEROLENUMBERMSGENFONTSTYLENAMEBYROLETEXT2MSGENFONTSTYLEMODIFERSIZE9"/>
                <w:rFonts w:ascii="Times New Roman" w:hAnsi="Times New Roman" w:cs="Times New Roman"/>
                <w:i w:val="0"/>
                <w:iCs w:val="0"/>
                <w:color w:val="000000"/>
                <w:sz w:val="22"/>
                <w:szCs w:val="22"/>
              </w:rPr>
              <w:t>La pér</w:t>
            </w:r>
            <w:r>
              <w:rPr>
                <w:rStyle w:val="MSGENFONTSTYLENAMETEMPLATEROLENUMBERMSGENFONTSTYLENAMEBYROLETEXT2MSGENFONTSTYLEMODIFERSIZE9"/>
                <w:rFonts w:ascii="Times New Roman" w:hAnsi="Times New Roman" w:cs="Times New Roman"/>
                <w:i w:val="0"/>
                <w:iCs w:val="0"/>
                <w:color w:val="000000"/>
                <w:sz w:val="22"/>
                <w:szCs w:val="22"/>
              </w:rPr>
              <w:t xml:space="preserve">iode de validité des offres est de quatre-vingt-dix (90 jours) </w:t>
            </w:r>
            <w:r w:rsidRPr="00FB4869">
              <w:rPr>
                <w:rStyle w:val="MSGENFONTSTYLENAMETEMPLATEROLENUMBERMSGENFONTSTYLENAMEBYROLETEXT2MSGENFONTSTYLEMODIFERSIZE9"/>
                <w:rFonts w:ascii="Times New Roman" w:hAnsi="Times New Roman" w:cs="Times New Roman"/>
                <w:i w:val="0"/>
                <w:iCs w:val="0"/>
                <w:color w:val="000000"/>
                <w:sz w:val="22"/>
                <w:szCs w:val="22"/>
              </w:rPr>
              <w:t>à partir de la datelimite de dépôt des offres.</w:t>
            </w:r>
          </w:p>
        </w:tc>
      </w:tr>
      <w:tr w:rsidR="00134EDE" w:rsidTr="003004BE">
        <w:tc>
          <w:tcPr>
            <w:tcW w:w="1242" w:type="dxa"/>
            <w:vAlign w:val="center"/>
          </w:tcPr>
          <w:p w:rsidR="00134EDE" w:rsidRPr="00134EDE" w:rsidRDefault="00105D5C"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17.1</w:t>
            </w:r>
          </w:p>
        </w:tc>
        <w:tc>
          <w:tcPr>
            <w:tcW w:w="9072" w:type="dxa"/>
            <w:gridSpan w:val="2"/>
          </w:tcPr>
          <w:p w:rsidR="00134EDE" w:rsidRDefault="00105D5C" w:rsidP="00251D2A">
            <w:pPr>
              <w:tabs>
                <w:tab w:val="left" w:pos="3460"/>
              </w:tabs>
              <w:spacing w:line="276" w:lineRule="auto"/>
              <w:rPr>
                <w:b/>
                <w:bCs/>
                <w:u w:val="single"/>
              </w:rPr>
            </w:pPr>
            <w:r w:rsidRPr="00251D2A">
              <w:rPr>
                <w:sz w:val="22"/>
                <w:szCs w:val="22"/>
              </w:rPr>
              <w:t xml:space="preserve">Le Montant du cautionnement de soumission s’élève </w:t>
            </w:r>
            <w:r w:rsidRPr="00251D2A">
              <w:rPr>
                <w:rStyle w:val="MSGENFONTSTYLENAMETEMPLATEROLENUMBERMSGENFONTSTYLENAMEBYROLETEXT2MSGENFONTSTYLEMODIFERSIZE9"/>
                <w:rFonts w:ascii="Times New Roman" w:hAnsi="Times New Roman" w:cs="Times New Roman"/>
                <w:i/>
                <w:iCs/>
                <w:color w:val="000000"/>
                <w:sz w:val="22"/>
                <w:szCs w:val="22"/>
                <w:shd w:val="clear" w:color="auto" w:fill="auto"/>
              </w:rPr>
              <w:t xml:space="preserve">à </w:t>
            </w:r>
            <w:r w:rsidRPr="00251D2A">
              <w:rPr>
                <w:b/>
                <w:i/>
                <w:sz w:val="22"/>
                <w:szCs w:val="22"/>
              </w:rPr>
              <w:t>un million cinq cent soixante-deux mille quatre cent cinquante (1 562 450</w:t>
            </w:r>
            <w:r w:rsidRPr="00251D2A">
              <w:rPr>
                <w:b/>
                <w:i/>
              </w:rPr>
              <w:t xml:space="preserve">) francs CFA. </w:t>
            </w:r>
            <w:r w:rsidRPr="00251D2A">
              <w:rPr>
                <w:iCs/>
                <w:sz w:val="22"/>
                <w:szCs w:val="22"/>
              </w:rPr>
              <w:t xml:space="preserve">Au-delà des cas déjà cités, il pourra également être saisi en cas de manquement à l’obligation de venir recevoir notification du Marché ou de l’Ordre de Service de démarrage des prestations. Elle doit être valable </w:t>
            </w:r>
            <w:r w:rsidRPr="00251D2A">
              <w:rPr>
                <w:b/>
                <w:iCs/>
                <w:sz w:val="22"/>
                <w:szCs w:val="22"/>
              </w:rPr>
              <w:t>au moins trente (30) jours</w:t>
            </w:r>
            <w:r w:rsidRPr="00251D2A">
              <w:rPr>
                <w:iCs/>
                <w:sz w:val="22"/>
                <w:szCs w:val="22"/>
              </w:rPr>
              <w:t xml:space="preserve"> au-delà de la date limite de dépôt des Offres</w:t>
            </w:r>
            <w:r w:rsidR="008C7C00">
              <w:rPr>
                <w:iCs/>
                <w:sz w:val="22"/>
                <w:szCs w:val="22"/>
              </w:rPr>
              <w:t>.</w:t>
            </w:r>
          </w:p>
        </w:tc>
      </w:tr>
      <w:tr w:rsidR="00732958" w:rsidTr="003004BE">
        <w:trPr>
          <w:trHeight w:val="985"/>
        </w:trPr>
        <w:tc>
          <w:tcPr>
            <w:tcW w:w="1242" w:type="dxa"/>
            <w:vAlign w:val="center"/>
          </w:tcPr>
          <w:p w:rsidR="00732958" w:rsidRPr="00134EDE" w:rsidRDefault="00732958"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18.1</w:t>
            </w:r>
          </w:p>
        </w:tc>
        <w:tc>
          <w:tcPr>
            <w:tcW w:w="9072" w:type="dxa"/>
            <w:gridSpan w:val="2"/>
          </w:tcPr>
          <w:p w:rsidR="00732958" w:rsidRPr="00732958" w:rsidRDefault="00732958" w:rsidP="00251D2A">
            <w:pPr>
              <w:spacing w:line="276" w:lineRule="auto"/>
              <w:ind w:right="135" w:firstLine="2"/>
              <w:rPr>
                <w:bCs/>
                <w:sz w:val="22"/>
                <w:szCs w:val="22"/>
                <w:lang w:eastAsia="en-US"/>
              </w:rPr>
            </w:pPr>
            <w:r w:rsidRPr="00732958">
              <w:rPr>
                <w:bCs/>
                <w:sz w:val="22"/>
                <w:szCs w:val="22"/>
                <w:lang w:eastAsia="en-US"/>
              </w:rPr>
              <w:t>Les offres seront évaluées sur la base d’un délai d’exécution des travaux de quatre-vingt-dix (90) jours au maximum. La méthode d’évaluation figure à l’article 32.2 (e)du RGAO. Le délai d’exécution proposé par le Soumissionnaire retenu deviendra le délai d’exécution contractuel</w:t>
            </w:r>
            <w:r>
              <w:rPr>
                <w:bCs/>
                <w:sz w:val="22"/>
                <w:szCs w:val="22"/>
                <w:lang w:eastAsia="en-US"/>
              </w:rPr>
              <w:t>.</w:t>
            </w:r>
          </w:p>
        </w:tc>
      </w:tr>
      <w:tr w:rsidR="00732958" w:rsidTr="003004BE">
        <w:trPr>
          <w:trHeight w:val="4674"/>
        </w:trPr>
        <w:tc>
          <w:tcPr>
            <w:tcW w:w="1242" w:type="dxa"/>
            <w:vAlign w:val="center"/>
          </w:tcPr>
          <w:p w:rsidR="00732958" w:rsidRPr="00134EDE" w:rsidRDefault="00251D2A" w:rsidP="00134EDE">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20</w:t>
            </w:r>
          </w:p>
        </w:tc>
        <w:tc>
          <w:tcPr>
            <w:tcW w:w="9072" w:type="dxa"/>
            <w:gridSpan w:val="2"/>
          </w:tcPr>
          <w:p w:rsidR="00732958" w:rsidRPr="00251D2A" w:rsidRDefault="00732958" w:rsidP="00251D2A">
            <w:pPr>
              <w:pStyle w:val="MSGENFONTSTYLENAMETEMPLATEROLENUMBERMSGENFONTSTYLENAMEBYROLETEXT29"/>
              <w:shd w:val="clear" w:color="auto" w:fill="auto"/>
              <w:spacing w:before="0" w:after="0" w:line="276" w:lineRule="auto"/>
              <w:jc w:val="both"/>
              <w:rPr>
                <w:rFonts w:ascii="Times New Roman" w:hAnsi="Times New Roman" w:cs="Times New Roman"/>
                <w:b/>
                <w:sz w:val="22"/>
                <w:szCs w:val="22"/>
              </w:rPr>
            </w:pPr>
            <w:r w:rsidRPr="00251D2A">
              <w:rPr>
                <w:rStyle w:val="MSGENFONTSTYLENAMETEMPLATEROLENUMBERMSGENFONTSTYLENAMEBYROLETEXT2MSGENFONTSTYLEMODIFERSIZE98"/>
                <w:rFonts w:ascii="Times New Roman" w:hAnsi="Times New Roman" w:cs="Times New Roman"/>
                <w:b/>
                <w:i/>
                <w:iCs/>
                <w:color w:val="000000"/>
                <w:sz w:val="22"/>
                <w:szCs w:val="22"/>
              </w:rPr>
              <w:t>Soumission hors ligne</w:t>
            </w:r>
          </w:p>
          <w:p w:rsidR="00732958" w:rsidRPr="00732958" w:rsidRDefault="00732958" w:rsidP="00251D2A">
            <w:pPr>
              <w:pStyle w:val="MSGENFONTSTYLENAMETEMPLATEROLENUMBERMSGENFONTSTYLENAMEBYROLETEXT29"/>
              <w:shd w:val="clear" w:color="auto" w:fill="auto"/>
              <w:tabs>
                <w:tab w:val="left" w:leader="hyphen" w:pos="5702"/>
              </w:tabs>
              <w:spacing w:before="0" w:after="0" w:line="276" w:lineRule="auto"/>
              <w:jc w:val="both"/>
              <w:rPr>
                <w:rStyle w:val="MSGENFONTSTYLENAMETEMPLATEROLENUMBERMSGENFONTSTYLENAMEBYROLETEXT2MSGENFONTSTYLEMODIFERSIZE98"/>
                <w:rFonts w:ascii="Times New Roman" w:hAnsi="Times New Roman" w:cs="Times New Roman"/>
                <w:i/>
                <w:iCs/>
                <w:color w:val="000000"/>
                <w:sz w:val="22"/>
                <w:szCs w:val="22"/>
              </w:rPr>
            </w:pPr>
            <w:r w:rsidRPr="00732958">
              <w:rPr>
                <w:rStyle w:val="MSGENFONTSTYLENAMETEMPLATEROLENUMBERMSGENFONTSTYLENAMEBYROLETEXT2MSGENFONTSTYLEMODIFERSIZE98"/>
                <w:rFonts w:ascii="Times New Roman" w:hAnsi="Times New Roman" w:cs="Times New Roman"/>
                <w:iCs/>
                <w:color w:val="000000"/>
                <w:sz w:val="22"/>
                <w:szCs w:val="22"/>
              </w:rPr>
              <w:t>Chaque offre rédigée en français ou en anglais en</w:t>
            </w:r>
            <w:r>
              <w:rPr>
                <w:rStyle w:val="MSGENFONTSTYLENAMETEMPLATEROLENUMBERMSGENFONTSTYLENAMEBYROLETEXT2MSGENFONTSTYLEMODIFERSIZE9"/>
                <w:rFonts w:ascii="Times New Roman" w:hAnsi="Times New Roman" w:cs="Times New Roman"/>
                <w:i w:val="0"/>
                <w:iCs w:val="0"/>
                <w:color w:val="000000"/>
                <w:sz w:val="22"/>
                <w:szCs w:val="22"/>
              </w:rPr>
              <w:t xml:space="preserve">sept (07) </w:t>
            </w:r>
            <w:r w:rsidRPr="00732958">
              <w:rPr>
                <w:rStyle w:val="MSGENFONTSTYLENAMETEMPLATEROLENUMBERMSGENFONTSTYLENAMEBYROLETEXT2MSGENFONTSTYLEMODIFERSIZE98"/>
                <w:rFonts w:ascii="Times New Roman" w:hAnsi="Times New Roman" w:cs="Times New Roman"/>
                <w:i/>
                <w:iCs/>
                <w:color w:val="000000"/>
                <w:sz w:val="22"/>
                <w:szCs w:val="22"/>
              </w:rPr>
              <w:t>dont un</w:t>
            </w:r>
            <w:r>
              <w:rPr>
                <w:rStyle w:val="MSGENFONTSTYLENAMETEMPLATEROLENUMBERMSGENFONTSTYLENAMEBYROLETEXT2MSGENFONTSTYLEMODIFERSIZE98"/>
                <w:rFonts w:ascii="Times New Roman" w:hAnsi="Times New Roman" w:cs="Times New Roman"/>
                <w:i/>
                <w:iCs/>
                <w:color w:val="000000"/>
                <w:sz w:val="22"/>
                <w:szCs w:val="22"/>
              </w:rPr>
              <w:t xml:space="preserve"> (01) original et six (06)</w:t>
            </w:r>
            <w:r w:rsidRPr="00732958">
              <w:rPr>
                <w:rStyle w:val="MSGENFONTSTYLENAMETEMPLATEROLENUMBERMSGENFONTSTYLENAMEBYROLETEXT2MSGENFONTSTYLEMODIFERSIZE98"/>
                <w:rFonts w:ascii="Times New Roman" w:hAnsi="Times New Roman" w:cs="Times New Roman"/>
                <w:i/>
                <w:iCs/>
                <w:color w:val="000000"/>
                <w:sz w:val="22"/>
                <w:szCs w:val="22"/>
              </w:rPr>
              <w:t xml:space="preserve"> copies </w:t>
            </w:r>
          </w:p>
          <w:p w:rsidR="00732958" w:rsidRPr="00732958" w:rsidRDefault="00732958" w:rsidP="00732958">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732958">
              <w:rPr>
                <w:rStyle w:val="MSGENFONTSTYLENAMETEMPLATEROLENUMBERMSGENFONTSTYLENAMEBYROLETEXT2MSGENFONTSTYLEMODIFERSIZE98"/>
                <w:rFonts w:ascii="Times New Roman" w:hAnsi="Times New Roman" w:cs="Times New Roman"/>
                <w:i/>
                <w:iCs/>
                <w:color w:val="000000"/>
                <w:sz w:val="22"/>
                <w:szCs w:val="22"/>
              </w:rPr>
              <w:t>de chaque proposition</w:t>
            </w:r>
            <w:r w:rsidRPr="00732958">
              <w:rPr>
                <w:rStyle w:val="MSGENFONTSTYLENAMETEMPLATEROLENUMBERMSGENFONTSTYLENAMEBYROLETEXT2MSGENFONTSTYLEMODIFERSIZE9"/>
                <w:rFonts w:ascii="Times New Roman" w:hAnsi="Times New Roman" w:cs="Times New Roman"/>
                <w:i w:val="0"/>
                <w:iCs w:val="0"/>
                <w:color w:val="000000"/>
                <w:sz w:val="22"/>
                <w:szCs w:val="22"/>
              </w:rPr>
              <w:t xml:space="preserve"> marquées comme tels, devra parvenir</w:t>
            </w:r>
            <w:r>
              <w:rPr>
                <w:rStyle w:val="MSGENFONTSTYLENAMETEMPLATEROLENUMBERMSGENFONTSTYLENAMEBYROLETEXT2MSGENFONTSTYLEMODIFERSIZE9"/>
                <w:rFonts w:ascii="Times New Roman" w:hAnsi="Times New Roman" w:cs="Times New Roman"/>
                <w:i w:val="0"/>
                <w:iCs w:val="0"/>
                <w:color w:val="000000"/>
                <w:sz w:val="22"/>
                <w:szCs w:val="22"/>
              </w:rPr>
              <w:t xml:space="preserve"> au secrétariat particulier du Préfet du Département de </w:t>
            </w:r>
            <w:r w:rsidRPr="00251D2A">
              <w:rPr>
                <w:rStyle w:val="MSGENFONTSTYLENAMETEMPLATEROLENUMBERMSGENFONTSTYLENAMEBYROLETEXT2MSGENFONTSTYLEMODIFERSIZE9"/>
                <w:rFonts w:ascii="Times New Roman" w:hAnsi="Times New Roman" w:cs="Times New Roman"/>
                <w:b/>
                <w:i w:val="0"/>
                <w:iCs w:val="0"/>
                <w:color w:val="000000"/>
                <w:sz w:val="22"/>
                <w:szCs w:val="22"/>
              </w:rPr>
              <w:t>la Sanaga Maritime</w:t>
            </w:r>
            <w:r w:rsidRPr="00732958">
              <w:rPr>
                <w:rStyle w:val="MSGENFONTSTYLENAMETEMPLATEROLENUMBERMSGENFONTSTYLENAMEBYROLETEXT2MSGENFONTSTYLEMODIFERSIZE9"/>
                <w:rFonts w:ascii="Times New Roman" w:hAnsi="Times New Roman" w:cs="Times New Roman"/>
                <w:i w:val="0"/>
                <w:iCs w:val="0"/>
                <w:color w:val="000000"/>
                <w:sz w:val="22"/>
                <w:szCs w:val="22"/>
              </w:rPr>
              <w:t xml:space="preserve">au plus tard le </w:t>
            </w:r>
            <w:r w:rsidR="00FA04BA">
              <w:rPr>
                <w:rStyle w:val="MSGENFONTSTYLENAMETEMPLATEROLENUMBERMSGENFONTSTYLENAMEBYROLETEXT2MSGENFONTSTYLEMODIFERSIZE98"/>
                <w:rFonts w:ascii="Times New Roman" w:hAnsi="Times New Roman" w:cs="Times New Roman"/>
                <w:i/>
                <w:iCs/>
                <w:color w:val="000000"/>
                <w:sz w:val="22"/>
                <w:szCs w:val="22"/>
              </w:rPr>
              <w:t>19 Février 2025</w:t>
            </w:r>
            <w:r w:rsidRPr="00732958">
              <w:rPr>
                <w:rStyle w:val="MSGENFONTSTYLENAMETEMPLATEROLENUMBERMSGENFONTSTYLENAMEBYROLETEXT2MSGENFONTSTYLEMODIFERSIZE98"/>
                <w:rFonts w:ascii="Times New Roman" w:hAnsi="Times New Roman" w:cs="Times New Roman"/>
                <w:i/>
                <w:iCs/>
                <w:color w:val="000000"/>
                <w:sz w:val="22"/>
                <w:szCs w:val="22"/>
              </w:rPr>
              <w:t xml:space="preserve"> à </w:t>
            </w:r>
            <w:r>
              <w:rPr>
                <w:rStyle w:val="MSGENFONTSTYLENAMETEMPLATEROLENUMBERMSGENFONTSTYLENAMEBYROLETEXT2MSGENFONTSTYLEMODIFERSIZE98"/>
                <w:rFonts w:ascii="Times New Roman" w:hAnsi="Times New Roman" w:cs="Times New Roman"/>
                <w:i/>
                <w:iCs/>
                <w:color w:val="000000"/>
                <w:sz w:val="22"/>
                <w:szCs w:val="22"/>
              </w:rPr>
              <w:t xml:space="preserve">12h </w:t>
            </w:r>
            <w:r w:rsidRPr="00732958">
              <w:rPr>
                <w:rStyle w:val="MSGENFONTSTYLENAMETEMPLATEROLENUMBERMSGENFONTSTYLENAMEBYROLETEXT2MSGENFONTSTYLEMODIFERSIZE98"/>
                <w:rFonts w:ascii="Times New Roman" w:hAnsi="Times New Roman" w:cs="Times New Roman"/>
                <w:i/>
                <w:iCs/>
                <w:color w:val="000000"/>
                <w:sz w:val="22"/>
                <w:szCs w:val="22"/>
              </w:rPr>
              <w:t>et</w:t>
            </w:r>
            <w:r w:rsidRPr="00732958">
              <w:rPr>
                <w:rStyle w:val="MSGENFONTSTYLENAMETEMPLATEROLENUMBERMSGENFONTSTYLENAMEBYROLETEXT2MSGENFONTSTYLEMODIFERSIZE9"/>
                <w:rFonts w:ascii="Times New Roman" w:hAnsi="Times New Roman" w:cs="Times New Roman"/>
                <w:i w:val="0"/>
                <w:iCs w:val="0"/>
                <w:color w:val="000000"/>
                <w:sz w:val="22"/>
                <w:szCs w:val="22"/>
              </w:rPr>
              <w:t xml:space="preserve"> devra porter la mention suivante sur les enveloppes fermées :</w:t>
            </w:r>
          </w:p>
          <w:p w:rsidR="00732958" w:rsidRPr="00EC7228" w:rsidRDefault="00732958" w:rsidP="00732958">
            <w:pPr>
              <w:spacing w:line="276" w:lineRule="auto"/>
              <w:ind w:left="-227"/>
              <w:jc w:val="center"/>
              <w:rPr>
                <w:b/>
                <w:bCs/>
                <w:sz w:val="22"/>
                <w:szCs w:val="22"/>
              </w:rPr>
            </w:pPr>
            <w:r w:rsidRPr="00EC7228">
              <w:rPr>
                <w:rStyle w:val="MSGENFONTSTYLENAMETEMPLATEROLENUMBERMSGENFONTSTYLENAMEBYROLETEXT8"/>
                <w:rFonts w:ascii="Times New Roman" w:eastAsiaTheme="minorHAnsi" w:hAnsi="Times New Roman" w:cs="Times New Roman"/>
                <w:i/>
                <w:iCs/>
                <w:color w:val="000000"/>
                <w:sz w:val="24"/>
                <w:szCs w:val="24"/>
                <w:lang w:eastAsia="en-US"/>
              </w:rPr>
              <w:t>“</w:t>
            </w:r>
            <w:r w:rsidRPr="00EC7228">
              <w:rPr>
                <w:b/>
                <w:bCs/>
                <w:sz w:val="22"/>
                <w:szCs w:val="22"/>
              </w:rPr>
              <w:t xml:space="preserve">APPEL D’OFFRES NATIONAL OUVERT </w:t>
            </w:r>
            <w:r w:rsidRPr="00EC7228">
              <w:rPr>
                <w:b/>
                <w:sz w:val="22"/>
                <w:szCs w:val="22"/>
              </w:rPr>
              <w:t xml:space="preserve">EN </w:t>
            </w:r>
            <w:r w:rsidRPr="00EC7228">
              <w:rPr>
                <w:b/>
                <w:bCs/>
                <w:sz w:val="22"/>
                <w:szCs w:val="22"/>
              </w:rPr>
              <w:t>PROCEDURE D`URGENCE</w:t>
            </w:r>
          </w:p>
          <w:p w:rsidR="00732958" w:rsidRPr="00EC7228" w:rsidRDefault="00732958" w:rsidP="00732958">
            <w:pPr>
              <w:spacing w:line="276" w:lineRule="auto"/>
              <w:jc w:val="center"/>
              <w:rPr>
                <w:b/>
                <w:bCs/>
                <w:sz w:val="22"/>
                <w:szCs w:val="22"/>
              </w:rPr>
            </w:pPr>
            <w:r w:rsidRPr="00EC7228">
              <w:rPr>
                <w:b/>
                <w:bCs/>
                <w:sz w:val="22"/>
                <w:szCs w:val="22"/>
              </w:rPr>
              <w:t>N</w:t>
            </w:r>
            <w:r w:rsidR="00FA04BA">
              <w:rPr>
                <w:b/>
                <w:bCs/>
                <w:sz w:val="22"/>
                <w:szCs w:val="22"/>
              </w:rPr>
              <w:t>°01/</w:t>
            </w:r>
            <w:r w:rsidRPr="00EC7228">
              <w:rPr>
                <w:b/>
                <w:bCs/>
                <w:sz w:val="22"/>
                <w:szCs w:val="22"/>
              </w:rPr>
              <w:t xml:space="preserve">AONO/C18/CDPM-SM/2025 du </w:t>
            </w:r>
            <w:r w:rsidR="00FA04BA">
              <w:rPr>
                <w:b/>
                <w:bCs/>
                <w:sz w:val="22"/>
                <w:szCs w:val="22"/>
              </w:rPr>
              <w:t>20 Janvier 2025</w:t>
            </w:r>
          </w:p>
          <w:p w:rsidR="00732958" w:rsidRPr="00EC7228" w:rsidRDefault="00732958" w:rsidP="00732958">
            <w:pPr>
              <w:spacing w:line="276" w:lineRule="auto"/>
              <w:jc w:val="both"/>
              <w:rPr>
                <w:b/>
                <w:bCs/>
                <w:color w:val="000000"/>
                <w:sz w:val="22"/>
                <w:szCs w:val="22"/>
                <w:lang w:bidi="fr-FR"/>
              </w:rPr>
            </w:pPr>
            <w:r w:rsidRPr="00EC7228">
              <w:rPr>
                <w:b/>
                <w:bCs/>
                <w:color w:val="000000"/>
                <w:sz w:val="22"/>
                <w:szCs w:val="22"/>
                <w:lang w:bidi="fr-FR"/>
              </w:rPr>
              <w:t>POUR LES TRAVAUX DE REHABILITATION ET DE REVETEMENT EN BETON ARME DE LA BRETELLE ENTREE CHAPELLE CATHOLIQUE DE BATOMBE ARRONDISSEMENT D’EDEA I</w:t>
            </w:r>
            <w:r w:rsidRPr="00EC7228">
              <w:rPr>
                <w:b/>
                <w:bCs/>
                <w:color w:val="000000"/>
                <w:sz w:val="22"/>
                <w:szCs w:val="22"/>
                <w:vertAlign w:val="superscript"/>
                <w:lang w:bidi="fr-FR"/>
              </w:rPr>
              <w:t>ER</w:t>
            </w:r>
            <w:r w:rsidRPr="00EC7228">
              <w:rPr>
                <w:b/>
                <w:bCs/>
                <w:color w:val="000000"/>
                <w:sz w:val="22"/>
                <w:szCs w:val="22"/>
                <w:lang w:bidi="fr-FR"/>
              </w:rPr>
              <w:t>, DEPARTEMENT DE LA SANAGA MARITIME, REGION DU LITTORAL</w:t>
            </w:r>
          </w:p>
          <w:p w:rsidR="00732958" w:rsidRPr="00EC7228" w:rsidRDefault="00732958" w:rsidP="00732958">
            <w:pPr>
              <w:spacing w:line="276" w:lineRule="auto"/>
              <w:jc w:val="both"/>
              <w:rPr>
                <w:rStyle w:val="MSGENFONTSTYLENAMETEMPLATEROLENUMBERMSGENFONTSTYLENAMEBYROLETEXT8"/>
                <w:rFonts w:ascii="Times New Roman" w:hAnsi="Times New Roman" w:cs="Times New Roman"/>
                <w:b/>
                <w:bCs/>
                <w:color w:val="000000"/>
                <w:sz w:val="10"/>
                <w:szCs w:val="10"/>
                <w:shd w:val="clear" w:color="auto" w:fill="auto"/>
                <w:lang w:bidi="fr-FR"/>
              </w:rPr>
            </w:pPr>
          </w:p>
          <w:p w:rsidR="00732958" w:rsidRDefault="00732958" w:rsidP="00251D2A">
            <w:pPr>
              <w:pStyle w:val="MSGENFONTSTYLENAMETEMPLATEROLENUMBERMSGENFONTSTYLENAMEBYROLETEXT29"/>
              <w:shd w:val="clear" w:color="auto" w:fill="auto"/>
              <w:spacing w:before="0" w:after="0" w:line="276" w:lineRule="auto"/>
              <w:rPr>
                <w:rStyle w:val="MSGENFONTSTYLENAMETEMPLATEROLENUMBERMSGENFONTSTYLENAMEBYROLETEXT8"/>
                <w:rFonts w:ascii="Times New Roman" w:hAnsi="Times New Roman" w:cs="Times New Roman"/>
                <w:i w:val="0"/>
                <w:iCs w:val="0"/>
                <w:color w:val="000000"/>
                <w:sz w:val="24"/>
                <w:szCs w:val="24"/>
              </w:rPr>
            </w:pPr>
            <w:r w:rsidRPr="00EC7228">
              <w:rPr>
                <w:rStyle w:val="MSGENFONTSTYLENAMETEMPLATEROLENUMBERMSGENFONTSTYLENAMEBYROLETEXT8"/>
                <w:rFonts w:ascii="Times New Roman" w:hAnsi="Times New Roman" w:cs="Times New Roman"/>
                <w:b/>
                <w:i w:val="0"/>
                <w:iCs w:val="0"/>
                <w:color w:val="000000"/>
                <w:sz w:val="24"/>
                <w:szCs w:val="24"/>
              </w:rPr>
              <w:t>A n'ouvrir qu'en séance de dépouillement</w:t>
            </w:r>
            <w:r w:rsidR="00251D2A" w:rsidRPr="00EC7228">
              <w:rPr>
                <w:rStyle w:val="MSGENFONTSTYLENAMETEMPLATEROLENUMBERMSGENFONTSTYLENAMEBYROLETEXT8"/>
                <w:rFonts w:ascii="Times New Roman" w:hAnsi="Times New Roman" w:cs="Times New Roman"/>
                <w:i w:val="0"/>
                <w:iCs w:val="0"/>
                <w:color w:val="000000"/>
                <w:sz w:val="24"/>
                <w:szCs w:val="24"/>
              </w:rPr>
              <w:t>“</w:t>
            </w:r>
          </w:p>
          <w:p w:rsidR="00251D2A" w:rsidRPr="00251D2A" w:rsidRDefault="00251D2A" w:rsidP="00251D2A">
            <w:pPr>
              <w:pStyle w:val="MSGENFONTSTYLENAMETEMPLATEROLENUMBERMSGENFONTSTYLENAMEBYROLETEXT29"/>
              <w:shd w:val="clear" w:color="auto" w:fill="auto"/>
              <w:spacing w:before="0" w:after="0" w:line="276" w:lineRule="auto"/>
              <w:rPr>
                <w:rFonts w:ascii="Times New Roman" w:hAnsi="Times New Roman" w:cs="Times New Roman"/>
                <w:sz w:val="10"/>
                <w:szCs w:val="10"/>
              </w:rPr>
            </w:pPr>
          </w:p>
          <w:p w:rsidR="00732958" w:rsidRDefault="00732958" w:rsidP="00251D2A">
            <w:pPr>
              <w:spacing w:before="60" w:line="276" w:lineRule="auto"/>
              <w:jc w:val="both"/>
              <w:rPr>
                <w:b/>
                <w:bCs/>
                <w:u w:val="single"/>
              </w:rPr>
            </w:pPr>
            <w:r w:rsidRPr="00251D2A">
              <w:rPr>
                <w:rStyle w:val="MSGENFONTSTYLENAMETEMPLATEROLENUMBERMSGENFONTSTYLENAMEBYROLETEXT2MSGENFONTSTYLEMODIFERSIZE9"/>
                <w:rFonts w:ascii="Times New Roman" w:hAnsi="Times New Roman" w:cs="Times New Roman"/>
                <w:color w:val="000000"/>
                <w:sz w:val="22"/>
                <w:szCs w:val="22"/>
              </w:rPr>
              <w:t xml:space="preserve">Aux fins de la remise des offres, l’adresse </w:t>
            </w:r>
            <w:r w:rsidR="00251D2A">
              <w:rPr>
                <w:rStyle w:val="MSGENFONTSTYLENAMETEMPLATEROLENUMBERMSGENFONTSTYLENAMEBYROLETEXT2MSGENFONTSTYLEMODIFERSIZE9"/>
                <w:rFonts w:ascii="Times New Roman" w:hAnsi="Times New Roman" w:cs="Times New Roman"/>
                <w:color w:val="000000"/>
                <w:sz w:val="22"/>
                <w:szCs w:val="22"/>
              </w:rPr>
              <w:t>de l’Autorité Contractante</w:t>
            </w:r>
            <w:r w:rsidRPr="00251D2A">
              <w:rPr>
                <w:rStyle w:val="MSGENFONTSTYLENAMETEMPLATEROLENUMBERMSGENFONTSTYLENAMEBYROLETEXT2MSGENFONTSTYLEMODIFERSIZE9"/>
                <w:rFonts w:ascii="Times New Roman" w:hAnsi="Times New Roman" w:cs="Times New Roman"/>
                <w:color w:val="000000"/>
                <w:sz w:val="22"/>
                <w:szCs w:val="22"/>
              </w:rPr>
              <w:t xml:space="preserve"> àutiliser pour l’envoi des offres est la suivante :</w:t>
            </w:r>
            <w:r w:rsidR="00251D2A" w:rsidRPr="00251D2A">
              <w:rPr>
                <w:sz w:val="22"/>
                <w:szCs w:val="22"/>
                <w:lang w:eastAsia="en-US"/>
              </w:rPr>
              <w:t>Préfet du Département de la Sanaga Maritime</w:t>
            </w:r>
            <w:r w:rsidR="00251D2A" w:rsidRPr="00251D2A">
              <w:rPr>
                <w:sz w:val="22"/>
                <w:szCs w:val="22"/>
              </w:rPr>
              <w:t>, B.P : 71 Edéa, Tél : (237) 696 73 60 69.</w:t>
            </w:r>
          </w:p>
        </w:tc>
      </w:tr>
      <w:tr w:rsidR="00732958" w:rsidTr="003004BE">
        <w:tc>
          <w:tcPr>
            <w:tcW w:w="1242" w:type="dxa"/>
            <w:vAlign w:val="center"/>
          </w:tcPr>
          <w:p w:rsidR="00732958" w:rsidRPr="00134EDE" w:rsidRDefault="00251D2A"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20.1</w:t>
            </w:r>
          </w:p>
        </w:tc>
        <w:tc>
          <w:tcPr>
            <w:tcW w:w="9072" w:type="dxa"/>
            <w:gridSpan w:val="2"/>
          </w:tcPr>
          <w:p w:rsidR="00251D2A" w:rsidRPr="00251D2A" w:rsidRDefault="00251D2A" w:rsidP="00251D2A">
            <w:pPr>
              <w:pStyle w:val="MSGENFONTSTYLENAMETEMPLATEROLENUMBERMSGENFONTSTYLENAMEBYROLETEXT29"/>
              <w:shd w:val="clear" w:color="auto" w:fill="auto"/>
              <w:spacing w:before="0" w:after="0" w:line="276" w:lineRule="auto"/>
              <w:jc w:val="both"/>
              <w:rPr>
                <w:rFonts w:ascii="Times New Roman" w:eastAsia="Times New Roman" w:hAnsi="Times New Roman" w:cs="Times New Roman"/>
                <w:b/>
                <w:i w:val="0"/>
                <w:iCs w:val="0"/>
                <w:sz w:val="22"/>
                <w:szCs w:val="22"/>
                <w:lang w:eastAsia="fr-FR"/>
              </w:rPr>
            </w:pPr>
            <w:r w:rsidRPr="00251D2A">
              <w:rPr>
                <w:rFonts w:ascii="Times New Roman" w:eastAsia="Times New Roman" w:hAnsi="Times New Roman" w:cs="Times New Roman"/>
                <w:b/>
                <w:bCs/>
                <w:i w:val="0"/>
                <w:sz w:val="22"/>
                <w:szCs w:val="22"/>
                <w:lang w:eastAsia="fr-FR"/>
              </w:rPr>
              <w:t>La date et heure limites de remise des offres sont les suivantes :</w:t>
            </w:r>
          </w:p>
          <w:p w:rsidR="00251D2A" w:rsidRPr="00251D2A" w:rsidRDefault="00251D2A" w:rsidP="00251D2A">
            <w:pPr>
              <w:pStyle w:val="MSGENFONTSTYLENAMETEMPLATEROLENUMBERMSGENFONTSTYLENAMEBYROLETEXT29"/>
              <w:shd w:val="clear" w:color="auto" w:fill="auto"/>
              <w:spacing w:after="0" w:line="276" w:lineRule="auto"/>
              <w:jc w:val="both"/>
              <w:rPr>
                <w:rFonts w:ascii="Times New Roman" w:hAnsi="Times New Roman" w:cs="Times New Roman"/>
                <w:sz w:val="22"/>
                <w:szCs w:val="22"/>
              </w:rPr>
            </w:pPr>
            <w:r w:rsidRPr="00251D2A">
              <w:rPr>
                <w:rStyle w:val="MSGENFONTSTYLENAMETEMPLATEROLENUMBERMSGENFONTSTYLENAMEBYROLETEXT2MSGENFONTSTYLEMODIFERSIZE9"/>
                <w:rFonts w:ascii="Times New Roman" w:hAnsi="Times New Roman" w:cs="Times New Roman"/>
                <w:i w:val="0"/>
                <w:iCs w:val="0"/>
                <w:color w:val="000000"/>
                <w:sz w:val="22"/>
                <w:szCs w:val="22"/>
              </w:rPr>
              <w:t xml:space="preserve">Date : </w:t>
            </w:r>
            <w:r w:rsidR="00FA04BA">
              <w:rPr>
                <w:rStyle w:val="MSGENFONTSTYLENAMETEMPLATEROLENUMBERMSGENFONTSTYLENAMEBYROLETEXT2MSGENFONTSTYLEMODIFERSIZE9"/>
                <w:rFonts w:ascii="Times New Roman" w:hAnsi="Times New Roman" w:cs="Times New Roman"/>
                <w:i w:val="0"/>
                <w:iCs w:val="0"/>
                <w:color w:val="000000"/>
                <w:sz w:val="22"/>
                <w:szCs w:val="22"/>
              </w:rPr>
              <w:t xml:space="preserve">19 Février 2025 </w:t>
            </w:r>
          </w:p>
          <w:p w:rsidR="00251D2A" w:rsidRPr="00251D2A" w:rsidRDefault="00251D2A" w:rsidP="00251D2A">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251D2A">
              <w:rPr>
                <w:rStyle w:val="MSGENFONTSTYLENAMETEMPLATEROLENUMBERMSGENFONTSTYLENAMEBYROLETEXT2MSGENFONTSTYLEMODIFERSIZE9"/>
                <w:rFonts w:ascii="Times New Roman" w:hAnsi="Times New Roman" w:cs="Times New Roman"/>
                <w:i w:val="0"/>
                <w:iCs w:val="0"/>
                <w:color w:val="000000"/>
                <w:sz w:val="22"/>
                <w:szCs w:val="22"/>
              </w:rPr>
              <w:t xml:space="preserve">Heure : </w:t>
            </w:r>
            <w:r w:rsidR="00FA04BA">
              <w:rPr>
                <w:rStyle w:val="MSGENFONTSTYLENAMETEMPLATEROLENUMBERMSGENFONTSTYLENAMEBYROLETEXT2MSGENFONTSTYLEMODIFERSIZE9"/>
                <w:rFonts w:ascii="Times New Roman" w:hAnsi="Times New Roman" w:cs="Times New Roman"/>
                <w:i w:val="0"/>
                <w:iCs w:val="0"/>
                <w:color w:val="000000"/>
                <w:sz w:val="22"/>
                <w:szCs w:val="22"/>
              </w:rPr>
              <w:t>12 heures</w:t>
            </w:r>
          </w:p>
          <w:p w:rsidR="00732958" w:rsidRDefault="00251D2A" w:rsidP="00251D2A">
            <w:pPr>
              <w:spacing w:before="60" w:line="276" w:lineRule="auto"/>
              <w:jc w:val="both"/>
              <w:rPr>
                <w:b/>
                <w:bCs/>
                <w:u w:val="single"/>
              </w:rPr>
            </w:pPr>
            <w:r w:rsidRPr="00251D2A">
              <w:rPr>
                <w:rStyle w:val="MSGENFONTSTYLENAMETEMPLATEROLENUMBERMSGENFONTSTYLENAMEBYROLETEXT2MSGENFONTSTYLEMODIFERSIZE98"/>
                <w:rFonts w:ascii="Times New Roman" w:hAnsi="Times New Roman" w:cs="Times New Roman"/>
                <w:i w:val="0"/>
                <w:iCs w:val="0"/>
                <w:color w:val="000000"/>
                <w:sz w:val="22"/>
                <w:szCs w:val="22"/>
              </w:rPr>
              <w:t>le fuseau horaire de référence est l’</w:t>
            </w:r>
            <w:r>
              <w:rPr>
                <w:rStyle w:val="MSGENFONTSTYLENAMETEMPLATEROLENUMBERMSGENFONTSTYLENAMEBYROLETEXT2MSGENFONTSTYLEMODIFERSIZE98"/>
                <w:rFonts w:ascii="Times New Roman" w:hAnsi="Times New Roman" w:cs="Times New Roman"/>
                <w:i w:val="0"/>
                <w:iCs w:val="0"/>
                <w:color w:val="000000"/>
                <w:sz w:val="22"/>
                <w:szCs w:val="22"/>
              </w:rPr>
              <w:t>heure locale.</w:t>
            </w:r>
          </w:p>
        </w:tc>
      </w:tr>
      <w:tr w:rsidR="00732958" w:rsidTr="003004BE">
        <w:tc>
          <w:tcPr>
            <w:tcW w:w="1242" w:type="dxa"/>
            <w:vAlign w:val="center"/>
          </w:tcPr>
          <w:p w:rsidR="00732958" w:rsidRPr="00134EDE" w:rsidRDefault="00251D2A"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22.2</w:t>
            </w:r>
          </w:p>
        </w:tc>
        <w:tc>
          <w:tcPr>
            <w:tcW w:w="9072" w:type="dxa"/>
            <w:gridSpan w:val="2"/>
          </w:tcPr>
          <w:p w:rsidR="00732958" w:rsidRPr="00251D2A" w:rsidRDefault="00251D2A" w:rsidP="00251D2A">
            <w:pPr>
              <w:spacing w:before="60" w:line="276" w:lineRule="auto"/>
              <w:jc w:val="center"/>
              <w:rPr>
                <w:bCs/>
                <w:sz w:val="28"/>
                <w:szCs w:val="28"/>
                <w:u w:val="single"/>
              </w:rPr>
            </w:pPr>
            <w:r w:rsidRPr="00251D2A">
              <w:rPr>
                <w:rStyle w:val="MSGENFONTSTYLENAMETEMPLATEROLENUMBERMSGENFONTSTYLENAMEBYROLETEXT2MSGENFONTSTYLEMODIFERSIZE11"/>
                <w:rFonts w:ascii="Times New Roman" w:eastAsiaTheme="minorHAnsi" w:hAnsi="Times New Roman" w:cs="Times New Roman"/>
                <w:color w:val="000000"/>
                <w:sz w:val="28"/>
                <w:szCs w:val="28"/>
                <w:lang w:eastAsia="en-US"/>
              </w:rPr>
              <w:t>D. DEPOT DES OFFRES</w:t>
            </w:r>
          </w:p>
        </w:tc>
      </w:tr>
      <w:tr w:rsidR="00732958" w:rsidTr="003004BE">
        <w:trPr>
          <w:trHeight w:hRule="exact" w:val="791"/>
        </w:trPr>
        <w:tc>
          <w:tcPr>
            <w:tcW w:w="1242" w:type="dxa"/>
            <w:vAlign w:val="center"/>
          </w:tcPr>
          <w:p w:rsidR="00732958" w:rsidRPr="00134EDE" w:rsidRDefault="00732958"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p>
        </w:tc>
        <w:tc>
          <w:tcPr>
            <w:tcW w:w="9072" w:type="dxa"/>
            <w:gridSpan w:val="2"/>
          </w:tcPr>
          <w:p w:rsidR="0024104E" w:rsidRPr="0024104E" w:rsidRDefault="0024104E" w:rsidP="0024104E">
            <w:pPr>
              <w:pStyle w:val="MSGENFONTSTYLENAMETEMPLATEROLENUMBERMSGENFONTSTYLENAMEBYROLETEXT29"/>
              <w:shd w:val="clear" w:color="auto" w:fill="auto"/>
              <w:spacing w:before="0" w:after="0" w:line="276" w:lineRule="auto"/>
              <w:ind w:left="40"/>
              <w:jc w:val="left"/>
              <w:rPr>
                <w:rFonts w:ascii="Times New Roman" w:hAnsi="Times New Roman" w:cs="Times New Roman"/>
                <w:i w:val="0"/>
                <w:sz w:val="22"/>
                <w:szCs w:val="22"/>
              </w:rPr>
            </w:pPr>
            <w:r w:rsidRPr="0024104E">
              <w:rPr>
                <w:rStyle w:val="MSGENFONTSTYLENAMETEMPLATEROLENUMBERMSGENFONTSTYLENAMEBYROLETEXT2MSGENFONTSTYLEMODIFERSIZE11"/>
                <w:rFonts w:ascii="Times New Roman" w:hAnsi="Times New Roman" w:cs="Times New Roman"/>
                <w:i w:val="0"/>
                <w:iCs w:val="0"/>
                <w:color w:val="000000"/>
              </w:rPr>
              <w:t>MODE DE SOUMISSION</w:t>
            </w:r>
          </w:p>
          <w:p w:rsidR="00732958" w:rsidRDefault="0024104E" w:rsidP="0024104E">
            <w:pPr>
              <w:pStyle w:val="MSGENFONTSTYLENAMETEMPLATEROLENUMBERMSGENFONTSTYLENAMEBYROLETEXT29"/>
              <w:shd w:val="clear" w:color="auto" w:fill="auto"/>
              <w:spacing w:after="0" w:line="276" w:lineRule="auto"/>
              <w:ind w:left="40"/>
              <w:jc w:val="left"/>
              <w:rPr>
                <w:b/>
                <w:bCs/>
                <w:u w:val="single"/>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 xml:space="preserve">Le mode de soumission retenu pour cette consultation est </w:t>
            </w:r>
            <w:r>
              <w:rPr>
                <w:rStyle w:val="MSGENFONTSTYLENAMETEMPLATEROLENUMBERMSGENFONTSTYLENAMEBYROLETEXT2MSGENFONTSTYLEMODIFERSIZE98"/>
                <w:rFonts w:ascii="Times New Roman" w:hAnsi="Times New Roman" w:cs="Times New Roman"/>
                <w:i/>
                <w:iCs/>
                <w:color w:val="000000"/>
                <w:sz w:val="22"/>
                <w:szCs w:val="22"/>
              </w:rPr>
              <w:t>le mode hors ligne.</w:t>
            </w:r>
          </w:p>
        </w:tc>
      </w:tr>
      <w:tr w:rsidR="00583B22" w:rsidTr="003004BE">
        <w:tc>
          <w:tcPr>
            <w:tcW w:w="1242" w:type="dxa"/>
            <w:vAlign w:val="center"/>
          </w:tcPr>
          <w:p w:rsidR="00583B22" w:rsidRPr="00134EDE" w:rsidRDefault="00583B22"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p>
        </w:tc>
        <w:tc>
          <w:tcPr>
            <w:tcW w:w="9072" w:type="dxa"/>
            <w:gridSpan w:val="2"/>
          </w:tcPr>
          <w:p w:rsidR="00583B22" w:rsidRDefault="0024104E" w:rsidP="0024104E">
            <w:pPr>
              <w:spacing w:before="60" w:line="276" w:lineRule="auto"/>
              <w:jc w:val="center"/>
              <w:rPr>
                <w:b/>
                <w:bCs/>
                <w:u w:val="single"/>
              </w:rPr>
            </w:pPr>
            <w:r>
              <w:rPr>
                <w:rStyle w:val="MSGENFONTSTYLENAMETEMPLATEROLENUMBERMSGENFONTSTYLENAMEBYROLETEXT2MSGENFONTSTYLEMODIFERSIZE11"/>
                <w:rFonts w:ascii="Times New Roman" w:eastAsiaTheme="minorHAnsi" w:hAnsi="Times New Roman" w:cs="Times New Roman"/>
                <w:color w:val="000000"/>
                <w:sz w:val="28"/>
                <w:szCs w:val="28"/>
                <w:lang w:eastAsia="en-US"/>
              </w:rPr>
              <w:t>E. OUVE</w:t>
            </w:r>
            <w:r w:rsidRPr="0024104E">
              <w:rPr>
                <w:rStyle w:val="MSGENFONTSTYLENAMETEMPLATEROLENUMBERMSGENFONTSTYLENAMEBYROLETEXT2MSGENFONTSTYLEMODIFERSIZE11"/>
                <w:rFonts w:ascii="Times New Roman" w:eastAsiaTheme="minorHAnsi" w:hAnsi="Times New Roman" w:cs="Times New Roman"/>
                <w:color w:val="000000"/>
                <w:sz w:val="28"/>
                <w:szCs w:val="28"/>
                <w:lang w:eastAsia="en-US"/>
              </w:rPr>
              <w:t>RTURE DES PLIS ET EVALUATION DES OFFRES</w:t>
            </w:r>
          </w:p>
        </w:tc>
      </w:tr>
      <w:tr w:rsidR="00583B22" w:rsidTr="003004BE">
        <w:tc>
          <w:tcPr>
            <w:tcW w:w="1242" w:type="dxa"/>
            <w:vAlign w:val="center"/>
          </w:tcPr>
          <w:p w:rsidR="00583B22" w:rsidRPr="00134EDE" w:rsidRDefault="006A0709"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25.1</w:t>
            </w:r>
          </w:p>
        </w:tc>
        <w:tc>
          <w:tcPr>
            <w:tcW w:w="9072" w:type="dxa"/>
            <w:gridSpan w:val="2"/>
          </w:tcPr>
          <w:p w:rsidR="0024104E" w:rsidRDefault="0024104E" w:rsidP="0024104E">
            <w:pPr>
              <w:pStyle w:val="MSGENFONTSTYLENAMETEMPLATEROLENUMBERMSGENFONTSTYLENAMEBYROLETEXT29"/>
              <w:shd w:val="clear" w:color="auto" w:fill="auto"/>
              <w:tabs>
                <w:tab w:val="left" w:pos="5290"/>
                <w:tab w:val="left" w:pos="7296"/>
              </w:tabs>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 xml:space="preserve">L’ouverture </w:t>
            </w:r>
            <w:r w:rsidRPr="0024104E">
              <w:rPr>
                <w:rStyle w:val="MSGENFONTSTYLENAMETEMPLATEROLENUMBERMSGENFONTSTYLENAMEBYROLETEXT2MSGENFONTSTYLEMODIFERSIZE98"/>
                <w:rFonts w:ascii="Times New Roman" w:hAnsi="Times New Roman" w:cs="Times New Roman"/>
                <w:i/>
                <w:iCs/>
                <w:color w:val="000000"/>
                <w:sz w:val="22"/>
                <w:szCs w:val="22"/>
              </w:rPr>
              <w:t>des plis se fait en un temps</w:t>
            </w:r>
            <w:r>
              <w:rPr>
                <w:rStyle w:val="MSGENFONTSTYLENAMETEMPLATEROLENUMBERMSGENFONTSTYLENAMEBYROLETEXT2MSGENFONTSTYLEMODIFERSIZE98"/>
                <w:rFonts w:ascii="Times New Roman" w:hAnsi="Times New Roman" w:cs="Times New Roman"/>
                <w:i/>
                <w:iCs/>
                <w:color w:val="000000"/>
                <w:sz w:val="22"/>
                <w:szCs w:val="22"/>
              </w:rPr>
              <w:t xml:space="preserve">et </w:t>
            </w:r>
            <w:r>
              <w:rPr>
                <w:rStyle w:val="MSGENFONTSTYLENAMETEMPLATEROLENUMBERMSGENFONTSTYLENAMEBYROLETEXT2MSGENFONTSTYLEMODIFERSIZE9"/>
                <w:rFonts w:ascii="Times New Roman" w:hAnsi="Times New Roman" w:cs="Times New Roman"/>
                <w:i w:val="0"/>
                <w:iCs w:val="0"/>
                <w:color w:val="000000"/>
                <w:sz w:val="22"/>
                <w:szCs w:val="22"/>
              </w:rPr>
              <w:t xml:space="preserve">aura lieu le </w:t>
            </w:r>
            <w:r w:rsidR="00341A28">
              <w:rPr>
                <w:rStyle w:val="MSGENFONTSTYLENAMETEMPLATEROLENUMBERMSGENFONTSTYLENAMEBYROLETEXT2MSGENFONTSTYLEMODIFERSIZE9"/>
                <w:rFonts w:ascii="Times New Roman" w:hAnsi="Times New Roman" w:cs="Times New Roman"/>
                <w:i w:val="0"/>
                <w:iCs w:val="0"/>
                <w:color w:val="000000"/>
                <w:sz w:val="22"/>
                <w:szCs w:val="22"/>
              </w:rPr>
              <w:t>19 Février 2025</w:t>
            </w:r>
            <w:r w:rsidRPr="0024104E">
              <w:rPr>
                <w:rStyle w:val="MSGENFONTSTYLENAMETEMPLATEROLENUMBERMSGENFONTSTYLENAMEBYROLETEXT2MSGENFONTSTYLEMODIFERSIZE9"/>
                <w:rFonts w:ascii="Times New Roman" w:hAnsi="Times New Roman" w:cs="Times New Roman"/>
                <w:i w:val="0"/>
                <w:iCs w:val="0"/>
                <w:color w:val="000000"/>
                <w:sz w:val="22"/>
                <w:szCs w:val="22"/>
              </w:rPr>
              <w:t xml:space="preserve"> à</w:t>
            </w:r>
            <w:r>
              <w:rPr>
                <w:rStyle w:val="MSGENFONTSTYLENAMETEMPLATEROLENUMBERMSGENFONTSTYLENAMEBYROLETEXT2MSGENFONTSTYLEMODIFERSIZE9"/>
                <w:rFonts w:ascii="Times New Roman" w:hAnsi="Times New Roman" w:cs="Times New Roman"/>
                <w:i w:val="0"/>
                <w:iCs w:val="0"/>
                <w:color w:val="000000"/>
                <w:sz w:val="22"/>
                <w:szCs w:val="22"/>
              </w:rPr>
              <w:t xml:space="preserve"> 12h et 20 minutes </w:t>
            </w:r>
            <w:r w:rsidRPr="0024104E">
              <w:rPr>
                <w:rStyle w:val="MSGENFONTSTYLENAMETEMPLATEROLENUMBERMSGENFONTSTYLENAMEBYROLETEXT2MSGENFONTSTYLEMODIFERSIZE9"/>
                <w:rFonts w:ascii="Times New Roman" w:hAnsi="Times New Roman" w:cs="Times New Roman"/>
                <w:i w:val="0"/>
                <w:iCs w:val="0"/>
                <w:color w:val="000000"/>
                <w:sz w:val="22"/>
                <w:szCs w:val="22"/>
              </w:rPr>
              <w:t xml:space="preserve">par la Commission </w:t>
            </w:r>
            <w:r>
              <w:rPr>
                <w:rStyle w:val="MSGENFONTSTYLENAMETEMPLATEROLENUMBERMSGENFONTSTYLENAMEBYROLETEXT2MSGENFONTSTYLEMODIFERSIZE9"/>
                <w:rFonts w:ascii="Times New Roman" w:hAnsi="Times New Roman" w:cs="Times New Roman"/>
                <w:i w:val="0"/>
                <w:iCs w:val="0"/>
                <w:color w:val="000000"/>
                <w:sz w:val="22"/>
                <w:szCs w:val="22"/>
              </w:rPr>
              <w:t xml:space="preserve">Départementale </w:t>
            </w:r>
            <w:r w:rsidRPr="0024104E">
              <w:rPr>
                <w:rStyle w:val="MSGENFONTSTYLENAMETEMPLATEROLENUMBERMSGENFONTSTYLENAMEBYROLETEXT2MSGENFONTSTYLEMODIFERSIZE9"/>
                <w:rFonts w:ascii="Times New Roman" w:hAnsi="Times New Roman" w:cs="Times New Roman"/>
                <w:i w:val="0"/>
                <w:iCs w:val="0"/>
                <w:color w:val="000000"/>
                <w:sz w:val="22"/>
                <w:szCs w:val="22"/>
              </w:rPr>
              <w:t>de Passation des Marchés</w:t>
            </w:r>
            <w:r>
              <w:rPr>
                <w:rStyle w:val="MSGENFONTSTYLENAMETEMPLATEROLENUMBERMSGENFONTSTYLENAMEBYROLETEXT2MSGENFONTSTYLEMODIFERSIZE9"/>
                <w:rFonts w:ascii="Times New Roman" w:hAnsi="Times New Roman" w:cs="Times New Roman"/>
                <w:i w:val="0"/>
                <w:iCs w:val="0"/>
                <w:color w:val="000000"/>
                <w:sz w:val="22"/>
                <w:szCs w:val="22"/>
              </w:rPr>
              <w:t xml:space="preserve"> Publics de la Sanaga Maritimedans la salle de réunion de la Préfecture d’Edéa sise à Edéa.</w:t>
            </w:r>
          </w:p>
          <w:p w:rsidR="0024104E" w:rsidRDefault="0024104E" w:rsidP="0024104E">
            <w:pPr>
              <w:pStyle w:val="MSGENFONTSTYLENAMETEMPLATEROLENUMBERMSGENFONTSTYLENAMEBYROLETEXT29"/>
              <w:shd w:val="clear" w:color="auto" w:fill="auto"/>
              <w:tabs>
                <w:tab w:val="left" w:pos="5290"/>
                <w:tab w:val="left" w:pos="7296"/>
              </w:tabs>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Seuls les soumissionnaires peuvent assister à cette séance d'ouverture ou s'y faire représenter par uneseule personne de leur choix dûment mandatée même en cas de groupement d’entreprises.</w:t>
            </w:r>
          </w:p>
          <w:p w:rsidR="0024104E" w:rsidRPr="0024104E" w:rsidRDefault="0024104E" w:rsidP="0024104E">
            <w:pPr>
              <w:pStyle w:val="MSGENFONTSTYLENAMETEMPLATEROLENUMBERMSGENFONTSTYLENAMEBYROLETEXT29"/>
              <w:shd w:val="clear" w:color="auto" w:fill="auto"/>
              <w:tabs>
                <w:tab w:val="left" w:pos="5290"/>
                <w:tab w:val="left" w:pos="7296"/>
              </w:tabs>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24104E">
              <w:rPr>
                <w:rStyle w:val="MSGENFONTSTYLENAMETEMPLATEROLENUMBERMSGENFONTSTYLENAMEBYROLETEXT2MSGENFONTSTYLEMODIFERSIZE9"/>
                <w:rFonts w:ascii="Times New Roman" w:hAnsi="Times New Roman" w:cs="Times New Roman"/>
                <w:bCs/>
                <w:i w:val="0"/>
                <w:sz w:val="22"/>
                <w:szCs w:val="22"/>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w:t>
            </w:r>
          </w:p>
          <w:p w:rsidR="0024104E" w:rsidRDefault="0024104E" w:rsidP="0024104E">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11"/>
                <w:rFonts w:ascii="Times New Roman" w:hAnsi="Times New Roman" w:cs="Times New Roman"/>
                <w:b w:val="0"/>
                <w:i w:val="0"/>
                <w:iCs w:val="0"/>
                <w:color w:val="000000"/>
              </w:rPr>
            </w:pPr>
            <w:r w:rsidRPr="0024104E">
              <w:rPr>
                <w:rStyle w:val="MSGENFONTSTYLENAMETEMPLATEROLENUMBERMSGENFONTSTYLENAMEBYROLETEXT2MSGENFONTSTYLEMODIFERSIZE9"/>
                <w:rFonts w:ascii="Times New Roman" w:hAnsi="Times New Roman" w:cs="Times New Roman"/>
                <w:bCs/>
                <w:i w:val="0"/>
                <w:sz w:val="22"/>
                <w:szCs w:val="22"/>
              </w:rPr>
              <w:t>date de signature de l’avis d’appel d’offres</w:t>
            </w:r>
            <w:r w:rsidRPr="0024104E">
              <w:rPr>
                <w:rStyle w:val="MSGENFONTSTYLENAMETEMPLATEROLENUMBERMSGENFONTSTYLENAMEBYROLETEXT2MSGENFONTSTYLEMODIFERSIZE11"/>
                <w:rFonts w:ascii="Times New Roman" w:hAnsi="Times New Roman" w:cs="Times New Roman"/>
                <w:b w:val="0"/>
                <w:i w:val="0"/>
                <w:iCs w:val="0"/>
                <w:color w:val="000000"/>
              </w:rPr>
              <w:t>.</w:t>
            </w:r>
          </w:p>
          <w:p w:rsidR="0024104E" w:rsidRPr="0024104E" w:rsidRDefault="0024104E" w:rsidP="0024104E">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En cas d’absence ou de non-conformité d’une pièce du dossier administratif lors de l’ouverturedes plis, un délai de quarante-huit heures est accordé aux soumissionnaires concernés pourproduire ou remplacer la pièce en question.</w:t>
            </w:r>
          </w:p>
          <w:p w:rsidR="0024104E" w:rsidRPr="0024104E" w:rsidRDefault="0024104E" w:rsidP="0024104E">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Est déclarée irrecevable et rejetée par la Commission de Passation des Marchés :</w:t>
            </w:r>
          </w:p>
          <w:p w:rsidR="0024104E" w:rsidRPr="0024104E" w:rsidRDefault="0024104E" w:rsidP="00B900E5">
            <w:pPr>
              <w:pStyle w:val="MSGENFONTSTYLENAMETEMPLATEROLENUMBERMSGENFONTSTYLENAMEBYROLETEXT29"/>
              <w:numPr>
                <w:ilvl w:val="0"/>
                <w:numId w:val="120"/>
              </w:numPr>
              <w:shd w:val="clear" w:color="auto" w:fill="auto"/>
              <w:tabs>
                <w:tab w:val="left" w:pos="710"/>
              </w:tabs>
              <w:spacing w:before="0" w:after="0" w:line="276" w:lineRule="auto"/>
              <w:jc w:val="left"/>
              <w:rPr>
                <w:rFonts w:ascii="Times New Roman" w:hAnsi="Times New Roman" w:cs="Times New Roman"/>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Toute offre produite en nombre insuffisant ou uniquement en copies pour la soumission</w:t>
            </w:r>
          </w:p>
          <w:p w:rsidR="0024104E" w:rsidRDefault="0024104E" w:rsidP="0024104E">
            <w:pPr>
              <w:pStyle w:val="MSGENFONTSTYLENAMETEMPLATEROLENUMBERMSGENFONTSTYLENAMEBYROLETEXT29"/>
              <w:shd w:val="clear" w:color="auto" w:fill="auto"/>
              <w:spacing w:before="0" w:after="0" w:line="276" w:lineRule="auto"/>
              <w:ind w:left="740"/>
              <w:jc w:val="left"/>
              <w:rPr>
                <w:rStyle w:val="MSGENFONTSTYLENAMETEMPLATEROLENUMBERMSGENFONTSTYLENAMEBYROLETEXT2MSGENFONTSTYLEMODIFERSIZE9"/>
                <w:rFonts w:ascii="Times New Roman" w:hAnsi="Times New Roman" w:cs="Times New Roman"/>
                <w:i w:val="0"/>
                <w:iCs w:val="0"/>
                <w:color w:val="000000"/>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physique,</w:t>
            </w:r>
          </w:p>
          <w:p w:rsidR="0024104E" w:rsidRPr="0024104E" w:rsidRDefault="0024104E" w:rsidP="00B900E5">
            <w:pPr>
              <w:pStyle w:val="MSGENFONTSTYLENAMETEMPLATEROLENUMBERMSGENFONTSTYLENAMEBYROLETEXT29"/>
              <w:numPr>
                <w:ilvl w:val="0"/>
                <w:numId w:val="120"/>
              </w:numPr>
              <w:shd w:val="clear" w:color="auto" w:fill="auto"/>
              <w:tabs>
                <w:tab w:val="left" w:pos="710"/>
              </w:tabs>
              <w:spacing w:before="0" w:after="0" w:line="276" w:lineRule="auto"/>
              <w:jc w:val="left"/>
              <w:rPr>
                <w:rFonts w:ascii="Times New Roman" w:hAnsi="Times New Roman" w:cs="Times New Roman"/>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 xml:space="preserve"> les plis portant les indications sur l’identité des soumissionnaires,</w:t>
            </w:r>
          </w:p>
          <w:p w:rsidR="0024104E" w:rsidRPr="0024104E" w:rsidRDefault="0024104E" w:rsidP="00B900E5">
            <w:pPr>
              <w:pStyle w:val="MSGENFONTSTYLENAMETEMPLATEROLENUMBERMSGENFONTSTYLENAMEBYROLETEXT29"/>
              <w:numPr>
                <w:ilvl w:val="0"/>
                <w:numId w:val="120"/>
              </w:numPr>
              <w:shd w:val="clear" w:color="auto" w:fill="auto"/>
              <w:tabs>
                <w:tab w:val="left" w:pos="830"/>
              </w:tabs>
              <w:spacing w:before="0" w:after="0" w:line="276" w:lineRule="auto"/>
              <w:jc w:val="left"/>
              <w:rPr>
                <w:rFonts w:ascii="Times New Roman" w:hAnsi="Times New Roman" w:cs="Times New Roman"/>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les plis parvenus postérieurement aux dates et heures limites de dépôt.</w:t>
            </w:r>
          </w:p>
          <w:p w:rsidR="0024104E" w:rsidRPr="0024104E" w:rsidRDefault="0024104E" w:rsidP="00B900E5">
            <w:pPr>
              <w:pStyle w:val="MSGENFONTSTYLENAMETEMPLATEROLENUMBERMSGENFONTSTYLENAMEBYROLETEXT29"/>
              <w:numPr>
                <w:ilvl w:val="0"/>
                <w:numId w:val="120"/>
              </w:numPr>
              <w:shd w:val="clear" w:color="auto" w:fill="auto"/>
              <w:tabs>
                <w:tab w:val="left" w:pos="773"/>
              </w:tabs>
              <w:spacing w:before="0" w:after="0" w:line="276" w:lineRule="auto"/>
              <w:jc w:val="left"/>
              <w:rPr>
                <w:rFonts w:ascii="Times New Roman" w:hAnsi="Times New Roman" w:cs="Times New Roman"/>
                <w:sz w:val="22"/>
                <w:szCs w:val="22"/>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les plis sans indication de l’identité de l’Appel d’Offres ;</w:t>
            </w:r>
          </w:p>
          <w:p w:rsidR="0024104E" w:rsidRPr="006A0709" w:rsidRDefault="0024104E" w:rsidP="00B900E5">
            <w:pPr>
              <w:pStyle w:val="MSGENFONTSTYLENAMETEMPLATEROLENUMBERMSGENFONTSTYLENAMEBYROLETEXT29"/>
              <w:numPr>
                <w:ilvl w:val="0"/>
                <w:numId w:val="120"/>
              </w:numPr>
              <w:shd w:val="clear" w:color="auto" w:fill="auto"/>
              <w:tabs>
                <w:tab w:val="left" w:pos="720"/>
              </w:tabs>
              <w:spacing w:before="0" w:after="0" w:line="276" w:lineRule="auto"/>
              <w:jc w:val="left"/>
              <w:rPr>
                <w:rStyle w:val="MSGENFONTSTYLENAMETEMPLATEROLENUMBERMSGENFONTSTYLENAMEBYROLETEXT2MSGENFONTSTYLEMODIFERSIZE9"/>
                <w:rFonts w:ascii="Times New Roman" w:hAnsi="Times New Roman" w:cs="Times New Roman"/>
                <w:sz w:val="22"/>
                <w:szCs w:val="22"/>
                <w:shd w:val="clear" w:color="auto" w:fill="auto"/>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les plis non-conformes au mode de soumission ;</w:t>
            </w:r>
          </w:p>
          <w:p w:rsidR="0024104E" w:rsidRPr="006A0709" w:rsidRDefault="0024104E" w:rsidP="00B900E5">
            <w:pPr>
              <w:pStyle w:val="MSGENFONTSTYLENAMETEMPLATEROLENUMBERMSGENFONTSTYLENAMEBYROLETEXT29"/>
              <w:numPr>
                <w:ilvl w:val="0"/>
                <w:numId w:val="120"/>
              </w:numPr>
              <w:shd w:val="clear" w:color="auto" w:fill="auto"/>
              <w:spacing w:before="0" w:after="0" w:line="276" w:lineRule="auto"/>
              <w:jc w:val="left"/>
              <w:rPr>
                <w:rStyle w:val="MSGENFONTSTYLENAMETEMPLATEROLENUMBERMSGENFONTSTYLENAMEBYROLETEXT2MSGENFONTSTYLEMODIFERSIZE9"/>
                <w:rFonts w:ascii="Times New Roman" w:hAnsi="Times New Roman" w:cs="Times New Roman"/>
                <w:sz w:val="22"/>
                <w:szCs w:val="22"/>
                <w:shd w:val="clear" w:color="auto" w:fill="auto"/>
              </w:rPr>
            </w:pPr>
            <w:r w:rsidRPr="0024104E">
              <w:rPr>
                <w:rStyle w:val="MSGENFONTSTYLENAMETEMPLATEROLENUMBERMSGENFONTSTYLENAMEBYROLETEXT2MSGENFONTSTYLEMODIFERSIZE9"/>
                <w:rFonts w:ascii="Times New Roman" w:hAnsi="Times New Roman" w:cs="Times New Roman"/>
                <w:i w:val="0"/>
                <w:iCs w:val="0"/>
                <w:color w:val="000000"/>
                <w:sz w:val="22"/>
                <w:szCs w:val="22"/>
              </w:rPr>
              <w:t>Toute offre non conforme aux prescriptions du DAO,</w:t>
            </w:r>
          </w:p>
          <w:p w:rsidR="006A0709" w:rsidRDefault="006A0709" w:rsidP="00B900E5">
            <w:pPr>
              <w:pStyle w:val="MSGENFONTSTYLENAMETEMPLATEROLENUMBERMSGENFONTSTYLENAMEBYROLETEXT29"/>
              <w:numPr>
                <w:ilvl w:val="0"/>
                <w:numId w:val="120"/>
              </w:numPr>
              <w:shd w:val="clear" w:color="auto" w:fill="auto"/>
              <w:tabs>
                <w:tab w:val="left" w:pos="745"/>
              </w:tabs>
              <w:spacing w:before="0" w:after="0" w:line="276" w:lineRule="auto"/>
              <w:jc w:val="left"/>
            </w:pPr>
            <w:r w:rsidRPr="006A0709">
              <w:rPr>
                <w:rStyle w:val="MSGENFONTSTYLENAMETEMPLATEROLENUMBERMSGENFONTSTYLENAMEBYROLETEXT2MSGENFONTSTYLEMODIFERSIZE9"/>
                <w:rFonts w:ascii="Times New Roman" w:hAnsi="Times New Roman" w:cs="Times New Roman"/>
                <w:i w:val="0"/>
                <w:iCs w:val="0"/>
                <w:color w:val="000000"/>
                <w:sz w:val="22"/>
                <w:szCs w:val="22"/>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séanced’ouverture des plis est irrecevable. </w:t>
            </w:r>
            <w:r w:rsidRPr="006A0709">
              <w:rPr>
                <w:rStyle w:val="MSGENFONTSTYLENAMETEMPLATEROLENUMBERMSGENFONTSTYLENAMEBYROLETEXT2MSGENFONTSTYLEMODIFERSIZE9"/>
                <w:i w:val="0"/>
                <w:iCs w:val="0"/>
                <w:color w:val="000000"/>
              </w:rPr>
              <w:t>;</w:t>
            </w:r>
          </w:p>
          <w:p w:rsidR="006A0709" w:rsidRPr="0024104E" w:rsidRDefault="006A0709" w:rsidP="00B900E5">
            <w:pPr>
              <w:pStyle w:val="MSGENFONTSTYLENAMETEMPLATEROLENUMBERMSGENFONTSTYLENAMEBYROLETEXT29"/>
              <w:numPr>
                <w:ilvl w:val="0"/>
                <w:numId w:val="120"/>
              </w:numPr>
              <w:shd w:val="clear" w:color="auto" w:fill="auto"/>
              <w:tabs>
                <w:tab w:val="left" w:pos="745"/>
              </w:tabs>
              <w:spacing w:before="0" w:after="0" w:line="276" w:lineRule="auto"/>
              <w:ind w:left="740"/>
              <w:jc w:val="left"/>
              <w:rPr>
                <w:rFonts w:ascii="Times New Roman" w:hAnsi="Times New Roman" w:cs="Times New Roman"/>
                <w:sz w:val="22"/>
                <w:szCs w:val="22"/>
              </w:rPr>
            </w:pPr>
            <w:r w:rsidRPr="006A0709">
              <w:rPr>
                <w:rStyle w:val="MSGENFONTSTYLENAMETEMPLATEROLENUMBERMSGENFONTSTYLENAMEBYROLETEXT2MSGENFONTSTYLEMODIFERSIZE9"/>
                <w:rFonts w:ascii="Times New Roman" w:hAnsi="Times New Roman" w:cs="Times New Roman"/>
                <w:i w:val="0"/>
                <w:iCs w:val="0"/>
                <w:color w:val="000000"/>
                <w:sz w:val="22"/>
                <w:szCs w:val="22"/>
              </w:rPr>
              <w:t>La Commission de Passation des Marchés établira un procès-verbal de la séance d’ouverturedes plis, dont une copie sera rem</w:t>
            </w:r>
            <w:r>
              <w:rPr>
                <w:rStyle w:val="MSGENFONTSTYLENAMETEMPLATEROLENUMBERMSGENFONTSTYLENAMEBYROLETEXT2MSGENFONTSTYLEMODIFERSIZE9"/>
                <w:rFonts w:ascii="Times New Roman" w:hAnsi="Times New Roman" w:cs="Times New Roman"/>
                <w:i w:val="0"/>
                <w:iCs w:val="0"/>
                <w:color w:val="000000"/>
                <w:sz w:val="22"/>
                <w:szCs w:val="22"/>
              </w:rPr>
              <w:t>ise à tous les soumissionnaires.</w:t>
            </w:r>
          </w:p>
          <w:p w:rsidR="00583B22" w:rsidRDefault="006A0709" w:rsidP="006A0709">
            <w:pPr>
              <w:pStyle w:val="MSGENFONTSTYLENAMETEMPLATEROLENUMBERMSGENFONTSTYLENAMEBYROLETEXT29"/>
              <w:shd w:val="clear" w:color="auto" w:fill="auto"/>
              <w:spacing w:before="0" w:after="0" w:line="276" w:lineRule="auto"/>
              <w:jc w:val="left"/>
              <w:rPr>
                <w:b/>
                <w:bCs/>
                <w:u w:val="single"/>
              </w:rPr>
            </w:pPr>
            <w:r w:rsidRPr="006A0709">
              <w:rPr>
                <w:rStyle w:val="MSGENFONTSTYLENAMETEMPLATEROLENUMBERMSGENFONTSTYLENAMEBYROLETEXT2MSGENFONTSTYLEMODIFERSIZE98"/>
                <w:rFonts w:ascii="Times New Roman" w:hAnsi="Times New Roman" w:cs="Times New Roman"/>
                <w:b/>
                <w:i/>
                <w:iCs/>
                <w:color w:val="000000"/>
                <w:sz w:val="22"/>
                <w:szCs w:val="22"/>
              </w:rPr>
              <w:t>L’ouverture de la séance de dépouillement doit se faire au plus tard une heure après celle limite deréception des offres fixée dans le Dossier d’Appel d’Offres</w:t>
            </w:r>
            <w:r>
              <w:rPr>
                <w:rStyle w:val="MSGENFONTSTYLENAMETEMPLATEROLENUMBERMSGENFONTSTYLENAMEBYROLETEXT2MSGENFONTSTYLEMODIFERSIZE98"/>
                <w:rFonts w:ascii="Times New Roman" w:hAnsi="Times New Roman" w:cs="Times New Roman"/>
                <w:b/>
                <w:i/>
                <w:iCs/>
                <w:color w:val="000000"/>
                <w:sz w:val="22"/>
                <w:szCs w:val="22"/>
              </w:rPr>
              <w:t>.</w:t>
            </w:r>
          </w:p>
        </w:tc>
      </w:tr>
      <w:tr w:rsidR="00583B22" w:rsidTr="003004BE">
        <w:tc>
          <w:tcPr>
            <w:tcW w:w="1242" w:type="dxa"/>
            <w:vAlign w:val="center"/>
          </w:tcPr>
          <w:p w:rsidR="00583B22" w:rsidRPr="00134EDE" w:rsidRDefault="00583B22"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p>
        </w:tc>
        <w:tc>
          <w:tcPr>
            <w:tcW w:w="9072" w:type="dxa"/>
            <w:gridSpan w:val="2"/>
          </w:tcPr>
          <w:p w:rsidR="006A0709" w:rsidRDefault="006A0709" w:rsidP="006A0709">
            <w:pPr>
              <w:pStyle w:val="MSGENFONTSTYLENAMETEMPLATEROLENUMBERMSGENFONTSTYLENAMEBYROLETEXT29"/>
              <w:shd w:val="clear" w:color="auto" w:fill="auto"/>
              <w:spacing w:before="0" w:after="0" w:line="276" w:lineRule="auto"/>
              <w:jc w:val="left"/>
              <w:rPr>
                <w:rStyle w:val="MSGENFONTSTYLENAMETEMPLATEROLENUMBERMSGENFONTSTYLENAMEBYROLETEXT2MSGENFONTSTYLEMODIFERSIZE98"/>
                <w:rFonts w:ascii="Times New Roman" w:hAnsi="Times New Roman" w:cs="Times New Roman"/>
                <w:iCs/>
                <w:color w:val="000000"/>
                <w:sz w:val="22"/>
                <w:szCs w:val="22"/>
              </w:rPr>
            </w:pPr>
            <w:r w:rsidRPr="006A0709">
              <w:rPr>
                <w:rStyle w:val="MSGENFONTSTYLENAMETEMPLATEROLENUMBERMSGENFONTSTYLENAMEBYROLETEXT2MSGENFONTSTYLEMODIFERSIZE98"/>
                <w:rFonts w:ascii="Times New Roman" w:hAnsi="Times New Roman" w:cs="Times New Roman"/>
                <w:iCs/>
                <w:color w:val="000000"/>
                <w:sz w:val="22"/>
                <w:szCs w:val="22"/>
              </w:rPr>
              <w:t>L’évaluation des offres se fera sur la base des critères ci-après : Etant entendu qu’un critère ne peut être à la</w:t>
            </w:r>
            <w:r>
              <w:rPr>
                <w:rStyle w:val="MSGENFONTSTYLENAMETEMPLATEROLENUMBERMSGENFONTSTYLENAMEBYROLETEXT2MSGENFONTSTYLEMODIFERSIZE98"/>
                <w:rFonts w:ascii="Times New Roman" w:hAnsi="Times New Roman" w:cs="Times New Roman"/>
                <w:iCs/>
                <w:color w:val="000000"/>
                <w:sz w:val="22"/>
                <w:szCs w:val="22"/>
              </w:rPr>
              <w:t xml:space="preserve"> fois éliminatoire et essentiel.</w:t>
            </w:r>
          </w:p>
          <w:p w:rsidR="003123A1" w:rsidRPr="003123A1" w:rsidRDefault="003123A1" w:rsidP="006A0709">
            <w:pPr>
              <w:pStyle w:val="MSGENFONTSTYLENAMETEMPLATEROLENUMBERMSGENFONTSTYLENAMEBYROLETEXT29"/>
              <w:shd w:val="clear" w:color="auto" w:fill="auto"/>
              <w:spacing w:before="0" w:after="0" w:line="276" w:lineRule="auto"/>
              <w:jc w:val="left"/>
              <w:rPr>
                <w:rFonts w:ascii="Times New Roman" w:hAnsi="Times New Roman" w:cs="Times New Roman"/>
                <w:b/>
                <w:sz w:val="24"/>
                <w:szCs w:val="24"/>
              </w:rPr>
            </w:pPr>
            <w:r w:rsidRPr="003123A1">
              <w:rPr>
                <w:rStyle w:val="MSGENFONTSTYLENAMETEMPLATEROLENUMBERMSGENFONTSTYLENAMEBYROLETEXT2MSGENFONTSTYLEMODIFERSIZE98"/>
                <w:rFonts w:ascii="Times New Roman" w:hAnsi="Times New Roman" w:cs="Times New Roman"/>
                <w:b/>
                <w:iCs/>
                <w:color w:val="000000"/>
                <w:sz w:val="24"/>
                <w:szCs w:val="24"/>
              </w:rPr>
              <w:t>Critères éliminatoires</w:t>
            </w:r>
          </w:p>
          <w:p w:rsidR="006A0709" w:rsidRDefault="006A0709" w:rsidP="006A0709">
            <w:pPr>
              <w:pStyle w:val="MSGENFONTSTYLENAMETEMPLATEROLENUMBERMSGENFONTSTYLENAMEBYROLETEXT29"/>
              <w:shd w:val="clear" w:color="auto" w:fill="auto"/>
              <w:tabs>
                <w:tab w:val="left" w:pos="726"/>
              </w:tabs>
              <w:spacing w:before="0" w:after="0" w:line="276" w:lineRule="auto"/>
              <w:jc w:val="left"/>
              <w:rPr>
                <w:rStyle w:val="MSGENFONTSTYLENAMETEMPLATEROLENUMBERMSGENFONTSTYLENAMEBYROLETEXT2MSGENFONTSTYLEMODIFERSIZE98"/>
                <w:rFonts w:ascii="Times New Roman" w:hAnsi="Times New Roman" w:cs="Times New Roman"/>
                <w:iCs/>
                <w:color w:val="000000"/>
                <w:sz w:val="22"/>
                <w:szCs w:val="22"/>
              </w:rPr>
            </w:pPr>
            <w:r w:rsidRPr="006A0709">
              <w:rPr>
                <w:rStyle w:val="MSGENFONTSTYLENAMETEMPLATEROLENUMBERMSGENFONTSTYLENAMEBYROLETEXT2MSGENFONTSTYLEMODIFERSIZE98"/>
                <w:rFonts w:ascii="Times New Roman" w:hAnsi="Times New Roman" w:cs="Times New Roman"/>
                <w:iCs/>
                <w:color w:val="000000"/>
                <w:sz w:val="22"/>
                <w:szCs w:val="22"/>
              </w:rPr>
              <w:t>Les critères éliminatoires fixant les conditions minimales à remplir pour être admis àl’évaluation selon les critères essentiels. Ils ne doivent pas faire l’objet de notation. Le non -respect de ces critères entraîne le rejet</w:t>
            </w:r>
            <w:r>
              <w:rPr>
                <w:rStyle w:val="MSGENFONTSTYLENAMETEMPLATEROLENUMBERMSGENFONTSTYLENAMEBYROLETEXT2MSGENFONTSTYLEMODIFERSIZE98"/>
                <w:rFonts w:ascii="Times New Roman" w:hAnsi="Times New Roman" w:cs="Times New Roman"/>
                <w:iCs/>
                <w:color w:val="000000"/>
                <w:sz w:val="22"/>
                <w:szCs w:val="22"/>
              </w:rPr>
              <w:t xml:space="preserve"> de l’offre du soumissionnaire.</w:t>
            </w:r>
          </w:p>
          <w:p w:rsidR="003123A1" w:rsidRPr="003123A1" w:rsidRDefault="003123A1" w:rsidP="006A0709">
            <w:pPr>
              <w:pStyle w:val="MSGENFONTSTYLENAMETEMPLATEROLENUMBERMSGENFONTSTYLENAMEBYROLETEXT29"/>
              <w:shd w:val="clear" w:color="auto" w:fill="auto"/>
              <w:tabs>
                <w:tab w:val="left" w:pos="726"/>
              </w:tabs>
              <w:spacing w:before="0" w:after="0" w:line="276" w:lineRule="auto"/>
              <w:jc w:val="left"/>
              <w:rPr>
                <w:rStyle w:val="MSGENFONTSTYLENAMETEMPLATEROLENUMBERMSGENFONTSTYLENAMEBYROLETEXT2MSGENFONTSTYLEMODIFERSIZE98"/>
                <w:rFonts w:ascii="Times New Roman" w:hAnsi="Times New Roman" w:cs="Times New Roman"/>
                <w:iCs/>
                <w:color w:val="000000"/>
                <w:sz w:val="10"/>
                <w:szCs w:val="10"/>
              </w:rPr>
            </w:pPr>
          </w:p>
          <w:p w:rsidR="006A0709" w:rsidRPr="006A0709" w:rsidRDefault="006A0709" w:rsidP="000E5C22">
            <w:pPr>
              <w:pStyle w:val="MSGENFONTSTYLENAMETEMPLATEROLENUMBERMSGENFONTSTYLENAMEBYROLETEXT81"/>
              <w:shd w:val="clear" w:color="auto" w:fill="auto"/>
              <w:spacing w:before="0" w:after="0" w:line="200" w:lineRule="exact"/>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Il s'agit notamment:</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de l’absence du cautionnement de soumission à l’ouverture des plis;</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line="276" w:lineRule="auto"/>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de la non -production au-delà du délai de 48 h après l’ouverture des plis, d’une pièce du dossier administratif jugée non conforme ou absente lors de l’ouverture des plis, (excepté le cautionnement de soumission);</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des fausses déclarations, manœuvres frauduleuses ou des pièces falsifiées ;</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line="276" w:lineRule="auto"/>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 xml:space="preserve">du non-respect de </w:t>
            </w:r>
            <w:r w:rsidR="008C0177">
              <w:rPr>
                <w:rFonts w:ascii="Times New Roman" w:eastAsia="Times New Roman" w:hAnsi="Times New Roman" w:cs="Times New Roman"/>
                <w:iCs/>
                <w:sz w:val="22"/>
                <w:szCs w:val="22"/>
                <w:lang w:eastAsia="fr-FR"/>
              </w:rPr>
              <w:t>5</w:t>
            </w:r>
            <w:r w:rsidR="00E71AEB">
              <w:rPr>
                <w:rFonts w:ascii="Times New Roman" w:eastAsia="Times New Roman" w:hAnsi="Times New Roman" w:cs="Times New Roman"/>
                <w:iCs/>
                <w:sz w:val="22"/>
                <w:szCs w:val="22"/>
                <w:lang w:eastAsia="fr-FR"/>
              </w:rPr>
              <w:t>/</w:t>
            </w:r>
            <w:r w:rsidR="008C0177">
              <w:rPr>
                <w:rFonts w:ascii="Times New Roman" w:eastAsia="Times New Roman" w:hAnsi="Times New Roman" w:cs="Times New Roman"/>
                <w:iCs/>
                <w:sz w:val="22"/>
                <w:szCs w:val="22"/>
                <w:lang w:eastAsia="fr-FR"/>
              </w:rPr>
              <w:t>6</w:t>
            </w:r>
            <w:r w:rsidR="00E71AEB">
              <w:rPr>
                <w:rFonts w:ascii="Times New Roman" w:eastAsia="Times New Roman" w:hAnsi="Times New Roman" w:cs="Times New Roman"/>
                <w:iCs/>
                <w:sz w:val="22"/>
                <w:szCs w:val="22"/>
                <w:lang w:eastAsia="fr-FR"/>
              </w:rPr>
              <w:t xml:space="preserve"> des</w:t>
            </w:r>
            <w:r w:rsidRPr="006A0709">
              <w:rPr>
                <w:rFonts w:ascii="Times New Roman" w:eastAsia="Times New Roman" w:hAnsi="Times New Roman" w:cs="Times New Roman"/>
                <w:iCs/>
                <w:sz w:val="22"/>
                <w:szCs w:val="22"/>
                <w:lang w:eastAsia="fr-FR"/>
              </w:rPr>
              <w:t xml:space="preserve"> critères essentiels (note technique de qualification des offres techniques);</w:t>
            </w:r>
          </w:p>
          <w:p w:rsidR="003123A1" w:rsidRDefault="006A0709" w:rsidP="00B900E5">
            <w:pPr>
              <w:pStyle w:val="MSGENFONTSTYLENAMETEMPLATEROLENUMBERMSGENFONTSTYLENAMEBYROLETEXT111"/>
              <w:numPr>
                <w:ilvl w:val="0"/>
                <w:numId w:val="32"/>
              </w:numPr>
              <w:shd w:val="clear" w:color="auto" w:fill="auto"/>
              <w:tabs>
                <w:tab w:val="left" w:pos="746"/>
              </w:tabs>
              <w:spacing w:before="0" w:after="0" w:line="276" w:lineRule="auto"/>
              <w:ind w:left="760" w:hanging="360"/>
              <w:jc w:val="both"/>
              <w:rPr>
                <w:rFonts w:ascii="Times New Roman" w:eastAsia="Times New Roman" w:hAnsi="Times New Roman" w:cs="Times New Roman"/>
                <w:i w:val="0"/>
                <w:sz w:val="22"/>
                <w:szCs w:val="22"/>
                <w:lang w:eastAsia="fr-FR"/>
              </w:rPr>
            </w:pPr>
            <w:r w:rsidRPr="003123A1">
              <w:rPr>
                <w:rFonts w:ascii="Times New Roman" w:eastAsia="Times New Roman" w:hAnsi="Times New Roman" w:cs="Times New Roman"/>
                <w:i w:val="0"/>
                <w:sz w:val="22"/>
                <w:szCs w:val="22"/>
                <w:lang w:eastAsia="fr-FR"/>
              </w:rPr>
              <w:t>de l’absence de la déclaration sur l’honneur de non abandon des chantiers au cours des trois dernières années ;</w:t>
            </w:r>
          </w:p>
          <w:p w:rsidR="008C0177" w:rsidRPr="008C0177" w:rsidRDefault="00341A28" w:rsidP="00B900E5">
            <w:pPr>
              <w:pStyle w:val="MSGENFONTSTYLENAMETEMPLATEROLENUMBERMSGENFONTSTYLENAMEBYROLETEXT111"/>
              <w:numPr>
                <w:ilvl w:val="0"/>
                <w:numId w:val="32"/>
              </w:numPr>
              <w:shd w:val="clear" w:color="auto" w:fill="auto"/>
              <w:tabs>
                <w:tab w:val="left" w:pos="746"/>
              </w:tabs>
              <w:spacing w:before="0" w:after="0" w:line="276" w:lineRule="auto"/>
              <w:ind w:left="760" w:hanging="360"/>
              <w:jc w:val="both"/>
              <w:rPr>
                <w:rFonts w:ascii="Times New Roman" w:eastAsia="Times New Roman" w:hAnsi="Times New Roman" w:cs="Times New Roman"/>
                <w:i w:val="0"/>
                <w:sz w:val="22"/>
                <w:szCs w:val="22"/>
                <w:lang w:eastAsia="fr-FR"/>
              </w:rPr>
            </w:pPr>
            <w:r>
              <w:rPr>
                <w:rFonts w:ascii="Times New Roman" w:eastAsia="Times New Roman" w:hAnsi="Times New Roman" w:cs="Times New Roman"/>
                <w:i w:val="0"/>
                <w:iCs w:val="0"/>
                <w:sz w:val="22"/>
                <w:szCs w:val="22"/>
                <w:lang w:eastAsia="fr-FR"/>
              </w:rPr>
              <w:t xml:space="preserve">absence du </w:t>
            </w:r>
            <w:r w:rsidR="008C0177" w:rsidRPr="008C0177">
              <w:rPr>
                <w:rFonts w:ascii="Times New Roman" w:eastAsia="Times New Roman" w:hAnsi="Times New Roman" w:cs="Times New Roman"/>
                <w:i w:val="0"/>
                <w:iCs w:val="0"/>
                <w:sz w:val="22"/>
                <w:szCs w:val="22"/>
                <w:lang w:eastAsia="fr-FR"/>
              </w:rPr>
              <w:t>CCAP et</w:t>
            </w:r>
            <w:r>
              <w:rPr>
                <w:rFonts w:ascii="Times New Roman" w:eastAsia="Times New Roman" w:hAnsi="Times New Roman" w:cs="Times New Roman"/>
                <w:i w:val="0"/>
                <w:iCs w:val="0"/>
                <w:sz w:val="22"/>
                <w:szCs w:val="22"/>
                <w:lang w:eastAsia="fr-FR"/>
              </w:rPr>
              <w:t xml:space="preserve"> du</w:t>
            </w:r>
            <w:r w:rsidR="008C0177" w:rsidRPr="008C0177">
              <w:rPr>
                <w:rFonts w:ascii="Times New Roman" w:eastAsia="Times New Roman" w:hAnsi="Times New Roman" w:cs="Times New Roman"/>
                <w:i w:val="0"/>
                <w:iCs w:val="0"/>
                <w:sz w:val="22"/>
                <w:szCs w:val="22"/>
                <w:lang w:eastAsia="fr-FR"/>
              </w:rPr>
              <w:t xml:space="preserve"> CCTP paraphé sur chaque page et signé assorti de la mention « lu et approuvé »</w:t>
            </w:r>
          </w:p>
          <w:p w:rsidR="006A0709" w:rsidRPr="003123A1" w:rsidRDefault="006A0709" w:rsidP="00B900E5">
            <w:pPr>
              <w:pStyle w:val="MSGENFONTSTYLENAMETEMPLATEROLENUMBERMSGENFONTSTYLENAMEBYROLETEXT111"/>
              <w:numPr>
                <w:ilvl w:val="0"/>
                <w:numId w:val="32"/>
              </w:numPr>
              <w:shd w:val="clear" w:color="auto" w:fill="auto"/>
              <w:tabs>
                <w:tab w:val="left" w:pos="746"/>
              </w:tabs>
              <w:spacing w:before="0" w:after="0" w:line="413" w:lineRule="exact"/>
              <w:ind w:left="760" w:hanging="360"/>
              <w:jc w:val="both"/>
              <w:rPr>
                <w:rFonts w:ascii="Times New Roman" w:eastAsia="Times New Roman" w:hAnsi="Times New Roman" w:cs="Times New Roman"/>
                <w:i w:val="0"/>
                <w:sz w:val="22"/>
                <w:szCs w:val="22"/>
                <w:lang w:eastAsia="fr-FR"/>
              </w:rPr>
            </w:pPr>
            <w:r w:rsidRPr="003123A1">
              <w:rPr>
                <w:rFonts w:ascii="Times New Roman" w:eastAsia="Times New Roman" w:hAnsi="Times New Roman" w:cs="Times New Roman"/>
                <w:i w:val="0"/>
                <w:sz w:val="22"/>
                <w:szCs w:val="22"/>
                <w:lang w:eastAsia="fr-FR"/>
              </w:rPr>
              <w:t>l’absence d’un prix unitaire quantifié dans l’Offre financière ;</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line="200" w:lineRule="exact"/>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de l’absence d’un élément de l’offre financière (la soumission, les BPU, le DQE) ;</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line="200" w:lineRule="exact"/>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absence d’un des trois volumes ou d’un sous paquet ;</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line="276" w:lineRule="auto"/>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de l’absence de la charte d’intégrité datée et signée ;</w:t>
            </w:r>
          </w:p>
          <w:p w:rsidR="006A0709" w:rsidRPr="006A0709" w:rsidRDefault="006A0709" w:rsidP="00B900E5">
            <w:pPr>
              <w:pStyle w:val="MSGENFONTSTYLENAMETEMPLATEROLENUMBERMSGENFONTSTYLENAMEBYROLETEXT81"/>
              <w:numPr>
                <w:ilvl w:val="0"/>
                <w:numId w:val="32"/>
              </w:numPr>
              <w:shd w:val="clear" w:color="auto" w:fill="auto"/>
              <w:tabs>
                <w:tab w:val="left" w:pos="746"/>
              </w:tabs>
              <w:spacing w:before="0" w:after="0" w:line="276" w:lineRule="auto"/>
              <w:ind w:left="760" w:hanging="360"/>
              <w:rPr>
                <w:rFonts w:ascii="Times New Roman" w:eastAsia="Times New Roman" w:hAnsi="Times New Roman" w:cs="Times New Roman"/>
                <w:iCs/>
                <w:sz w:val="22"/>
                <w:szCs w:val="22"/>
                <w:lang w:eastAsia="fr-FR"/>
              </w:rPr>
            </w:pPr>
            <w:r w:rsidRPr="006A0709">
              <w:rPr>
                <w:rFonts w:ascii="Times New Roman" w:eastAsia="Times New Roman" w:hAnsi="Times New Roman" w:cs="Times New Roman"/>
                <w:iCs/>
                <w:sz w:val="22"/>
                <w:szCs w:val="22"/>
                <w:lang w:eastAsia="fr-FR"/>
              </w:rPr>
              <w:t>de l’absence de la déclaration d’engagement au respect des clauses environnementales et sociales datée et signée.</w:t>
            </w:r>
          </w:p>
          <w:p w:rsidR="003123A1" w:rsidRPr="003123A1" w:rsidRDefault="003123A1" w:rsidP="003123A1">
            <w:pPr>
              <w:spacing w:line="276" w:lineRule="auto"/>
              <w:jc w:val="both"/>
              <w:rPr>
                <w:b/>
                <w:bCs/>
              </w:rPr>
            </w:pPr>
            <w:r w:rsidRPr="003123A1">
              <w:rPr>
                <w:b/>
                <w:bCs/>
              </w:rPr>
              <w:t>Critères essentiels</w:t>
            </w:r>
          </w:p>
          <w:p w:rsidR="003123A1" w:rsidRDefault="003123A1" w:rsidP="003123A1">
            <w:pPr>
              <w:spacing w:line="276" w:lineRule="auto"/>
              <w:ind w:firstLine="709"/>
              <w:jc w:val="both"/>
              <w:rPr>
                <w:bCs/>
                <w:sz w:val="22"/>
                <w:szCs w:val="22"/>
              </w:rPr>
            </w:pPr>
            <w:r w:rsidRPr="003123A1">
              <w:rPr>
                <w:bCs/>
                <w:sz w:val="22"/>
                <w:szCs w:val="22"/>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3123A1" w:rsidRPr="003123A1" w:rsidRDefault="003123A1" w:rsidP="003123A1">
            <w:pPr>
              <w:spacing w:line="276" w:lineRule="auto"/>
              <w:ind w:firstLine="709"/>
              <w:jc w:val="both"/>
              <w:rPr>
                <w:sz w:val="22"/>
                <w:szCs w:val="22"/>
              </w:rPr>
            </w:pPr>
            <w:r w:rsidRPr="003123A1">
              <w:rPr>
                <w:bCs/>
                <w:sz w:val="22"/>
                <w:szCs w:val="22"/>
              </w:rPr>
              <w:t>Il convient de préciser formellement les modalités de validation d'un</w:t>
            </w:r>
            <w:r w:rsidRPr="003123A1">
              <w:rPr>
                <w:rStyle w:val="MSGENFONTSTYLENAMETEMPLATEROLENUMBERMSGENFONTSTYLENAMEBYROLETEXT11"/>
                <w:rFonts w:ascii="Times New Roman" w:hAnsi="Times New Roman" w:cs="Times New Roman"/>
                <w:i w:val="0"/>
                <w:iCs w:val="0"/>
                <w:color w:val="000000"/>
                <w:sz w:val="22"/>
                <w:szCs w:val="22"/>
              </w:rPr>
              <w:t>critère à partir du nombre de sous-critères respectés.</w:t>
            </w:r>
          </w:p>
          <w:p w:rsidR="003123A1" w:rsidRPr="003123A1" w:rsidRDefault="003123A1" w:rsidP="000E5C22">
            <w:pPr>
              <w:pStyle w:val="MSGENFONTSTYLENAMETEMPLATEROLENUMBERMSGENFONTSTYLENAMEBYROLETEXT81"/>
              <w:shd w:val="clear" w:color="auto" w:fill="auto"/>
              <w:spacing w:before="0" w:after="0" w:line="200" w:lineRule="exact"/>
              <w:ind w:left="160"/>
              <w:rPr>
                <w:rFonts w:ascii="Times New Roman" w:hAnsi="Times New Roman" w:cs="Times New Roman"/>
                <w:sz w:val="22"/>
                <w:szCs w:val="22"/>
              </w:rPr>
            </w:pPr>
            <w:r w:rsidRPr="003123A1">
              <w:rPr>
                <w:rStyle w:val="MSGENFONTSTYLENAMETEMPLATEROLENUMBERMSGENFONTSTYLENAMEBYROLETEXT8"/>
                <w:rFonts w:ascii="Times New Roman" w:hAnsi="Times New Roman" w:cs="Times New Roman"/>
                <w:color w:val="000000"/>
                <w:sz w:val="22"/>
                <w:szCs w:val="22"/>
              </w:rPr>
              <w:t xml:space="preserve">Les critères </w:t>
            </w:r>
            <w:r w:rsidRPr="003123A1">
              <w:rPr>
                <w:rStyle w:val="MSGENFONTSTYLENAMETEMPLATEROLENUMBERMSGENFONTSTYLENAMEBYROLETEXT8MSGENFONTSTYLEMODIFERSPACING1"/>
                <w:rFonts w:ascii="Times New Roman" w:hAnsi="Times New Roman" w:cs="Times New Roman"/>
                <w:color w:val="000000"/>
                <w:sz w:val="22"/>
                <w:szCs w:val="22"/>
              </w:rPr>
              <w:t>essentiels</w:t>
            </w:r>
            <w:r w:rsidRPr="003123A1">
              <w:rPr>
                <w:rStyle w:val="MSGENFONTSTYLENAMETEMPLATEROLENUMBERMSGENFONTSTYLENAMEBYROLETEXT8"/>
                <w:rFonts w:ascii="Times New Roman" w:hAnsi="Times New Roman" w:cs="Times New Roman"/>
                <w:color w:val="000000"/>
                <w:sz w:val="22"/>
                <w:szCs w:val="22"/>
              </w:rPr>
              <w:t xml:space="preserve"> à la qualification des </w:t>
            </w:r>
            <w:r w:rsidRPr="003123A1">
              <w:rPr>
                <w:rStyle w:val="MSGENFONTSTYLENAMETEMPLATEROLENUMBERMSGENFONTSTYLENAMEBYROLETEXT8MSGENFONTSTYLEMODIFERSPACING1"/>
                <w:rFonts w:ascii="Times New Roman" w:hAnsi="Times New Roman" w:cs="Times New Roman"/>
                <w:color w:val="000000"/>
                <w:sz w:val="22"/>
                <w:szCs w:val="22"/>
              </w:rPr>
              <w:t>soumissionnaires</w:t>
            </w:r>
            <w:r w:rsidRPr="003123A1">
              <w:rPr>
                <w:rStyle w:val="MSGENFONTSTYLENAMETEMPLATEROLENUMBERMSGENFONTSTYLENAMEBYROLETEXT8"/>
                <w:rFonts w:ascii="Times New Roman" w:hAnsi="Times New Roman" w:cs="Times New Roman"/>
                <w:color w:val="000000"/>
                <w:sz w:val="22"/>
                <w:szCs w:val="22"/>
              </w:rPr>
              <w:t xml:space="preserve"> porteront sur :</w:t>
            </w:r>
          </w:p>
          <w:p w:rsidR="003123A1" w:rsidRPr="003123A1" w:rsidRDefault="003123A1" w:rsidP="00B900E5">
            <w:pPr>
              <w:pStyle w:val="MSGENFONTSTYLENAMETEMPLATEROLENUMBERMSGENFONTSTYLENAMEBYROLETEXT81"/>
              <w:numPr>
                <w:ilvl w:val="0"/>
                <w:numId w:val="32"/>
              </w:numPr>
              <w:shd w:val="clear" w:color="auto" w:fill="auto"/>
              <w:tabs>
                <w:tab w:val="left" w:pos="773"/>
              </w:tabs>
              <w:spacing w:before="0" w:after="0" w:line="200" w:lineRule="exact"/>
              <w:ind w:left="800" w:hanging="360"/>
              <w:jc w:val="left"/>
              <w:rPr>
                <w:rFonts w:ascii="Times New Roman" w:hAnsi="Times New Roman" w:cs="Times New Roman"/>
                <w:sz w:val="22"/>
                <w:szCs w:val="22"/>
              </w:rPr>
            </w:pPr>
            <w:r w:rsidRPr="003123A1">
              <w:rPr>
                <w:rStyle w:val="MSGENFONTSTYLENAMETEMPLATEROLENUMBERMSGENFONTSTYLENAMEBYROLETEXT8"/>
                <w:rFonts w:ascii="Times New Roman" w:hAnsi="Times New Roman" w:cs="Times New Roman"/>
                <w:color w:val="000000"/>
                <w:sz w:val="22"/>
                <w:szCs w:val="22"/>
              </w:rPr>
              <w:t>la présentation de l’offre ;</w:t>
            </w:r>
          </w:p>
          <w:p w:rsidR="003123A1" w:rsidRPr="003123A1" w:rsidRDefault="003123A1" w:rsidP="00B900E5">
            <w:pPr>
              <w:pStyle w:val="MSGENFONTSTYLENAMETEMPLATEROLENUMBERMSGENFONTSTYLENAMEBYROLETEXT81"/>
              <w:numPr>
                <w:ilvl w:val="0"/>
                <w:numId w:val="32"/>
              </w:numPr>
              <w:shd w:val="clear" w:color="auto" w:fill="auto"/>
              <w:tabs>
                <w:tab w:val="left" w:pos="773"/>
              </w:tabs>
              <w:spacing w:before="0" w:after="0"/>
              <w:ind w:left="800" w:hanging="360"/>
              <w:jc w:val="left"/>
              <w:rPr>
                <w:rFonts w:ascii="Times New Roman" w:hAnsi="Times New Roman" w:cs="Times New Roman"/>
                <w:sz w:val="22"/>
                <w:szCs w:val="22"/>
              </w:rPr>
            </w:pPr>
            <w:r w:rsidRPr="003123A1">
              <w:rPr>
                <w:rStyle w:val="MSGENFONTSTYLENAMETEMPLATEROLENUMBERMSGENFONTSTYLENAMEBYROLETEXT8"/>
                <w:rFonts w:ascii="Times New Roman" w:hAnsi="Times New Roman" w:cs="Times New Roman"/>
                <w:color w:val="000000"/>
                <w:sz w:val="22"/>
                <w:szCs w:val="22"/>
              </w:rPr>
              <w:t>les références du soumissionnaire ;</w:t>
            </w:r>
          </w:p>
          <w:p w:rsidR="003123A1" w:rsidRPr="003123A1" w:rsidRDefault="003123A1" w:rsidP="00B900E5">
            <w:pPr>
              <w:pStyle w:val="MSGENFONTSTYLENAMETEMPLATEROLENUMBERMSGENFONTSTYLENAMEBYROLETEXT81"/>
              <w:numPr>
                <w:ilvl w:val="0"/>
                <w:numId w:val="32"/>
              </w:numPr>
              <w:shd w:val="clear" w:color="auto" w:fill="auto"/>
              <w:tabs>
                <w:tab w:val="left" w:pos="773"/>
              </w:tabs>
              <w:spacing w:before="0" w:after="0" w:line="276" w:lineRule="auto"/>
              <w:ind w:left="800" w:hanging="360"/>
              <w:jc w:val="left"/>
              <w:rPr>
                <w:rStyle w:val="MSGENFONTSTYLENAMETEMPLATEROLENUMBERMSGENFONTSTYLENAMEBYROLETEXT8"/>
                <w:rFonts w:ascii="Times New Roman" w:hAnsi="Times New Roman" w:cs="Times New Roman"/>
                <w:sz w:val="22"/>
                <w:szCs w:val="22"/>
                <w:shd w:val="clear" w:color="auto" w:fill="auto"/>
              </w:rPr>
            </w:pPr>
            <w:r w:rsidRPr="003123A1">
              <w:rPr>
                <w:rStyle w:val="MSGENFONTSTYLENAMETEMPLATEROLENUMBERMSGENFONTSTYLENAMEBYROLETEXT8"/>
                <w:rFonts w:ascii="Times New Roman" w:hAnsi="Times New Roman" w:cs="Times New Roman"/>
                <w:color w:val="000000"/>
                <w:sz w:val="22"/>
                <w:szCs w:val="22"/>
              </w:rPr>
              <w:t>la capacité financière (l’accès à une ligne de crédit ou autres ressources financières, le chiffre d’affaires, attestation de solvabilité financière).</w:t>
            </w:r>
          </w:p>
          <w:p w:rsidR="003123A1" w:rsidRPr="003123A1" w:rsidRDefault="003123A1" w:rsidP="00B900E5">
            <w:pPr>
              <w:pStyle w:val="MSGENFONTSTYLENAMETEMPLATEROLENUMBERMSGENFONTSTYLENAMEBYROLETEXT81"/>
              <w:numPr>
                <w:ilvl w:val="0"/>
                <w:numId w:val="32"/>
              </w:numPr>
              <w:shd w:val="clear" w:color="auto" w:fill="auto"/>
              <w:tabs>
                <w:tab w:val="left" w:pos="773"/>
              </w:tabs>
              <w:spacing w:before="0" w:after="0" w:line="200" w:lineRule="exact"/>
              <w:ind w:left="800" w:hanging="360"/>
              <w:jc w:val="left"/>
              <w:rPr>
                <w:rFonts w:ascii="Times New Roman" w:hAnsi="Times New Roman" w:cs="Times New Roman"/>
                <w:sz w:val="22"/>
                <w:szCs w:val="22"/>
              </w:rPr>
            </w:pPr>
            <w:r w:rsidRPr="003123A1">
              <w:rPr>
                <w:rStyle w:val="MSGENFONTSTYLENAMETEMPLATEROLENUMBERMSGENFONTSTYLENAMEBYROLETEXT8"/>
                <w:rFonts w:ascii="Times New Roman" w:hAnsi="Times New Roman" w:cs="Times New Roman"/>
                <w:color w:val="000000"/>
                <w:sz w:val="22"/>
                <w:szCs w:val="22"/>
              </w:rPr>
              <w:t>la qualification et l’expérience du personnel</w:t>
            </w:r>
          </w:p>
          <w:p w:rsidR="003123A1" w:rsidRPr="003123A1" w:rsidRDefault="003123A1" w:rsidP="00B900E5">
            <w:pPr>
              <w:pStyle w:val="MSGENFONTSTYLENAMETEMPLATEROLENUMBERMSGENFONTSTYLENAMEBYROLETEXT81"/>
              <w:numPr>
                <w:ilvl w:val="0"/>
                <w:numId w:val="32"/>
              </w:numPr>
              <w:shd w:val="clear" w:color="auto" w:fill="auto"/>
              <w:tabs>
                <w:tab w:val="left" w:pos="773"/>
              </w:tabs>
              <w:spacing w:before="0" w:after="0" w:line="200" w:lineRule="exact"/>
              <w:ind w:left="800" w:hanging="360"/>
              <w:jc w:val="left"/>
              <w:rPr>
                <w:rFonts w:ascii="Times New Roman" w:hAnsi="Times New Roman" w:cs="Times New Roman"/>
                <w:sz w:val="22"/>
                <w:szCs w:val="22"/>
              </w:rPr>
            </w:pPr>
            <w:r w:rsidRPr="003123A1">
              <w:rPr>
                <w:rStyle w:val="MSGENFONTSTYLENAMETEMPLATEROLENUMBERMSGENFONTSTYLENAMEBYROLETEXT8"/>
                <w:rFonts w:ascii="Times New Roman" w:hAnsi="Times New Roman" w:cs="Times New Roman"/>
                <w:color w:val="000000"/>
                <w:sz w:val="22"/>
                <w:szCs w:val="22"/>
              </w:rPr>
              <w:t>les moyens logistiques</w:t>
            </w:r>
          </w:p>
          <w:p w:rsidR="00583B22" w:rsidRPr="003123A1" w:rsidRDefault="003123A1" w:rsidP="00B900E5">
            <w:pPr>
              <w:pStyle w:val="MSGENFONTSTYLENAMETEMPLATEROLENUMBERMSGENFONTSTYLENAMEBYROLETEXT81"/>
              <w:numPr>
                <w:ilvl w:val="0"/>
                <w:numId w:val="32"/>
              </w:numPr>
              <w:shd w:val="clear" w:color="auto" w:fill="auto"/>
              <w:tabs>
                <w:tab w:val="left" w:pos="773"/>
              </w:tabs>
              <w:spacing w:before="0" w:after="0"/>
              <w:ind w:left="800" w:hanging="360"/>
              <w:jc w:val="left"/>
              <w:rPr>
                <w:rStyle w:val="MSGENFONTSTYLENAMETEMPLATEROLENUMBERMSGENFONTSTYLENAMEBYROLETEXT8"/>
                <w:rFonts w:ascii="Times New Roman" w:hAnsi="Times New Roman" w:cs="Times New Roman"/>
                <w:sz w:val="22"/>
                <w:szCs w:val="22"/>
                <w:shd w:val="clear" w:color="auto" w:fill="auto"/>
              </w:rPr>
            </w:pPr>
            <w:r w:rsidRPr="003123A1">
              <w:rPr>
                <w:rStyle w:val="MSGENFONTSTYLENAMETEMPLATEROLENUMBERMSGENFONTSTYLENAMEBYROLETEXT8"/>
                <w:rFonts w:ascii="Times New Roman" w:hAnsi="Times New Roman" w:cs="Times New Roman"/>
                <w:color w:val="000000"/>
                <w:sz w:val="22"/>
                <w:szCs w:val="22"/>
              </w:rPr>
              <w:t>la méthodologie</w:t>
            </w:r>
          </w:p>
          <w:p w:rsidR="003123A1" w:rsidRPr="003123A1" w:rsidRDefault="003123A1" w:rsidP="00B900E5">
            <w:pPr>
              <w:pStyle w:val="MSGENFONTSTYLENAMETEMPLATEROLENUMBERMSGENFONTSTYLENAMEBYROLETEXT81"/>
              <w:numPr>
                <w:ilvl w:val="0"/>
                <w:numId w:val="32"/>
              </w:numPr>
              <w:shd w:val="clear" w:color="auto" w:fill="auto"/>
              <w:tabs>
                <w:tab w:val="left" w:pos="773"/>
              </w:tabs>
              <w:spacing w:before="0" w:after="70" w:line="200" w:lineRule="exact"/>
              <w:ind w:left="800" w:hanging="360"/>
              <w:jc w:val="left"/>
              <w:rPr>
                <w:rFonts w:ascii="Times New Roman" w:hAnsi="Times New Roman" w:cs="Times New Roman"/>
                <w:color w:val="000000"/>
                <w:sz w:val="22"/>
                <w:szCs w:val="22"/>
                <w:shd w:val="clear" w:color="auto" w:fill="FFFFFF"/>
              </w:rPr>
            </w:pPr>
            <w:r w:rsidRPr="003123A1">
              <w:rPr>
                <w:rStyle w:val="MSGENFONTSTYLENAMETEMPLATEROLENUMBERMSGENFONTSTYLENAMEBYROLETEXT8"/>
                <w:rFonts w:ascii="Times New Roman" w:hAnsi="Times New Roman" w:cs="Times New Roman"/>
                <w:color w:val="000000"/>
                <w:sz w:val="22"/>
                <w:szCs w:val="22"/>
              </w:rPr>
              <w:t>Les preuves d’acce</w:t>
            </w:r>
            <w:r>
              <w:rPr>
                <w:rStyle w:val="MSGENFONTSTYLENAMETEMPLATEROLENUMBERMSGENFONTSTYLENAMEBYROLETEXT8"/>
                <w:rFonts w:ascii="Times New Roman" w:hAnsi="Times New Roman" w:cs="Times New Roman"/>
                <w:color w:val="000000"/>
                <w:sz w:val="22"/>
                <w:szCs w:val="22"/>
              </w:rPr>
              <w:t>ptation des conditions du marché</w:t>
            </w:r>
          </w:p>
        </w:tc>
      </w:tr>
      <w:tr w:rsidR="00583B22" w:rsidTr="000E5C22">
        <w:trPr>
          <w:trHeight w:val="12323"/>
        </w:trPr>
        <w:tc>
          <w:tcPr>
            <w:tcW w:w="1242" w:type="dxa"/>
            <w:vAlign w:val="center"/>
          </w:tcPr>
          <w:p w:rsidR="00583B22" w:rsidRPr="00134EDE" w:rsidRDefault="00583B22"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p>
        </w:tc>
        <w:tc>
          <w:tcPr>
            <w:tcW w:w="9072" w:type="dxa"/>
            <w:gridSpan w:val="2"/>
          </w:tcPr>
          <w:p w:rsidR="0036389E" w:rsidRPr="0036389E" w:rsidRDefault="0036389E" w:rsidP="0036389E">
            <w:pPr>
              <w:pStyle w:val="MSGENFONTSTYLENAMETEMPLATEROLENUMBERMSGENFONTSTYLENAMEBYROLETEXT181"/>
              <w:shd w:val="clear" w:color="auto" w:fill="auto"/>
              <w:spacing w:before="0" w:line="276" w:lineRule="auto"/>
              <w:ind w:left="420" w:right="2260"/>
              <w:rPr>
                <w:rStyle w:val="MSGENFONTSTYLENAMETEMPLATEROLENUMBERMSGENFONTSTYLENAMEBYROLETEXT8"/>
                <w:rFonts w:ascii="Times New Roman" w:hAnsi="Times New Roman" w:cs="Times New Roman"/>
                <w:b w:val="0"/>
                <w:i w:val="0"/>
                <w:color w:val="000000"/>
                <w:w w:val="100"/>
                <w:sz w:val="24"/>
                <w:szCs w:val="24"/>
              </w:rPr>
            </w:pPr>
            <w:r w:rsidRPr="0036389E">
              <w:rPr>
                <w:rStyle w:val="MSGENFONTSTYLENAMETEMPLATEROLENUMBERMSGENFONTSTYLENAMEBYROLETEXT8"/>
                <w:rFonts w:ascii="Times New Roman" w:hAnsi="Times New Roman" w:cs="Times New Roman"/>
                <w:i w:val="0"/>
                <w:w w:val="100"/>
                <w:sz w:val="24"/>
                <w:szCs w:val="24"/>
              </w:rPr>
              <w:t>Critères et Sous critères pour l’évaluation détaillée des offres</w:t>
            </w:r>
          </w:p>
          <w:p w:rsidR="0036389E" w:rsidRPr="0036389E" w:rsidRDefault="0036389E" w:rsidP="0036389E">
            <w:pPr>
              <w:pStyle w:val="MSGENFONTSTYLENAMETEMPLATEROLENUMBERMSGENFONTSTYLENAMEBYROLETEXT181"/>
              <w:shd w:val="clear" w:color="auto" w:fill="auto"/>
              <w:spacing w:before="0" w:line="276" w:lineRule="auto"/>
              <w:ind w:left="420" w:right="2260"/>
              <w:rPr>
                <w:rStyle w:val="MSGENFONTSTYLENAMETEMPLATEROLENUMBERMSGENFONTSTYLENAMEBYROLETEXT8"/>
                <w:rFonts w:ascii="Times New Roman" w:hAnsi="Times New Roman" w:cs="Times New Roman"/>
                <w:b w:val="0"/>
                <w:bCs w:val="0"/>
                <w:i w:val="0"/>
                <w:iCs w:val="0"/>
                <w:color w:val="000000"/>
                <w:w w:val="100"/>
                <w:sz w:val="22"/>
                <w:szCs w:val="22"/>
              </w:rPr>
            </w:pPr>
            <w:r w:rsidRPr="0036389E">
              <w:rPr>
                <w:rStyle w:val="MSGENFONTSTYLENAMETEMPLATEROLENUMBERMSGENFONTSTYLENAMEBYROLETEXT8"/>
                <w:rFonts w:ascii="Times New Roman" w:hAnsi="Times New Roman" w:cs="Times New Roman"/>
                <w:b w:val="0"/>
                <w:i w:val="0"/>
                <w:w w:val="100"/>
                <w:sz w:val="22"/>
                <w:szCs w:val="22"/>
              </w:rPr>
              <w:t xml:space="preserve">■ </w:t>
            </w:r>
            <w:r w:rsidRPr="0036389E">
              <w:rPr>
                <w:rStyle w:val="MSGENFONTSTYLENAMETEMPLATEROLENUMBERMSGENFONTSTYLENAMEBYROLETEXT8"/>
                <w:rFonts w:ascii="Times New Roman" w:hAnsi="Times New Roman" w:cs="Times New Roman"/>
                <w:i w:val="0"/>
                <w:w w:val="100"/>
                <w:sz w:val="22"/>
                <w:szCs w:val="22"/>
              </w:rPr>
              <w:t>Critères éliminatoires</w:t>
            </w:r>
          </w:p>
          <w:p w:rsidR="0036389E" w:rsidRPr="0036389E" w:rsidRDefault="0036389E" w:rsidP="0036389E">
            <w:pPr>
              <w:pStyle w:val="MSGENFONTSTYLENAMETEMPLATEROLENUMBERMSGENFONTSTYLENAMEBYROLETEXT181"/>
              <w:shd w:val="clear" w:color="auto" w:fill="auto"/>
              <w:spacing w:before="0" w:after="356" w:line="276" w:lineRule="auto"/>
              <w:ind w:firstLine="0"/>
              <w:rPr>
                <w:rStyle w:val="MSGENFONTSTYLENAMETEMPLATEROLENUMBERMSGENFONTSTYLENAMEBYROLETEXT8"/>
                <w:rFonts w:ascii="Times New Roman" w:hAnsi="Times New Roman" w:cs="Times New Roman"/>
                <w:b w:val="0"/>
                <w:bCs w:val="0"/>
                <w:i w:val="0"/>
                <w:iCs w:val="0"/>
                <w:color w:val="000000"/>
                <w:w w:val="100"/>
                <w:sz w:val="22"/>
                <w:szCs w:val="22"/>
              </w:rPr>
            </w:pPr>
            <w:r w:rsidRPr="0036389E">
              <w:rPr>
                <w:rStyle w:val="MSGENFONTSTYLENAMETEMPLATEROLENUMBERMSGENFONTSTYLENAMEBYROLETEXT8"/>
                <w:rFonts w:ascii="Times New Roman" w:hAnsi="Times New Roman" w:cs="Times New Roman"/>
                <w:b w:val="0"/>
                <w:i w:val="0"/>
                <w:w w:val="100"/>
                <w:sz w:val="22"/>
                <w:szCs w:val="22"/>
              </w:rPr>
              <w:t xml:space="preserve">Les critères éliminatoires seront à titre indicatifs évalués en fonction des sous critères ci-après </w:t>
            </w:r>
          </w:p>
          <w:tbl>
            <w:tblPr>
              <w:tblW w:w="0" w:type="auto"/>
              <w:jc w:val="center"/>
              <w:tblLayout w:type="fixed"/>
              <w:tblCellMar>
                <w:left w:w="0" w:type="dxa"/>
                <w:right w:w="0" w:type="dxa"/>
              </w:tblCellMar>
              <w:tblLook w:val="0000"/>
            </w:tblPr>
            <w:tblGrid>
              <w:gridCol w:w="730"/>
              <w:gridCol w:w="5755"/>
              <w:gridCol w:w="1810"/>
            </w:tblGrid>
            <w:tr w:rsidR="0036389E" w:rsidTr="0036389E">
              <w:trPr>
                <w:trHeight w:hRule="exact" w:val="427"/>
                <w:jc w:val="center"/>
              </w:trPr>
              <w:tc>
                <w:tcPr>
                  <w:tcW w:w="730" w:type="dxa"/>
                  <w:tcBorders>
                    <w:top w:val="single" w:sz="4" w:space="0" w:color="auto"/>
                    <w:left w:val="single" w:sz="4" w:space="0" w:color="auto"/>
                    <w:bottom w:val="nil"/>
                    <w:right w:val="nil"/>
                  </w:tcBorders>
                  <w:shd w:val="clear" w:color="auto" w:fill="auto"/>
                </w:tcPr>
                <w:p w:rsidR="0036389E" w:rsidRPr="0036389E" w:rsidRDefault="0036389E" w:rsidP="0036389E">
                  <w:pPr>
                    <w:pStyle w:val="MSGENFONTSTYLENAMETEMPLATEROLENUMBERMSGENFONTSTYLENAMEBYROLETEXT29"/>
                    <w:shd w:val="clear" w:color="auto" w:fill="auto"/>
                    <w:spacing w:before="0" w:after="0" w:line="246" w:lineRule="exact"/>
                    <w:ind w:left="260"/>
                    <w:jc w:val="left"/>
                    <w:rPr>
                      <w:rFonts w:ascii="Times New Roman" w:hAnsi="Times New Roman" w:cs="Times New Roman"/>
                    </w:rPr>
                  </w:pPr>
                  <w:r w:rsidRPr="0036389E">
                    <w:rPr>
                      <w:rStyle w:val="MSGENFONTSTYLENAMETEMPLATEROLENUMBERMSGENFONTSTYLENAMEBYROLETEXT2MSGENFONTSTYLEMODIFERSIZE11"/>
                      <w:rFonts w:ascii="Times New Roman" w:hAnsi="Times New Roman" w:cs="Times New Roman"/>
                      <w:i w:val="0"/>
                      <w:iCs w:val="0"/>
                      <w:color w:val="000000"/>
                    </w:rPr>
                    <w:t>N°</w:t>
                  </w:r>
                </w:p>
              </w:tc>
              <w:tc>
                <w:tcPr>
                  <w:tcW w:w="5755" w:type="dxa"/>
                  <w:tcBorders>
                    <w:top w:val="single" w:sz="4" w:space="0" w:color="auto"/>
                    <w:left w:val="single" w:sz="4" w:space="0" w:color="auto"/>
                    <w:bottom w:val="nil"/>
                    <w:right w:val="nil"/>
                  </w:tcBorders>
                  <w:shd w:val="clear" w:color="auto" w:fill="auto"/>
                </w:tcPr>
                <w:p w:rsidR="0036389E" w:rsidRPr="0036389E" w:rsidRDefault="0036389E" w:rsidP="0036389E">
                  <w:pPr>
                    <w:pStyle w:val="MSGENFONTSTYLENAMETEMPLATEROLENUMBERMSGENFONTSTYLENAMEBYROLETEXT29"/>
                    <w:shd w:val="clear" w:color="auto" w:fill="auto"/>
                    <w:spacing w:before="0" w:after="0" w:line="246" w:lineRule="exact"/>
                    <w:ind w:right="40"/>
                    <w:rPr>
                      <w:rFonts w:ascii="Times New Roman" w:hAnsi="Times New Roman" w:cs="Times New Roman"/>
                    </w:rPr>
                  </w:pPr>
                  <w:r w:rsidRPr="0036389E">
                    <w:rPr>
                      <w:rStyle w:val="MSGENFONTSTYLENAMETEMPLATEROLENUMBERMSGENFONTSTYLENAMEBYROLETEXT2MSGENFONTSTYLEMODIFERSIZE11"/>
                      <w:rFonts w:ascii="Times New Roman" w:hAnsi="Times New Roman" w:cs="Times New Roman"/>
                      <w:i w:val="0"/>
                      <w:iCs w:val="0"/>
                      <w:color w:val="000000"/>
                    </w:rPr>
                    <w:t>Rubrique</w:t>
                  </w:r>
                </w:p>
              </w:tc>
              <w:tc>
                <w:tcPr>
                  <w:tcW w:w="1810" w:type="dxa"/>
                  <w:tcBorders>
                    <w:top w:val="single" w:sz="4" w:space="0" w:color="auto"/>
                    <w:left w:val="single" w:sz="4" w:space="0" w:color="auto"/>
                    <w:bottom w:val="nil"/>
                    <w:right w:val="single" w:sz="4" w:space="0" w:color="auto"/>
                  </w:tcBorders>
                  <w:shd w:val="clear" w:color="auto" w:fill="auto"/>
                </w:tcPr>
                <w:p w:rsidR="0036389E" w:rsidRPr="0036389E" w:rsidRDefault="0036389E" w:rsidP="0036389E">
                  <w:pPr>
                    <w:pStyle w:val="MSGENFONTSTYLENAMETEMPLATEROLENUMBERMSGENFONTSTYLENAMEBYROLETEXT29"/>
                    <w:shd w:val="clear" w:color="auto" w:fill="auto"/>
                    <w:spacing w:before="0" w:after="0" w:line="246" w:lineRule="exact"/>
                    <w:ind w:right="20"/>
                    <w:rPr>
                      <w:rFonts w:ascii="Times New Roman" w:hAnsi="Times New Roman" w:cs="Times New Roman"/>
                    </w:rPr>
                  </w:pPr>
                  <w:r w:rsidRPr="0036389E">
                    <w:rPr>
                      <w:rStyle w:val="MSGENFONTSTYLENAMETEMPLATEROLENUMBERMSGENFONTSTYLENAMEBYROLETEXT2MSGENFONTSTYLEMODIFERSIZE11"/>
                      <w:rFonts w:ascii="Times New Roman" w:hAnsi="Times New Roman" w:cs="Times New Roman"/>
                      <w:i w:val="0"/>
                      <w:iCs w:val="0"/>
                      <w:color w:val="000000"/>
                    </w:rPr>
                    <w:t>Oui/Non</w:t>
                  </w:r>
                </w:p>
              </w:tc>
            </w:tr>
            <w:tr w:rsidR="0036389E" w:rsidTr="0036389E">
              <w:trPr>
                <w:trHeight w:hRule="exact" w:val="422"/>
                <w:jc w:val="center"/>
              </w:trPr>
              <w:tc>
                <w:tcPr>
                  <w:tcW w:w="8295" w:type="dxa"/>
                  <w:gridSpan w:val="3"/>
                  <w:tcBorders>
                    <w:top w:val="single" w:sz="4" w:space="0" w:color="auto"/>
                    <w:left w:val="single" w:sz="4" w:space="0" w:color="auto"/>
                    <w:bottom w:val="nil"/>
                    <w:right w:val="single" w:sz="4" w:space="0" w:color="auto"/>
                  </w:tcBorders>
                  <w:shd w:val="clear" w:color="auto" w:fill="FFFFFF"/>
                </w:tcPr>
                <w:p w:rsidR="0036389E" w:rsidRPr="0036389E" w:rsidRDefault="0036389E" w:rsidP="0036389E">
                  <w:pPr>
                    <w:pStyle w:val="MSGENFONTSTYLENAMETEMPLATEROLENUMBERMSGENFONTSTYLENAMEBYROLETEXT29"/>
                    <w:shd w:val="clear" w:color="auto" w:fill="auto"/>
                    <w:tabs>
                      <w:tab w:val="left" w:pos="1115"/>
                    </w:tabs>
                    <w:spacing w:before="0" w:after="0" w:line="246" w:lineRule="exact"/>
                    <w:ind w:left="400"/>
                    <w:jc w:val="both"/>
                    <w:rPr>
                      <w:rFonts w:ascii="Times New Roman" w:hAnsi="Times New Roman" w:cs="Times New Roman"/>
                      <w:b/>
                    </w:rPr>
                  </w:pPr>
                  <w:r w:rsidRPr="0036389E">
                    <w:rPr>
                      <w:rStyle w:val="MSGENFONTSTYLENAMETEMPLATEROLENUMBERMSGENFONTSTYLENAMEBYROLETEXT2MSGENFONTSTYLEMODIFERSIZE11"/>
                      <w:rFonts w:ascii="Times New Roman" w:hAnsi="Times New Roman" w:cs="Times New Roman"/>
                      <w:b w:val="0"/>
                      <w:i w:val="0"/>
                      <w:iCs w:val="0"/>
                      <w:color w:val="000000"/>
                    </w:rPr>
                    <w:t>I-</w:t>
                  </w:r>
                  <w:r w:rsidRPr="0036389E">
                    <w:rPr>
                      <w:rStyle w:val="MSGENFONTSTYLENAMETEMPLATEROLENUMBERMSGENFONTSTYLENAMEBYROLETEXT2MSGENFONTSTYLEMODIFERSIZE11"/>
                      <w:rFonts w:ascii="Times New Roman" w:hAnsi="Times New Roman" w:cs="Times New Roman"/>
                      <w:b w:val="0"/>
                      <w:i w:val="0"/>
                      <w:iCs w:val="0"/>
                      <w:color w:val="000000"/>
                    </w:rPr>
                    <w:tab/>
                  </w:r>
                  <w:r w:rsidRPr="008B0BB9">
                    <w:rPr>
                      <w:rStyle w:val="MSGENFONTSTYLENAMETEMPLATEROLENUMBERMSGENFONTSTYLENAMEBYROLETEXT8"/>
                      <w:rFonts w:ascii="Times New Roman" w:hAnsi="Times New Roman" w:cs="Times New Roman"/>
                      <w:b/>
                      <w:bCs/>
                      <w:i w:val="0"/>
                      <w:sz w:val="22"/>
                      <w:szCs w:val="22"/>
                    </w:rPr>
                    <w:t>Critères éliminatoires relatifs au dossier administratif</w:t>
                  </w:r>
                </w:p>
              </w:tc>
            </w:tr>
            <w:tr w:rsidR="0036389E" w:rsidTr="00E71AEB">
              <w:trPr>
                <w:trHeight w:hRule="exact" w:val="2001"/>
                <w:jc w:val="center"/>
              </w:trPr>
              <w:tc>
                <w:tcPr>
                  <w:tcW w:w="730" w:type="dxa"/>
                  <w:tcBorders>
                    <w:top w:val="single" w:sz="4" w:space="0" w:color="auto"/>
                    <w:left w:val="single" w:sz="4" w:space="0" w:color="auto"/>
                    <w:bottom w:val="nil"/>
                    <w:right w:val="nil"/>
                  </w:tcBorders>
                  <w:shd w:val="clear" w:color="auto" w:fill="FFFFFF"/>
                  <w:vAlign w:val="center"/>
                </w:tcPr>
                <w:p w:rsidR="0036389E" w:rsidRDefault="0036389E" w:rsidP="0036389E">
                  <w:pPr>
                    <w:pStyle w:val="MSGENFONTSTYLENAMETEMPLATEROLENUMBERMSGENFONTSTYLENAMEBYROLETEXT29"/>
                    <w:shd w:val="clear" w:color="auto" w:fill="auto"/>
                    <w:spacing w:before="0" w:after="0" w:line="200" w:lineRule="exact"/>
                    <w:ind w:right="240"/>
                  </w:pPr>
                  <w:r>
                    <w:rPr>
                      <w:rStyle w:val="MSGENFONTSTYLENAMETEMPLATEROLENUMBERMSGENFONTSTYLENAMEBYROLETEXT2MSGENFONTSTYLEMODIFERSIZE9"/>
                      <w:i w:val="0"/>
                      <w:iCs w:val="0"/>
                      <w:color w:val="000000"/>
                    </w:rPr>
                    <w:t>1</w:t>
                  </w:r>
                </w:p>
              </w:tc>
              <w:tc>
                <w:tcPr>
                  <w:tcW w:w="5755" w:type="dxa"/>
                  <w:tcBorders>
                    <w:top w:val="single" w:sz="4" w:space="0" w:color="auto"/>
                    <w:left w:val="single" w:sz="4" w:space="0" w:color="auto"/>
                    <w:bottom w:val="nil"/>
                    <w:right w:val="nil"/>
                  </w:tcBorders>
                  <w:shd w:val="clear" w:color="auto" w:fill="FFFFFF"/>
                </w:tcPr>
                <w:p w:rsidR="0036389E" w:rsidRPr="0036389E" w:rsidRDefault="0036389E" w:rsidP="0036389E">
                  <w:pPr>
                    <w:pStyle w:val="MSGENFONTSTYLENAMETEMPLATEROLENUMBERMSGENFONTSTYLENAMEBYROLETEXT29"/>
                    <w:shd w:val="clear" w:color="auto" w:fill="auto"/>
                    <w:spacing w:before="0" w:after="200" w:line="200" w:lineRule="exact"/>
                    <w:jc w:val="both"/>
                    <w:rPr>
                      <w:rStyle w:val="MSGENFONTSTYLENAMETEMPLATEROLENUMBERMSGENFONTSTYLENAMEBYROLETEXT8"/>
                      <w:rFonts w:ascii="Times New Roman" w:hAnsi="Times New Roman" w:cs="Times New Roman"/>
                      <w:bCs/>
                      <w:i w:val="0"/>
                      <w:sz w:val="22"/>
                      <w:szCs w:val="22"/>
                    </w:rPr>
                  </w:pPr>
                  <w:r w:rsidRPr="0036389E">
                    <w:rPr>
                      <w:rStyle w:val="MSGENFONTSTYLENAMETEMPLATEROLENUMBERMSGENFONTSTYLENAMEBYROLETEXT8"/>
                      <w:rFonts w:ascii="Times New Roman" w:hAnsi="Times New Roman" w:cs="Times New Roman"/>
                      <w:bCs/>
                      <w:i w:val="0"/>
                      <w:sz w:val="22"/>
                      <w:szCs w:val="22"/>
                    </w:rPr>
                    <w:t>Absence de la caution de soumission à l’ouverture des plis délivrée par un organisme financier de première catégorie autorisé par le Ministère chargé des Finances à émettre des cautions dans le cadre des marchés publics.</w:t>
                  </w:r>
                </w:p>
                <w:p w:rsidR="0036389E" w:rsidRDefault="0036389E" w:rsidP="0036389E">
                  <w:pPr>
                    <w:pStyle w:val="MSGENFONTSTYLENAMETEMPLATEROLENUMBERMSGENFONTSTYLENAMEBYROLETEXT29"/>
                    <w:shd w:val="clear" w:color="auto" w:fill="auto"/>
                    <w:spacing w:before="0" w:after="200" w:line="200" w:lineRule="exact"/>
                    <w:jc w:val="both"/>
                  </w:pPr>
                  <w:r w:rsidRPr="0036389E">
                    <w:rPr>
                      <w:rStyle w:val="MSGENFONTSTYLENAMETEMPLATEROLENUMBERMSGENFONTSTYLENAMEBYROLETEXT8"/>
                      <w:rFonts w:ascii="Times New Roman" w:hAnsi="Times New Roman" w:cs="Times New Roman"/>
                      <w:b/>
                      <w:i w:val="0"/>
                      <w:sz w:val="22"/>
                      <w:szCs w:val="22"/>
                      <w:u w:val="single"/>
                    </w:rPr>
                    <w:t>NB</w:t>
                  </w:r>
                  <w:r w:rsidRPr="0036389E">
                    <w:rPr>
                      <w:rStyle w:val="MSGENFONTSTYLENAMETEMPLATEROLENUMBERMSGENFONTSTYLENAMEBYROLETEXT8"/>
                      <w:rFonts w:ascii="Times New Roman" w:hAnsi="Times New Roman" w:cs="Times New Roman"/>
                      <w:bCs/>
                      <w:i w:val="0"/>
                      <w:sz w:val="22"/>
                      <w:szCs w:val="22"/>
                    </w:rPr>
                    <w:t>: Une caution de soumission produite mais n'ayant aucun rapport avec la consultation concernée est considérée comme absente. La caution de soumission présentée par un soumissionnaire au cours de la séance d’ouverture des plis est irrecevable.</w:t>
                  </w:r>
                </w:p>
              </w:tc>
              <w:tc>
                <w:tcPr>
                  <w:tcW w:w="1810" w:type="dxa"/>
                  <w:tcBorders>
                    <w:top w:val="single" w:sz="4" w:space="0" w:color="auto"/>
                    <w:left w:val="single" w:sz="4" w:space="0" w:color="auto"/>
                    <w:bottom w:val="nil"/>
                    <w:right w:val="single" w:sz="4" w:space="0" w:color="auto"/>
                  </w:tcBorders>
                  <w:shd w:val="clear" w:color="auto" w:fill="FFFFFF"/>
                  <w:vAlign w:val="center"/>
                </w:tcPr>
                <w:p w:rsidR="0036389E" w:rsidRPr="0036389E" w:rsidRDefault="0036389E" w:rsidP="0036389E">
                  <w:pPr>
                    <w:pStyle w:val="MSGENFONTSTYLENAMETEMPLATEROLENUMBERMSGENFONTSTYLENAMEBYROLETEXT29"/>
                    <w:shd w:val="clear" w:color="auto" w:fill="auto"/>
                    <w:spacing w:before="0" w:after="0" w:line="200" w:lineRule="exact"/>
                    <w:ind w:right="280"/>
                    <w:rPr>
                      <w:i w:val="0"/>
                    </w:rPr>
                  </w:pPr>
                  <w:r w:rsidRPr="0036389E">
                    <w:rPr>
                      <w:rStyle w:val="MSGENFONTSTYLENAMETEMPLATEROLENUMBERMSGENFONTSTYLENAMEBYROLETEXT8"/>
                      <w:rFonts w:ascii="Times New Roman" w:hAnsi="Times New Roman" w:cs="Times New Roman"/>
                      <w:bCs/>
                      <w:i w:val="0"/>
                      <w:sz w:val="22"/>
                      <w:szCs w:val="22"/>
                    </w:rPr>
                    <w:t>Oui/Non</w:t>
                  </w:r>
                </w:p>
              </w:tc>
            </w:tr>
            <w:tr w:rsidR="0036389E" w:rsidTr="001E318F">
              <w:trPr>
                <w:trHeight w:hRule="exact" w:val="841"/>
                <w:jc w:val="center"/>
              </w:trPr>
              <w:tc>
                <w:tcPr>
                  <w:tcW w:w="730" w:type="dxa"/>
                  <w:tcBorders>
                    <w:top w:val="single" w:sz="4" w:space="0" w:color="auto"/>
                    <w:left w:val="single" w:sz="4" w:space="0" w:color="auto"/>
                    <w:bottom w:val="nil"/>
                    <w:right w:val="nil"/>
                  </w:tcBorders>
                  <w:shd w:val="clear" w:color="auto" w:fill="FFFFFF"/>
                  <w:vAlign w:val="center"/>
                </w:tcPr>
                <w:p w:rsidR="0036389E" w:rsidRDefault="0036389E" w:rsidP="0036389E">
                  <w:pPr>
                    <w:pStyle w:val="MSGENFONTSTYLENAMETEMPLATEROLENUMBERMSGENFONTSTYLENAMEBYROLETEXT29"/>
                    <w:shd w:val="clear" w:color="auto" w:fill="auto"/>
                    <w:spacing w:before="0" w:after="0" w:line="200" w:lineRule="exact"/>
                    <w:ind w:right="240"/>
                  </w:pPr>
                  <w:r>
                    <w:rPr>
                      <w:rStyle w:val="MSGENFONTSTYLENAMETEMPLATEROLENUMBERMSGENFONTSTYLENAMEBYROLETEXT2MSGENFONTSTYLEMODIFERSIZE9"/>
                      <w:i w:val="0"/>
                      <w:iCs w:val="0"/>
                      <w:color w:val="000000"/>
                    </w:rPr>
                    <w:t>2</w:t>
                  </w:r>
                </w:p>
              </w:tc>
              <w:tc>
                <w:tcPr>
                  <w:tcW w:w="5755" w:type="dxa"/>
                  <w:tcBorders>
                    <w:top w:val="single" w:sz="4" w:space="0" w:color="auto"/>
                    <w:left w:val="single" w:sz="4" w:space="0" w:color="auto"/>
                    <w:bottom w:val="nil"/>
                    <w:right w:val="nil"/>
                  </w:tcBorders>
                  <w:shd w:val="clear" w:color="auto" w:fill="FFFFFF"/>
                </w:tcPr>
                <w:p w:rsidR="0036389E" w:rsidRPr="001E318F" w:rsidRDefault="0036389E" w:rsidP="001E318F">
                  <w:pPr>
                    <w:pStyle w:val="MSGENFONTSTYLENAMETEMPLATEROLENUMBERMSGENFONTSTYLENAMEBYROLETEXT29"/>
                    <w:shd w:val="clear" w:color="auto" w:fill="auto"/>
                    <w:spacing w:before="0" w:after="0" w:line="276" w:lineRule="auto"/>
                    <w:jc w:val="both"/>
                    <w:rPr>
                      <w:rStyle w:val="MSGENFONTSTYLENAMETEMPLATEROLENUMBERMSGENFONTSTYLENAMEBYROLETEXT8"/>
                      <w:rFonts w:ascii="Times New Roman" w:hAnsi="Times New Roman" w:cs="Times New Roman"/>
                      <w:bCs/>
                      <w:i w:val="0"/>
                      <w:sz w:val="22"/>
                      <w:szCs w:val="22"/>
                    </w:rPr>
                  </w:pPr>
                  <w:r w:rsidRPr="001E318F">
                    <w:rPr>
                      <w:rStyle w:val="MSGENFONTSTYLENAMETEMPLATEROLENUMBERMSGENFONTSTYLENAMEBYROLETEXT8"/>
                      <w:rFonts w:ascii="Times New Roman" w:hAnsi="Times New Roman" w:cs="Times New Roman"/>
                      <w:bCs/>
                      <w:i w:val="0"/>
                      <w:sz w:val="22"/>
                      <w:szCs w:val="22"/>
                    </w:rPr>
                    <w:t xml:space="preserve">Non-production au-delà du </w:t>
                  </w:r>
                  <w:r w:rsidR="001E318F">
                    <w:rPr>
                      <w:rStyle w:val="MSGENFONTSTYLENAMETEMPLATEROLENUMBERMSGENFONTSTYLENAMEBYROLETEXT8"/>
                      <w:rFonts w:ascii="Times New Roman" w:hAnsi="Times New Roman" w:cs="Times New Roman"/>
                      <w:bCs/>
                      <w:i w:val="0"/>
                      <w:sz w:val="22"/>
                      <w:szCs w:val="22"/>
                    </w:rPr>
                    <w:t>délai de 48h d’une pièce du dos</w:t>
                  </w:r>
                  <w:r w:rsidRPr="001E318F">
                    <w:rPr>
                      <w:rStyle w:val="MSGENFONTSTYLENAMETEMPLATEROLENUMBERMSGENFONTSTYLENAMEBYROLETEXT8"/>
                      <w:rFonts w:ascii="Times New Roman" w:hAnsi="Times New Roman" w:cs="Times New Roman"/>
                      <w:bCs/>
                      <w:i w:val="0"/>
                      <w:sz w:val="22"/>
                      <w:szCs w:val="22"/>
                    </w:rPr>
                    <w:t>sier administratif jugée non c</w:t>
                  </w:r>
                  <w:r w:rsidR="001E318F">
                    <w:rPr>
                      <w:rStyle w:val="MSGENFONTSTYLENAMETEMPLATEROLENUMBERMSGENFONTSTYLENAMEBYROLETEXT8"/>
                      <w:rFonts w:ascii="Times New Roman" w:hAnsi="Times New Roman" w:cs="Times New Roman"/>
                      <w:bCs/>
                      <w:i w:val="0"/>
                      <w:sz w:val="22"/>
                      <w:szCs w:val="22"/>
                    </w:rPr>
                    <w:t>onforme ou absente lors de l’ouv</w:t>
                  </w:r>
                  <w:r w:rsidRPr="001E318F">
                    <w:rPr>
                      <w:rStyle w:val="MSGENFONTSTYLENAMETEMPLATEROLENUMBERMSGENFONTSTYLENAMEBYROLETEXT8"/>
                      <w:rFonts w:ascii="Times New Roman" w:hAnsi="Times New Roman" w:cs="Times New Roman"/>
                      <w:bCs/>
                      <w:i w:val="0"/>
                      <w:sz w:val="22"/>
                      <w:szCs w:val="22"/>
                    </w:rPr>
                    <w:t>erture des plis, (excepté le cautionnement de soumission)</w:t>
                  </w:r>
                </w:p>
              </w:tc>
              <w:tc>
                <w:tcPr>
                  <w:tcW w:w="1810" w:type="dxa"/>
                  <w:tcBorders>
                    <w:top w:val="single" w:sz="4" w:space="0" w:color="auto"/>
                    <w:left w:val="single" w:sz="4" w:space="0" w:color="auto"/>
                    <w:bottom w:val="nil"/>
                    <w:right w:val="single" w:sz="4" w:space="0" w:color="auto"/>
                  </w:tcBorders>
                  <w:shd w:val="clear" w:color="auto" w:fill="FFFFFF"/>
                  <w:vAlign w:val="center"/>
                </w:tcPr>
                <w:p w:rsidR="0036389E" w:rsidRPr="0036389E" w:rsidRDefault="0036389E" w:rsidP="0036389E">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36389E">
                    <w:rPr>
                      <w:rStyle w:val="MSGENFONTSTYLENAMETEMPLATEROLENUMBERMSGENFONTSTYLENAMEBYROLETEXT8"/>
                      <w:rFonts w:ascii="Times New Roman" w:hAnsi="Times New Roman" w:cs="Times New Roman"/>
                      <w:bCs/>
                      <w:i w:val="0"/>
                      <w:sz w:val="22"/>
                      <w:szCs w:val="22"/>
                    </w:rPr>
                    <w:t>Oui/Non</w:t>
                  </w:r>
                </w:p>
              </w:tc>
            </w:tr>
            <w:tr w:rsidR="0036389E" w:rsidTr="00E71AEB">
              <w:trPr>
                <w:trHeight w:hRule="exact" w:val="285"/>
                <w:jc w:val="center"/>
              </w:trPr>
              <w:tc>
                <w:tcPr>
                  <w:tcW w:w="8295" w:type="dxa"/>
                  <w:gridSpan w:val="3"/>
                  <w:tcBorders>
                    <w:top w:val="single" w:sz="4" w:space="0" w:color="auto"/>
                    <w:left w:val="single" w:sz="4" w:space="0" w:color="auto"/>
                    <w:bottom w:val="nil"/>
                    <w:right w:val="single" w:sz="4" w:space="0" w:color="auto"/>
                  </w:tcBorders>
                  <w:shd w:val="clear" w:color="auto" w:fill="FFFFFF"/>
                </w:tcPr>
                <w:p w:rsidR="0036389E" w:rsidRDefault="0036389E" w:rsidP="0036389E">
                  <w:pPr>
                    <w:pStyle w:val="MSGENFONTSTYLENAMETEMPLATEROLENUMBERMSGENFONTSTYLENAMEBYROLETEXT29"/>
                    <w:shd w:val="clear" w:color="auto" w:fill="auto"/>
                    <w:tabs>
                      <w:tab w:val="left" w:pos="1115"/>
                    </w:tabs>
                    <w:spacing w:before="0" w:after="0" w:line="246" w:lineRule="exact"/>
                    <w:ind w:left="400"/>
                    <w:jc w:val="both"/>
                  </w:pPr>
                  <w:r>
                    <w:rPr>
                      <w:rStyle w:val="MSGENFONTSTYLENAMETEMPLATEROLENUMBERMSGENFONTSTYLENAMEBYROLETEXT2MSGENFONTSTYLEMODIFERSIZE11"/>
                      <w:i w:val="0"/>
                      <w:iCs w:val="0"/>
                      <w:color w:val="000000"/>
                    </w:rPr>
                    <w:t>II-</w:t>
                  </w:r>
                  <w:r>
                    <w:rPr>
                      <w:rStyle w:val="MSGENFONTSTYLENAMETEMPLATEROLENUMBERMSGENFONTSTYLENAMEBYROLETEXT2MSGENFONTSTYLEMODIFERSIZE11"/>
                      <w:i w:val="0"/>
                      <w:iCs w:val="0"/>
                      <w:color w:val="000000"/>
                    </w:rPr>
                    <w:tab/>
                  </w:r>
                  <w:r w:rsidRPr="008B0BB9">
                    <w:rPr>
                      <w:rStyle w:val="MSGENFONTSTYLENAMETEMPLATEROLENUMBERMSGENFONTSTYLENAMEBYROLETEXT8"/>
                      <w:rFonts w:ascii="Times New Roman" w:hAnsi="Times New Roman" w:cs="Times New Roman"/>
                      <w:b/>
                      <w:i w:val="0"/>
                      <w:sz w:val="22"/>
                      <w:szCs w:val="22"/>
                    </w:rPr>
                    <w:t>Critères éliminatoires relatifs à l’offre technique</w:t>
                  </w:r>
                </w:p>
              </w:tc>
            </w:tr>
            <w:tr w:rsidR="0036389E" w:rsidTr="001E318F">
              <w:trPr>
                <w:trHeight w:hRule="exact" w:val="434"/>
                <w:jc w:val="center"/>
              </w:trPr>
              <w:tc>
                <w:tcPr>
                  <w:tcW w:w="730" w:type="dxa"/>
                  <w:tcBorders>
                    <w:top w:val="single" w:sz="4" w:space="0" w:color="auto"/>
                    <w:left w:val="single" w:sz="4" w:space="0" w:color="auto"/>
                    <w:bottom w:val="nil"/>
                    <w:right w:val="nil"/>
                  </w:tcBorders>
                  <w:shd w:val="clear" w:color="auto" w:fill="FFFFFF"/>
                  <w:vAlign w:val="center"/>
                </w:tcPr>
                <w:p w:rsidR="0036389E" w:rsidRPr="001E318F" w:rsidRDefault="0036389E"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3</w:t>
                  </w:r>
                </w:p>
              </w:tc>
              <w:tc>
                <w:tcPr>
                  <w:tcW w:w="5755" w:type="dxa"/>
                  <w:tcBorders>
                    <w:top w:val="single" w:sz="4" w:space="0" w:color="auto"/>
                    <w:left w:val="single" w:sz="4" w:space="0" w:color="auto"/>
                    <w:bottom w:val="nil"/>
                    <w:right w:val="nil"/>
                  </w:tcBorders>
                  <w:shd w:val="clear" w:color="auto" w:fill="FFFFFF"/>
                  <w:vAlign w:val="center"/>
                </w:tcPr>
                <w:p w:rsidR="0036389E" w:rsidRDefault="0036389E" w:rsidP="001E318F">
                  <w:pPr>
                    <w:pStyle w:val="MSGENFONTSTYLENAMETEMPLATEROLENUMBERMSGENFONTSTYLENAMEBYROLETEXT29"/>
                    <w:shd w:val="clear" w:color="auto" w:fill="auto"/>
                    <w:spacing w:before="0" w:after="0" w:line="276" w:lineRule="auto"/>
                    <w:jc w:val="left"/>
                  </w:pPr>
                  <w:r w:rsidRPr="001E318F">
                    <w:rPr>
                      <w:rStyle w:val="MSGENFONTSTYLENAMETEMPLATEROLENUMBERMSGENFONTSTYLENAMEBYROLETEXT8"/>
                      <w:rFonts w:ascii="Times New Roman" w:hAnsi="Times New Roman" w:cs="Times New Roman"/>
                      <w:bCs/>
                      <w:i w:val="0"/>
                      <w:sz w:val="22"/>
                      <w:szCs w:val="22"/>
                    </w:rPr>
                    <w:t xml:space="preserve">L’absence </w:t>
                  </w:r>
                  <w:r w:rsidR="001E318F" w:rsidRPr="001E318F">
                    <w:rPr>
                      <w:rStyle w:val="MSGENFONTSTYLENAMETEMPLATEROLENUMBERMSGENFONTSTYLENAMEBYROLETEXT8"/>
                      <w:rFonts w:ascii="Times New Roman" w:hAnsi="Times New Roman" w:cs="Times New Roman"/>
                      <w:bCs/>
                      <w:i w:val="0"/>
                      <w:sz w:val="22"/>
                      <w:szCs w:val="22"/>
                    </w:rPr>
                    <w:t>de la charte d’intégrité datée et signée</w:t>
                  </w:r>
                  <w:r w:rsidR="001E318F">
                    <w:rPr>
                      <w:rStyle w:val="MSGENFONTSTYLENAMETEMPLATEROLENUMBERMSGENFONTSTYLENAMEBYROLETEXT8"/>
                      <w:rFonts w:ascii="Times New Roman" w:hAnsi="Times New Roman" w:cs="Times New Roman"/>
                      <w:bCs/>
                      <w:i w:val="0"/>
                      <w:sz w:val="22"/>
                      <w:szCs w:val="22"/>
                    </w:rPr>
                    <w:t>.</w:t>
                  </w:r>
                  <w:r w:rsidR="001E318F" w:rsidRPr="006A0709">
                    <w:rPr>
                      <w:rFonts w:ascii="Times New Roman" w:eastAsia="Times New Roman" w:hAnsi="Times New Roman" w:cs="Times New Roman"/>
                      <w:iCs w:val="0"/>
                      <w:sz w:val="22"/>
                      <w:szCs w:val="22"/>
                      <w:lang w:eastAsia="fr-FR"/>
                    </w:rPr>
                    <w:t> </w:t>
                  </w:r>
                </w:p>
              </w:tc>
              <w:tc>
                <w:tcPr>
                  <w:tcW w:w="1810" w:type="dxa"/>
                  <w:tcBorders>
                    <w:top w:val="single" w:sz="4" w:space="0" w:color="auto"/>
                    <w:left w:val="single" w:sz="4" w:space="0" w:color="auto"/>
                    <w:bottom w:val="nil"/>
                    <w:right w:val="single" w:sz="4" w:space="0" w:color="auto"/>
                  </w:tcBorders>
                  <w:shd w:val="clear" w:color="auto" w:fill="FFFFFF"/>
                  <w:vAlign w:val="center"/>
                </w:tcPr>
                <w:p w:rsidR="0036389E" w:rsidRPr="001E318F" w:rsidRDefault="0036389E" w:rsidP="0036389E">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1E318F">
                    <w:rPr>
                      <w:rStyle w:val="MSGENFONTSTYLENAMETEMPLATEROLENUMBERMSGENFONTSTYLENAMEBYROLETEXT8"/>
                      <w:rFonts w:ascii="Times New Roman" w:hAnsi="Times New Roman" w:cs="Times New Roman"/>
                      <w:bCs/>
                      <w:i w:val="0"/>
                      <w:sz w:val="22"/>
                      <w:szCs w:val="22"/>
                    </w:rPr>
                    <w:t>Oui/Non</w:t>
                  </w:r>
                </w:p>
              </w:tc>
            </w:tr>
            <w:tr w:rsidR="001E318F" w:rsidTr="001E318F">
              <w:trPr>
                <w:trHeight w:val="547"/>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1E318F" w:rsidRPr="001E318F" w:rsidRDefault="001E318F"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4</w:t>
                  </w:r>
                </w:p>
              </w:tc>
              <w:tc>
                <w:tcPr>
                  <w:tcW w:w="5755" w:type="dxa"/>
                  <w:tcBorders>
                    <w:top w:val="single" w:sz="4" w:space="0" w:color="auto"/>
                    <w:left w:val="single" w:sz="4" w:space="0" w:color="auto"/>
                    <w:bottom w:val="single" w:sz="4" w:space="0" w:color="auto"/>
                    <w:right w:val="nil"/>
                  </w:tcBorders>
                  <w:shd w:val="clear" w:color="auto" w:fill="FFFFFF"/>
                  <w:vAlign w:val="center"/>
                </w:tcPr>
                <w:p w:rsidR="001E318F" w:rsidRDefault="001E318F" w:rsidP="001E318F">
                  <w:pPr>
                    <w:pStyle w:val="MSGENFONTSTYLENAMETEMPLATEROLENUMBERMSGENFONTSTYLENAMEBYROLETEXT29"/>
                    <w:shd w:val="clear" w:color="auto" w:fill="auto"/>
                    <w:spacing w:before="0" w:after="0" w:line="276" w:lineRule="auto"/>
                    <w:jc w:val="left"/>
                  </w:pPr>
                  <w:r w:rsidRPr="001E318F">
                    <w:rPr>
                      <w:rStyle w:val="MSGENFONTSTYLENAMETEMPLATEROLENUMBERMSGENFONTSTYLENAMEBYROLETEXT8"/>
                      <w:rFonts w:ascii="Times New Roman" w:hAnsi="Times New Roman" w:cs="Times New Roman"/>
                      <w:bCs/>
                      <w:i w:val="0"/>
                      <w:sz w:val="22"/>
                      <w:szCs w:val="22"/>
                    </w:rPr>
                    <w:t>Absence de la déclaration d’engagement au respect des clauses environnementales et sociales datée et signée</w:t>
                  </w:r>
                  <w:r>
                    <w:rPr>
                      <w:rStyle w:val="MSGENFONTSTYLENAMETEMPLATEROLENUMBERMSGENFONTSTYLENAMEBYROLETEXT8"/>
                      <w:rFonts w:ascii="Times New Roman" w:hAnsi="Times New Roman" w:cs="Times New Roman"/>
                      <w:bCs/>
                      <w:i w:val="0"/>
                      <w:sz w:val="22"/>
                      <w:szCs w:val="22"/>
                    </w:rPr>
                    <w:t>.</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1E318F" w:rsidRPr="001E318F" w:rsidRDefault="001E318F" w:rsidP="0036389E">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1E318F">
                    <w:rPr>
                      <w:rStyle w:val="MSGENFONTSTYLENAMETEMPLATEROLENUMBERMSGENFONTSTYLENAMEBYROLETEXT8"/>
                      <w:rFonts w:ascii="Times New Roman" w:hAnsi="Times New Roman" w:cs="Times New Roman"/>
                      <w:bCs/>
                      <w:i w:val="0"/>
                      <w:sz w:val="22"/>
                      <w:szCs w:val="22"/>
                    </w:rPr>
                    <w:t>Oui/Non</w:t>
                  </w:r>
                </w:p>
              </w:tc>
            </w:tr>
            <w:tr w:rsidR="001E318F" w:rsidTr="0097122A">
              <w:trPr>
                <w:trHeight w:val="547"/>
                <w:jc w:val="center"/>
              </w:trPr>
              <w:tc>
                <w:tcPr>
                  <w:tcW w:w="82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318F" w:rsidRPr="001E318F" w:rsidRDefault="001E318F" w:rsidP="001E318F">
                  <w:pPr>
                    <w:pStyle w:val="MSGENFONTSTYLENAMETEMPLATEROLENUMBERMSGENFONTSTYLENAMEBYROLETEXT29"/>
                    <w:shd w:val="clear" w:color="auto" w:fill="auto"/>
                    <w:spacing w:before="0" w:after="0" w:line="200" w:lineRule="exact"/>
                    <w:ind w:right="280" w:firstLine="321"/>
                    <w:jc w:val="left"/>
                    <w:rPr>
                      <w:rStyle w:val="MSGENFONTSTYLENAMETEMPLATEROLENUMBERMSGENFONTSTYLENAMEBYROLETEXT8"/>
                      <w:rFonts w:ascii="Times New Roman" w:hAnsi="Times New Roman" w:cs="Times New Roman"/>
                      <w:bCs/>
                      <w:i w:val="0"/>
                      <w:sz w:val="22"/>
                      <w:szCs w:val="22"/>
                    </w:rPr>
                  </w:pPr>
                  <w:r>
                    <w:rPr>
                      <w:rStyle w:val="MSGENFONTSTYLENAMETEMPLATEROLENUMBERMSGENFONTSTYLENAMEBYROLETEXT2MSGENFONTSTYLEMODIFERSIZE11"/>
                      <w:i w:val="0"/>
                      <w:iCs w:val="0"/>
                      <w:color w:val="000000"/>
                    </w:rPr>
                    <w:t>III-</w:t>
                  </w:r>
                  <w:r>
                    <w:rPr>
                      <w:rStyle w:val="MSGENFONTSTYLENAMETEMPLATEROLENUMBERMSGENFONTSTYLENAMEBYROLETEXT2MSGENFONTSTYLEMODIFERSIZE11"/>
                      <w:i w:val="0"/>
                      <w:iCs w:val="0"/>
                      <w:color w:val="000000"/>
                    </w:rPr>
                    <w:tab/>
                  </w:r>
                  <w:r w:rsidRPr="008B0BB9">
                    <w:rPr>
                      <w:rStyle w:val="MSGENFONTSTYLENAMETEMPLATEROLENUMBERMSGENFONTSTYLENAMEBYROLETEXT8"/>
                      <w:rFonts w:ascii="Times New Roman" w:hAnsi="Times New Roman" w:cs="Times New Roman"/>
                      <w:b/>
                      <w:bCs/>
                      <w:i w:val="0"/>
                      <w:sz w:val="22"/>
                      <w:szCs w:val="22"/>
                    </w:rPr>
                    <w:t>Critères éliminatoires relatifs à l’offre financière</w:t>
                  </w:r>
                </w:p>
              </w:tc>
            </w:tr>
            <w:tr w:rsidR="00D0140E" w:rsidTr="00E71AEB">
              <w:trPr>
                <w:trHeight w:val="380"/>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D0140E" w:rsidRDefault="00D0140E"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5</w:t>
                  </w:r>
                </w:p>
              </w:tc>
              <w:tc>
                <w:tcPr>
                  <w:tcW w:w="5755" w:type="dxa"/>
                  <w:tcBorders>
                    <w:top w:val="single" w:sz="4" w:space="0" w:color="auto"/>
                    <w:left w:val="single" w:sz="4" w:space="0" w:color="auto"/>
                    <w:bottom w:val="single" w:sz="4" w:space="0" w:color="auto"/>
                    <w:right w:val="nil"/>
                  </w:tcBorders>
                  <w:shd w:val="clear" w:color="auto" w:fill="FFFFFF"/>
                  <w:vAlign w:val="center"/>
                </w:tcPr>
                <w:p w:rsidR="00D0140E" w:rsidRPr="001E318F" w:rsidRDefault="00D0140E" w:rsidP="001E318F">
                  <w:pPr>
                    <w:pStyle w:val="MSGENFONTSTYLENAMETEMPLATEROLENUMBERMSGENFONTSTYLENAMEBYROLETEXT29"/>
                    <w:shd w:val="clear" w:color="auto" w:fill="auto"/>
                    <w:spacing w:before="0" w:after="0" w:line="276" w:lineRule="auto"/>
                    <w:jc w:val="left"/>
                    <w:rPr>
                      <w:rStyle w:val="MSGENFONTSTYLENAMETEMPLATEROLENUMBERMSGENFONTSTYLENAMEBYROLETEXT8"/>
                      <w:rFonts w:ascii="Times New Roman" w:hAnsi="Times New Roman" w:cs="Times New Roman"/>
                      <w:bCs/>
                      <w:i w:val="0"/>
                      <w:sz w:val="22"/>
                      <w:szCs w:val="22"/>
                    </w:rPr>
                  </w:pPr>
                  <w:r w:rsidRPr="001E318F">
                    <w:rPr>
                      <w:rStyle w:val="MSGENFONTSTYLENAMETEMPLATEROLENUMBERMSGENFONTSTYLENAMEBYROLETEXT8"/>
                      <w:rFonts w:ascii="Times New Roman" w:hAnsi="Times New Roman" w:cs="Times New Roman"/>
                      <w:bCs/>
                      <w:i w:val="0"/>
                      <w:sz w:val="22"/>
                      <w:szCs w:val="22"/>
                    </w:rPr>
                    <w:t>Absence d’un prix unitaire quantifié dans l’offre financière</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0140E" w:rsidRPr="00D0140E" w:rsidRDefault="00D0140E" w:rsidP="00D0140E">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380FA1">
                    <w:rPr>
                      <w:rStyle w:val="MSGENFONTSTYLENAMETEMPLATEROLENUMBERMSGENFONTSTYLENAMEBYROLETEXT8"/>
                      <w:rFonts w:ascii="Times New Roman" w:hAnsi="Times New Roman" w:cs="Times New Roman"/>
                      <w:bCs/>
                      <w:i w:val="0"/>
                      <w:sz w:val="22"/>
                      <w:szCs w:val="22"/>
                    </w:rPr>
                    <w:t>Oui/Non</w:t>
                  </w:r>
                </w:p>
              </w:tc>
            </w:tr>
            <w:tr w:rsidR="00D0140E" w:rsidTr="00D0140E">
              <w:trPr>
                <w:trHeight w:val="547"/>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D0140E" w:rsidRDefault="00D0140E"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6</w:t>
                  </w:r>
                </w:p>
              </w:tc>
              <w:tc>
                <w:tcPr>
                  <w:tcW w:w="5755" w:type="dxa"/>
                  <w:tcBorders>
                    <w:top w:val="single" w:sz="4" w:space="0" w:color="auto"/>
                    <w:left w:val="single" w:sz="4" w:space="0" w:color="auto"/>
                    <w:bottom w:val="single" w:sz="4" w:space="0" w:color="auto"/>
                    <w:right w:val="nil"/>
                  </w:tcBorders>
                  <w:shd w:val="clear" w:color="auto" w:fill="FFFFFF"/>
                  <w:vAlign w:val="center"/>
                </w:tcPr>
                <w:p w:rsidR="00D0140E" w:rsidRPr="008B0BB9" w:rsidRDefault="008B0BB9" w:rsidP="001E318F">
                  <w:pPr>
                    <w:pStyle w:val="MSGENFONTSTYLENAMETEMPLATEROLENUMBERMSGENFONTSTYLENAMEBYROLETEXT29"/>
                    <w:shd w:val="clear" w:color="auto" w:fill="auto"/>
                    <w:spacing w:before="0" w:after="0" w:line="276" w:lineRule="auto"/>
                    <w:jc w:val="left"/>
                    <w:rPr>
                      <w:rStyle w:val="MSGENFONTSTYLENAMETEMPLATEROLENUMBERMSGENFONTSTYLENAMEBYROLETEXT8"/>
                      <w:rFonts w:ascii="Times New Roman" w:hAnsi="Times New Roman" w:cs="Times New Roman"/>
                      <w:bCs/>
                      <w:i w:val="0"/>
                      <w:sz w:val="22"/>
                      <w:szCs w:val="22"/>
                    </w:rPr>
                  </w:pPr>
                  <w:r w:rsidRPr="008B0BB9">
                    <w:rPr>
                      <w:rFonts w:ascii="Times New Roman" w:eastAsia="Times New Roman" w:hAnsi="Times New Roman" w:cs="Times New Roman"/>
                      <w:i w:val="0"/>
                      <w:iCs w:val="0"/>
                      <w:sz w:val="22"/>
                      <w:szCs w:val="22"/>
                      <w:lang w:eastAsia="fr-FR"/>
                    </w:rPr>
                    <w:t>l’absence d’un élément de l’offre financière (la soumission, les BPU, le DQE)</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0140E" w:rsidRPr="00D0140E" w:rsidRDefault="00D0140E" w:rsidP="00D0140E">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380FA1">
                    <w:rPr>
                      <w:rStyle w:val="MSGENFONTSTYLENAMETEMPLATEROLENUMBERMSGENFONTSTYLENAMEBYROLETEXT8"/>
                      <w:rFonts w:ascii="Times New Roman" w:hAnsi="Times New Roman" w:cs="Times New Roman"/>
                      <w:bCs/>
                      <w:i w:val="0"/>
                      <w:sz w:val="22"/>
                      <w:szCs w:val="22"/>
                    </w:rPr>
                    <w:t>Oui/Non</w:t>
                  </w:r>
                </w:p>
              </w:tc>
            </w:tr>
            <w:tr w:rsidR="001E318F" w:rsidTr="008B0BB9">
              <w:trPr>
                <w:trHeight w:val="382"/>
                <w:jc w:val="center"/>
              </w:trPr>
              <w:tc>
                <w:tcPr>
                  <w:tcW w:w="82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318F" w:rsidRPr="001E318F" w:rsidRDefault="001E318F" w:rsidP="001E318F">
                  <w:pPr>
                    <w:pStyle w:val="MSGENFONTSTYLENAMETEMPLATEROLENUMBERMSGENFONTSTYLENAMEBYROLETEXT29"/>
                    <w:shd w:val="clear" w:color="auto" w:fill="auto"/>
                    <w:spacing w:before="0" w:after="0" w:line="200" w:lineRule="exact"/>
                    <w:ind w:right="280" w:firstLine="321"/>
                    <w:jc w:val="left"/>
                    <w:rPr>
                      <w:rStyle w:val="MSGENFONTSTYLENAMETEMPLATEROLENUMBERMSGENFONTSTYLENAMEBYROLETEXT8"/>
                      <w:rFonts w:ascii="Times New Roman" w:hAnsi="Times New Roman" w:cs="Times New Roman"/>
                      <w:bCs/>
                      <w:i w:val="0"/>
                      <w:sz w:val="22"/>
                      <w:szCs w:val="22"/>
                    </w:rPr>
                  </w:pPr>
                  <w:r>
                    <w:rPr>
                      <w:rStyle w:val="MSGENFONTSTYLENAMETEMPLATEROLENUMBERMSGENFONTSTYLENAMEBYROLETEXT2MSGENFONTSTYLEMODIFERSIZE11"/>
                      <w:i w:val="0"/>
                      <w:iCs w:val="0"/>
                      <w:color w:val="000000"/>
                    </w:rPr>
                    <w:t>IV-</w:t>
                  </w:r>
                  <w:r>
                    <w:rPr>
                      <w:rStyle w:val="MSGENFONTSTYLENAMETEMPLATEROLENUMBERMSGENFONTSTYLENAMEBYROLETEXT2MSGENFONTSTYLEMODIFERSIZE11"/>
                      <w:i w:val="0"/>
                      <w:iCs w:val="0"/>
                      <w:color w:val="000000"/>
                    </w:rPr>
                    <w:tab/>
                  </w:r>
                  <w:r w:rsidRPr="008B0BB9">
                    <w:rPr>
                      <w:rStyle w:val="MSGENFONTSTYLENAMETEMPLATEROLENUMBERMSGENFONTSTYLENAMEBYROLETEXT8"/>
                      <w:rFonts w:ascii="Times New Roman" w:hAnsi="Times New Roman" w:cs="Times New Roman"/>
                      <w:b/>
                      <w:i w:val="0"/>
                      <w:sz w:val="22"/>
                      <w:szCs w:val="22"/>
                    </w:rPr>
                    <w:t>Critères éliminatoires d’ordre général</w:t>
                  </w:r>
                </w:p>
              </w:tc>
            </w:tr>
            <w:tr w:rsidR="00D0140E" w:rsidTr="008B0BB9">
              <w:trPr>
                <w:trHeight w:val="390"/>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D0140E" w:rsidRDefault="008B0BB9"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7</w:t>
                  </w:r>
                </w:p>
              </w:tc>
              <w:tc>
                <w:tcPr>
                  <w:tcW w:w="5755" w:type="dxa"/>
                  <w:tcBorders>
                    <w:top w:val="single" w:sz="4" w:space="0" w:color="auto"/>
                    <w:left w:val="single" w:sz="4" w:space="0" w:color="auto"/>
                    <w:bottom w:val="single" w:sz="4" w:space="0" w:color="auto"/>
                    <w:right w:val="nil"/>
                  </w:tcBorders>
                  <w:shd w:val="clear" w:color="auto" w:fill="FFFFFF"/>
                  <w:vAlign w:val="center"/>
                </w:tcPr>
                <w:p w:rsidR="00D0140E" w:rsidRPr="008B0BB9" w:rsidRDefault="00341A28" w:rsidP="001E318F">
                  <w:pPr>
                    <w:pStyle w:val="MSGENFONTSTYLENAMETEMPLATEROLENUMBERMSGENFONTSTYLENAMEBYROLETEXT29"/>
                    <w:shd w:val="clear" w:color="auto" w:fill="auto"/>
                    <w:spacing w:before="0" w:after="0" w:line="276" w:lineRule="auto"/>
                    <w:jc w:val="left"/>
                    <w:rPr>
                      <w:rFonts w:eastAsia="Times New Roman"/>
                      <w:i w:val="0"/>
                      <w:iCs w:val="0"/>
                      <w:lang w:eastAsia="fr-FR"/>
                    </w:rPr>
                  </w:pPr>
                  <w:r>
                    <w:rPr>
                      <w:rFonts w:ascii="Times New Roman" w:eastAsia="Times New Roman" w:hAnsi="Times New Roman" w:cs="Times New Roman"/>
                      <w:i w:val="0"/>
                      <w:sz w:val="22"/>
                      <w:szCs w:val="22"/>
                      <w:lang w:eastAsia="fr-FR"/>
                    </w:rPr>
                    <w:t>A</w:t>
                  </w:r>
                  <w:r w:rsidR="008B0BB9" w:rsidRPr="008B0BB9">
                    <w:rPr>
                      <w:rFonts w:ascii="Times New Roman" w:eastAsia="Times New Roman" w:hAnsi="Times New Roman" w:cs="Times New Roman"/>
                      <w:i w:val="0"/>
                      <w:sz w:val="22"/>
                      <w:szCs w:val="22"/>
                      <w:lang w:eastAsia="fr-FR"/>
                    </w:rPr>
                    <w:t>bsence d’un des trois volumes ou d’un sous paquet</w:t>
                  </w:r>
                  <w:r w:rsidR="008B0BB9" w:rsidRPr="006A0709">
                    <w:rPr>
                      <w:rFonts w:ascii="Times New Roman" w:eastAsia="Times New Roman" w:hAnsi="Times New Roman" w:cs="Times New Roman"/>
                      <w:iCs w:val="0"/>
                      <w:sz w:val="22"/>
                      <w:szCs w:val="22"/>
                      <w:lang w:eastAsia="fr-FR"/>
                    </w:rPr>
                    <w:t>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0140E" w:rsidRPr="00D0140E" w:rsidRDefault="00D0140E" w:rsidP="008B0BB9">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9B49D8">
                    <w:rPr>
                      <w:rStyle w:val="MSGENFONTSTYLENAMETEMPLATEROLENUMBERMSGENFONTSTYLENAMEBYROLETEXT8"/>
                      <w:rFonts w:ascii="Times New Roman" w:hAnsi="Times New Roman" w:cs="Times New Roman"/>
                      <w:bCs/>
                      <w:i w:val="0"/>
                      <w:sz w:val="22"/>
                      <w:szCs w:val="22"/>
                    </w:rPr>
                    <w:t>Oui/Non</w:t>
                  </w:r>
                </w:p>
              </w:tc>
            </w:tr>
            <w:tr w:rsidR="008B0BB9" w:rsidTr="008B0BB9">
              <w:trPr>
                <w:trHeight w:val="547"/>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8B0BB9" w:rsidRDefault="008B0BB9"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8</w:t>
                  </w:r>
                </w:p>
              </w:tc>
              <w:tc>
                <w:tcPr>
                  <w:tcW w:w="5755" w:type="dxa"/>
                  <w:tcBorders>
                    <w:top w:val="single" w:sz="4" w:space="0" w:color="auto"/>
                    <w:left w:val="single" w:sz="4" w:space="0" w:color="auto"/>
                    <w:bottom w:val="single" w:sz="4" w:space="0" w:color="auto"/>
                    <w:right w:val="nil"/>
                  </w:tcBorders>
                  <w:shd w:val="clear" w:color="auto" w:fill="FFFFFF"/>
                  <w:vAlign w:val="center"/>
                </w:tcPr>
                <w:p w:rsidR="008B0BB9" w:rsidRPr="008B0BB9" w:rsidRDefault="00341A28" w:rsidP="001E318F">
                  <w:pPr>
                    <w:pStyle w:val="MSGENFONTSTYLENAMETEMPLATEROLENUMBERMSGENFONTSTYLENAMEBYROLETEXT29"/>
                    <w:shd w:val="clear" w:color="auto" w:fill="auto"/>
                    <w:spacing w:before="0" w:after="0" w:line="276" w:lineRule="auto"/>
                    <w:jc w:val="left"/>
                    <w:rPr>
                      <w:rFonts w:ascii="Times New Roman" w:eastAsia="Times New Roman" w:hAnsi="Times New Roman" w:cs="Times New Roman"/>
                      <w:i w:val="0"/>
                      <w:sz w:val="22"/>
                      <w:szCs w:val="22"/>
                      <w:lang w:eastAsia="fr-FR"/>
                    </w:rPr>
                  </w:pPr>
                  <w:r>
                    <w:rPr>
                      <w:rFonts w:ascii="Times New Roman" w:eastAsia="Times New Roman" w:hAnsi="Times New Roman" w:cs="Times New Roman"/>
                      <w:i w:val="0"/>
                      <w:sz w:val="22"/>
                      <w:szCs w:val="22"/>
                      <w:lang w:eastAsia="fr-FR"/>
                    </w:rPr>
                    <w:t xml:space="preserve">Absence du </w:t>
                  </w:r>
                  <w:r w:rsidR="008B0BB9" w:rsidRPr="008B0BB9">
                    <w:rPr>
                      <w:rFonts w:ascii="Times New Roman" w:eastAsia="Times New Roman" w:hAnsi="Times New Roman" w:cs="Times New Roman"/>
                      <w:i w:val="0"/>
                      <w:sz w:val="22"/>
                      <w:szCs w:val="22"/>
                      <w:lang w:eastAsia="fr-FR"/>
                    </w:rPr>
                    <w:t>CCAP et</w:t>
                  </w:r>
                  <w:r>
                    <w:rPr>
                      <w:rFonts w:ascii="Times New Roman" w:eastAsia="Times New Roman" w:hAnsi="Times New Roman" w:cs="Times New Roman"/>
                      <w:i w:val="0"/>
                      <w:sz w:val="22"/>
                      <w:szCs w:val="22"/>
                      <w:lang w:eastAsia="fr-FR"/>
                    </w:rPr>
                    <w:t xml:space="preserve"> du</w:t>
                  </w:r>
                  <w:r w:rsidR="008B0BB9" w:rsidRPr="008B0BB9">
                    <w:rPr>
                      <w:rFonts w:ascii="Times New Roman" w:eastAsia="Times New Roman" w:hAnsi="Times New Roman" w:cs="Times New Roman"/>
                      <w:i w:val="0"/>
                      <w:sz w:val="22"/>
                      <w:szCs w:val="22"/>
                      <w:lang w:eastAsia="fr-FR"/>
                    </w:rPr>
                    <w:t xml:space="preserve"> CCTP paraphé sur chaque </w:t>
                  </w:r>
                  <w:r w:rsidR="008B0BB9">
                    <w:rPr>
                      <w:rFonts w:ascii="Times New Roman" w:eastAsia="Times New Roman" w:hAnsi="Times New Roman" w:cs="Times New Roman"/>
                      <w:i w:val="0"/>
                      <w:sz w:val="22"/>
                      <w:szCs w:val="22"/>
                      <w:lang w:eastAsia="fr-FR"/>
                    </w:rPr>
                    <w:t>page et signé assorti de la men</w:t>
                  </w:r>
                  <w:r w:rsidR="008B0BB9" w:rsidRPr="008B0BB9">
                    <w:rPr>
                      <w:rFonts w:ascii="Times New Roman" w:eastAsia="Times New Roman" w:hAnsi="Times New Roman" w:cs="Times New Roman"/>
                      <w:i w:val="0"/>
                      <w:sz w:val="22"/>
                      <w:szCs w:val="22"/>
                      <w:lang w:eastAsia="fr-FR"/>
                    </w:rPr>
                    <w:t>tion « lu et approuvé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8B0BB9" w:rsidRPr="009B49D8" w:rsidRDefault="008B0BB9" w:rsidP="008B0BB9">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9B49D8">
                    <w:rPr>
                      <w:rStyle w:val="MSGENFONTSTYLENAMETEMPLATEROLENUMBERMSGENFONTSTYLENAMEBYROLETEXT8"/>
                      <w:rFonts w:ascii="Times New Roman" w:hAnsi="Times New Roman" w:cs="Times New Roman"/>
                      <w:bCs/>
                      <w:i w:val="0"/>
                      <w:sz w:val="22"/>
                      <w:szCs w:val="22"/>
                    </w:rPr>
                    <w:t>Oui/Non</w:t>
                  </w:r>
                </w:p>
              </w:tc>
            </w:tr>
            <w:tr w:rsidR="00D0140E" w:rsidTr="008B0BB9">
              <w:trPr>
                <w:trHeight w:val="547"/>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D0140E" w:rsidRDefault="008B0BB9"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9</w:t>
                  </w:r>
                </w:p>
              </w:tc>
              <w:tc>
                <w:tcPr>
                  <w:tcW w:w="5755" w:type="dxa"/>
                  <w:tcBorders>
                    <w:top w:val="single" w:sz="4" w:space="0" w:color="auto"/>
                    <w:left w:val="single" w:sz="4" w:space="0" w:color="auto"/>
                    <w:bottom w:val="single" w:sz="4" w:space="0" w:color="auto"/>
                    <w:right w:val="nil"/>
                  </w:tcBorders>
                  <w:shd w:val="clear" w:color="auto" w:fill="FFFFFF"/>
                  <w:vAlign w:val="center"/>
                </w:tcPr>
                <w:p w:rsidR="00D0140E" w:rsidRPr="008B0BB9" w:rsidRDefault="00D0140E" w:rsidP="001E318F">
                  <w:pPr>
                    <w:pStyle w:val="MSGENFONTSTYLENAMETEMPLATEROLENUMBERMSGENFONTSTYLENAMEBYROLETEXT29"/>
                    <w:shd w:val="clear" w:color="auto" w:fill="auto"/>
                    <w:spacing w:before="0" w:after="0" w:line="276" w:lineRule="auto"/>
                    <w:jc w:val="left"/>
                    <w:rPr>
                      <w:rFonts w:eastAsia="Times New Roman"/>
                      <w:i w:val="0"/>
                      <w:iCs w:val="0"/>
                      <w:lang w:eastAsia="fr-FR"/>
                    </w:rPr>
                  </w:pPr>
                  <w:r w:rsidRPr="008B0BB9">
                    <w:rPr>
                      <w:rFonts w:ascii="Times New Roman" w:eastAsia="Times New Roman" w:hAnsi="Times New Roman" w:cs="Times New Roman"/>
                      <w:i w:val="0"/>
                      <w:sz w:val="22"/>
                      <w:szCs w:val="22"/>
                      <w:lang w:eastAsia="fr-FR"/>
                    </w:rPr>
                    <w:t>Fausses déclarations, manœuvres frauduleuses ou falsifica</w:t>
                  </w:r>
                  <w:r w:rsidRPr="008B0BB9">
                    <w:rPr>
                      <w:rFonts w:ascii="Times New Roman" w:eastAsia="Times New Roman" w:hAnsi="Times New Roman" w:cs="Times New Roman"/>
                      <w:i w:val="0"/>
                      <w:sz w:val="22"/>
                      <w:szCs w:val="22"/>
                      <w:lang w:eastAsia="fr-FR"/>
                    </w:rPr>
                    <w:softHyphen/>
                    <w:t>tion des pièces</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0140E" w:rsidRPr="00D0140E" w:rsidRDefault="00D0140E" w:rsidP="008B0BB9">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9B49D8">
                    <w:rPr>
                      <w:rStyle w:val="MSGENFONTSTYLENAMETEMPLATEROLENUMBERMSGENFONTSTYLENAMEBYROLETEXT8"/>
                      <w:rFonts w:ascii="Times New Roman" w:hAnsi="Times New Roman" w:cs="Times New Roman"/>
                      <w:bCs/>
                      <w:i w:val="0"/>
                      <w:sz w:val="22"/>
                      <w:szCs w:val="22"/>
                    </w:rPr>
                    <w:t>Oui/Non</w:t>
                  </w:r>
                </w:p>
              </w:tc>
            </w:tr>
            <w:tr w:rsidR="00D0140E" w:rsidTr="0097122A">
              <w:trPr>
                <w:trHeight w:val="253"/>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D0140E" w:rsidRDefault="008B0BB9"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10</w:t>
                  </w:r>
                </w:p>
              </w:tc>
              <w:tc>
                <w:tcPr>
                  <w:tcW w:w="5755" w:type="dxa"/>
                  <w:tcBorders>
                    <w:top w:val="single" w:sz="4" w:space="0" w:color="auto"/>
                    <w:left w:val="single" w:sz="4" w:space="0" w:color="auto"/>
                    <w:bottom w:val="single" w:sz="4" w:space="0" w:color="auto"/>
                    <w:right w:val="nil"/>
                  </w:tcBorders>
                  <w:shd w:val="clear" w:color="auto" w:fill="FFFFFF"/>
                  <w:vAlign w:val="center"/>
                </w:tcPr>
                <w:p w:rsidR="00D0140E" w:rsidRPr="008B0BB9" w:rsidRDefault="00D0140E" w:rsidP="0097122A">
                  <w:pPr>
                    <w:pStyle w:val="MSGENFONTSTYLENAMETEMPLATEROLENUMBERMSGENFONTSTYLENAMEBYROLETEXT29"/>
                    <w:shd w:val="clear" w:color="auto" w:fill="auto"/>
                    <w:spacing w:before="0" w:after="0" w:line="276" w:lineRule="auto"/>
                    <w:jc w:val="left"/>
                    <w:rPr>
                      <w:rFonts w:eastAsia="Times New Roman"/>
                      <w:i w:val="0"/>
                      <w:iCs w:val="0"/>
                      <w:lang w:eastAsia="fr-FR"/>
                    </w:rPr>
                  </w:pPr>
                  <w:r w:rsidRPr="008B0BB9">
                    <w:rPr>
                      <w:rFonts w:ascii="Times New Roman" w:eastAsia="Times New Roman" w:hAnsi="Times New Roman" w:cs="Times New Roman"/>
                      <w:i w:val="0"/>
                      <w:sz w:val="22"/>
                      <w:szCs w:val="22"/>
                      <w:lang w:eastAsia="fr-FR"/>
                    </w:rPr>
                    <w:t xml:space="preserve">Non-respect d’au moins </w:t>
                  </w:r>
                  <w:r w:rsidR="0097122A">
                    <w:rPr>
                      <w:rFonts w:ascii="Times New Roman" w:eastAsia="Times New Roman" w:hAnsi="Times New Roman" w:cs="Times New Roman"/>
                      <w:i w:val="0"/>
                      <w:sz w:val="22"/>
                      <w:szCs w:val="22"/>
                      <w:lang w:eastAsia="fr-FR"/>
                    </w:rPr>
                    <w:t xml:space="preserve">4/5 des </w:t>
                  </w:r>
                  <w:r w:rsidRPr="008B0BB9">
                    <w:rPr>
                      <w:rFonts w:ascii="Times New Roman" w:eastAsia="Times New Roman" w:hAnsi="Times New Roman" w:cs="Times New Roman"/>
                      <w:i w:val="0"/>
                      <w:sz w:val="22"/>
                      <w:szCs w:val="22"/>
                      <w:lang w:eastAsia="fr-FR"/>
                    </w:rPr>
                    <w:t xml:space="preserve">critères essentiels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0140E" w:rsidRPr="00D0140E" w:rsidRDefault="00D0140E" w:rsidP="008B0BB9">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9B49D8">
                    <w:rPr>
                      <w:rStyle w:val="MSGENFONTSTYLENAMETEMPLATEROLENUMBERMSGENFONTSTYLENAMEBYROLETEXT8"/>
                      <w:rFonts w:ascii="Times New Roman" w:hAnsi="Times New Roman" w:cs="Times New Roman"/>
                      <w:bCs/>
                      <w:i w:val="0"/>
                      <w:sz w:val="22"/>
                      <w:szCs w:val="22"/>
                    </w:rPr>
                    <w:t>Oui/Non</w:t>
                  </w:r>
                </w:p>
              </w:tc>
            </w:tr>
            <w:tr w:rsidR="00D0140E" w:rsidTr="008B0BB9">
              <w:trPr>
                <w:trHeight w:val="547"/>
                <w:jc w:val="center"/>
              </w:trPr>
              <w:tc>
                <w:tcPr>
                  <w:tcW w:w="730" w:type="dxa"/>
                  <w:tcBorders>
                    <w:top w:val="single" w:sz="4" w:space="0" w:color="auto"/>
                    <w:left w:val="single" w:sz="4" w:space="0" w:color="auto"/>
                    <w:bottom w:val="single" w:sz="4" w:space="0" w:color="auto"/>
                    <w:right w:val="nil"/>
                  </w:tcBorders>
                  <w:shd w:val="clear" w:color="auto" w:fill="FFFFFF"/>
                  <w:vAlign w:val="center"/>
                </w:tcPr>
                <w:p w:rsidR="00D0140E" w:rsidRDefault="008B0BB9" w:rsidP="001E318F">
                  <w:pPr>
                    <w:pStyle w:val="MSGENFONTSTYLENAMETEMPLATEROLENUMBERMSGENFONTSTYLENAMEBYROLETEXT29"/>
                    <w:shd w:val="clear" w:color="auto" w:fill="auto"/>
                    <w:spacing w:before="0" w:after="0" w:line="200" w:lineRule="exact"/>
                    <w:ind w:right="240"/>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11</w:t>
                  </w:r>
                </w:p>
              </w:tc>
              <w:tc>
                <w:tcPr>
                  <w:tcW w:w="5755" w:type="dxa"/>
                  <w:tcBorders>
                    <w:top w:val="single" w:sz="4" w:space="0" w:color="auto"/>
                    <w:left w:val="single" w:sz="4" w:space="0" w:color="auto"/>
                    <w:bottom w:val="single" w:sz="4" w:space="0" w:color="auto"/>
                    <w:right w:val="nil"/>
                  </w:tcBorders>
                  <w:shd w:val="clear" w:color="auto" w:fill="FFFFFF"/>
                  <w:vAlign w:val="center"/>
                </w:tcPr>
                <w:p w:rsidR="00D0140E" w:rsidRPr="008B0BB9" w:rsidRDefault="00D0140E" w:rsidP="008B0BB9">
                  <w:pPr>
                    <w:pStyle w:val="MSGENFONTSTYLENAMETEMPLATEROLENUMBERMSGENFONTSTYLENAMEBYROLETEXT29"/>
                    <w:shd w:val="clear" w:color="auto" w:fill="auto"/>
                    <w:spacing w:before="0" w:after="0" w:line="276" w:lineRule="auto"/>
                    <w:jc w:val="left"/>
                    <w:rPr>
                      <w:rFonts w:ascii="Times New Roman" w:eastAsia="Times New Roman" w:hAnsi="Times New Roman" w:cs="Times New Roman"/>
                      <w:i w:val="0"/>
                      <w:sz w:val="22"/>
                      <w:szCs w:val="22"/>
                      <w:lang w:eastAsia="fr-FR"/>
                    </w:rPr>
                  </w:pPr>
                  <w:r w:rsidRPr="008B0BB9">
                    <w:rPr>
                      <w:rFonts w:ascii="Times New Roman" w:eastAsia="Times New Roman" w:hAnsi="Times New Roman" w:cs="Times New Roman"/>
                      <w:i w:val="0"/>
                      <w:sz w:val="22"/>
                      <w:szCs w:val="22"/>
                      <w:lang w:eastAsia="fr-FR"/>
                    </w:rPr>
                    <w:t>Absence d’une déclaration sur l’honneur de n’avoir pas aban</w:t>
                  </w:r>
                  <w:r w:rsidRPr="008B0BB9">
                    <w:rPr>
                      <w:rFonts w:ascii="Times New Roman" w:eastAsia="Times New Roman" w:hAnsi="Times New Roman" w:cs="Times New Roman"/>
                      <w:i w:val="0"/>
                      <w:sz w:val="22"/>
                      <w:szCs w:val="22"/>
                      <w:lang w:eastAsia="fr-FR"/>
                    </w:rPr>
                    <w:softHyphen/>
                    <w:t>donné de chantier durant les trois dernières années</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0140E" w:rsidRPr="00D0140E" w:rsidRDefault="00D0140E" w:rsidP="008B0BB9">
                  <w:pPr>
                    <w:pStyle w:val="MSGENFONTSTYLENAMETEMPLATEROLENUMBERMSGENFONTSTYLENAMEBYROLETEXT29"/>
                    <w:shd w:val="clear" w:color="auto" w:fill="auto"/>
                    <w:spacing w:before="0" w:after="0" w:line="200" w:lineRule="exact"/>
                    <w:ind w:right="280"/>
                    <w:rPr>
                      <w:rStyle w:val="MSGENFONTSTYLENAMETEMPLATEROLENUMBERMSGENFONTSTYLENAMEBYROLETEXT8"/>
                      <w:rFonts w:ascii="Times New Roman" w:hAnsi="Times New Roman" w:cs="Times New Roman"/>
                      <w:bCs/>
                      <w:i w:val="0"/>
                      <w:sz w:val="22"/>
                      <w:szCs w:val="22"/>
                    </w:rPr>
                  </w:pPr>
                  <w:r w:rsidRPr="009B49D8">
                    <w:rPr>
                      <w:rStyle w:val="MSGENFONTSTYLENAMETEMPLATEROLENUMBERMSGENFONTSTYLENAMEBYROLETEXT8"/>
                      <w:rFonts w:ascii="Times New Roman" w:hAnsi="Times New Roman" w:cs="Times New Roman"/>
                      <w:bCs/>
                      <w:i w:val="0"/>
                      <w:sz w:val="22"/>
                      <w:szCs w:val="22"/>
                    </w:rPr>
                    <w:t>Oui/Non</w:t>
                  </w:r>
                </w:p>
              </w:tc>
            </w:tr>
          </w:tbl>
          <w:p w:rsidR="000E5C22" w:rsidRDefault="000E5C22" w:rsidP="000E5C22">
            <w:pPr>
              <w:pStyle w:val="MSGENFONTSTYLENAMETEMPLATEROLENUMBERMSGENFONTSTYLENAMEBYROLETEXT181"/>
              <w:shd w:val="clear" w:color="auto" w:fill="auto"/>
              <w:spacing w:before="0" w:line="276" w:lineRule="auto"/>
              <w:ind w:left="420" w:right="2260"/>
              <w:rPr>
                <w:rStyle w:val="MSGENFONTSTYLENAMETEMPLATEROLENUMBERMSGENFONTSTYLENAMEBYROLETEXT8"/>
                <w:rFonts w:ascii="Times New Roman" w:hAnsi="Times New Roman" w:cs="Times New Roman"/>
                <w:i w:val="0"/>
                <w:w w:val="100"/>
                <w:sz w:val="22"/>
                <w:szCs w:val="22"/>
              </w:rPr>
            </w:pPr>
          </w:p>
          <w:p w:rsidR="000E5C22" w:rsidRPr="000E5C22" w:rsidRDefault="000E5C22" w:rsidP="000E5C22">
            <w:pPr>
              <w:pStyle w:val="MSGENFONTSTYLENAMETEMPLATEROLENUMBERMSGENFONTSTYLENAMEBYROLETEXT181"/>
              <w:shd w:val="clear" w:color="auto" w:fill="auto"/>
              <w:spacing w:before="0" w:line="276" w:lineRule="auto"/>
              <w:ind w:left="420" w:right="2260"/>
              <w:rPr>
                <w:rStyle w:val="MSGENFONTSTYLENAMETEMPLATEROLENUMBERMSGENFONTSTYLENAMEBYROLETEXT8"/>
                <w:rFonts w:ascii="Times New Roman" w:hAnsi="Times New Roman" w:cs="Times New Roman"/>
                <w:i w:val="0"/>
                <w:w w:val="100"/>
                <w:sz w:val="24"/>
                <w:szCs w:val="24"/>
              </w:rPr>
            </w:pPr>
            <w:r w:rsidRPr="000E5C22">
              <w:rPr>
                <w:rStyle w:val="MSGENFONTSTYLENAMETEMPLATEROLENUMBERMSGENFONTSTYLENAMEBYROLETEXT8"/>
                <w:rFonts w:ascii="Times New Roman" w:hAnsi="Times New Roman" w:cs="Times New Roman"/>
                <w:i w:val="0"/>
                <w:w w:val="100"/>
                <w:sz w:val="24"/>
                <w:szCs w:val="24"/>
              </w:rPr>
              <w:t>Critères essentiels</w:t>
            </w:r>
          </w:p>
          <w:p w:rsidR="00583B22" w:rsidRPr="000E5C22" w:rsidRDefault="000E5C22" w:rsidP="000E5C22">
            <w:pPr>
              <w:spacing w:before="60" w:line="276" w:lineRule="auto"/>
              <w:jc w:val="both"/>
              <w:rPr>
                <w:bCs/>
                <w:u w:val="single"/>
              </w:rPr>
            </w:pPr>
            <w:r w:rsidRPr="000E5C22">
              <w:rPr>
                <w:rStyle w:val="MSGENFONTSTYLENAMETEMPLATEROLENUMBERMSGENFONTSTYLENAMEBYROLETEXT8"/>
                <w:rFonts w:ascii="Times New Roman" w:hAnsi="Times New Roman" w:cs="Times New Roman"/>
                <w:sz w:val="22"/>
                <w:szCs w:val="22"/>
              </w:rPr>
              <w:t>L’évaluation des critères essentiels ou relatifs à la qualification des soumissionnaires portera à titre indicatif sur :</w:t>
            </w:r>
          </w:p>
        </w:tc>
      </w:tr>
      <w:tr w:rsidR="00583B22" w:rsidTr="003004BE">
        <w:trPr>
          <w:trHeight w:val="15164"/>
        </w:trPr>
        <w:tc>
          <w:tcPr>
            <w:tcW w:w="1242" w:type="dxa"/>
            <w:vAlign w:val="center"/>
          </w:tcPr>
          <w:p w:rsidR="00583B22" w:rsidRPr="00134EDE" w:rsidRDefault="00583B22"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p>
        </w:tc>
        <w:tc>
          <w:tcPr>
            <w:tcW w:w="9072" w:type="dxa"/>
            <w:gridSpan w:val="2"/>
          </w:tcPr>
          <w:tbl>
            <w:tblPr>
              <w:tblW w:w="8933" w:type="dxa"/>
              <w:jc w:val="center"/>
              <w:tblLayout w:type="fixed"/>
              <w:tblCellMar>
                <w:left w:w="0" w:type="dxa"/>
                <w:right w:w="0" w:type="dxa"/>
              </w:tblCellMar>
              <w:tblLook w:val="0000"/>
            </w:tblPr>
            <w:tblGrid>
              <w:gridCol w:w="1137"/>
              <w:gridCol w:w="7796"/>
            </w:tblGrid>
            <w:tr w:rsidR="00F606C9" w:rsidTr="00632488">
              <w:trPr>
                <w:trHeight w:hRule="exact" w:val="754"/>
                <w:jc w:val="center"/>
              </w:trPr>
              <w:tc>
                <w:tcPr>
                  <w:tcW w:w="1137" w:type="dxa"/>
                  <w:tcBorders>
                    <w:top w:val="single" w:sz="4" w:space="0" w:color="auto"/>
                    <w:left w:val="single" w:sz="4" w:space="0" w:color="auto"/>
                    <w:bottom w:val="nil"/>
                    <w:right w:val="nil"/>
                  </w:tcBorders>
                  <w:shd w:val="clear" w:color="auto" w:fill="FFFFFF"/>
                </w:tcPr>
                <w:p w:rsidR="00632488" w:rsidRDefault="00F606C9" w:rsidP="00632488">
                  <w:pPr>
                    <w:pStyle w:val="MSGENFONTSTYLENAMETEMPLATEROLENUMBERMSGENFONTSTYLENAMEBYROLETEXT29"/>
                    <w:shd w:val="clear" w:color="auto" w:fill="auto"/>
                    <w:spacing w:before="0" w:after="0" w:line="276" w:lineRule="auto"/>
                    <w:ind w:left="160"/>
                    <w:jc w:val="left"/>
                    <w:rPr>
                      <w:rStyle w:val="MSGENFONTSTYLENAMETEMPLATEROLENUMBERMSGENFONTSTYLENAMEBYROLETEXT2MSGENFONTSTYLEMODIFERSIZE11"/>
                      <w:rFonts w:ascii="Times New Roman" w:hAnsi="Times New Roman" w:cs="Times New Roman"/>
                      <w:b w:val="0"/>
                      <w:i w:val="0"/>
                      <w:iCs w:val="0"/>
                      <w:color w:val="000000"/>
                    </w:rPr>
                  </w:pPr>
                  <w:r w:rsidRPr="006B2052">
                    <w:rPr>
                      <w:rStyle w:val="MSGENFONTSTYLENAMETEMPLATEROLENUMBERMSGENFONTSTYLENAMEBYROLETEXT2MSGENFONTSTYLEMODIFERSIZE11"/>
                      <w:rFonts w:ascii="Times New Roman" w:hAnsi="Times New Roman" w:cs="Times New Roman"/>
                      <w:b w:val="0"/>
                      <w:i w:val="0"/>
                      <w:iCs w:val="0"/>
                      <w:color w:val="000000"/>
                    </w:rPr>
                    <w:t>Références</w:t>
                  </w:r>
                </w:p>
                <w:p w:rsidR="00F606C9" w:rsidRPr="006B2052" w:rsidRDefault="00F606C9" w:rsidP="00632488">
                  <w:pPr>
                    <w:pStyle w:val="MSGENFONTSTYLENAMETEMPLATEROLENUMBERMSGENFONTSTYLENAMEBYROLETEXT29"/>
                    <w:shd w:val="clear" w:color="auto" w:fill="auto"/>
                    <w:spacing w:before="0" w:after="0" w:line="276" w:lineRule="auto"/>
                    <w:ind w:left="160"/>
                    <w:jc w:val="left"/>
                    <w:rPr>
                      <w:rFonts w:ascii="Times New Roman" w:hAnsi="Times New Roman" w:cs="Times New Roman"/>
                      <w:b/>
                    </w:rPr>
                  </w:pPr>
                  <w:r w:rsidRPr="006B2052">
                    <w:rPr>
                      <w:rStyle w:val="MSGENFONTSTYLENAMETEMPLATEROLENUMBERMSGENFONTSTYLENAMEBYROLETEXT2MSGENFONTSTYLEMODIFERSIZE11"/>
                      <w:rFonts w:ascii="Times New Roman" w:hAnsi="Times New Roman" w:cs="Times New Roman"/>
                      <w:b w:val="0"/>
                      <w:i w:val="0"/>
                      <w:iCs w:val="0"/>
                      <w:color w:val="000000"/>
                    </w:rPr>
                    <w:t>du RGAO</w:t>
                  </w:r>
                </w:p>
              </w:tc>
              <w:tc>
                <w:tcPr>
                  <w:tcW w:w="7796" w:type="dxa"/>
                  <w:tcBorders>
                    <w:top w:val="single" w:sz="4" w:space="0" w:color="auto"/>
                    <w:left w:val="single" w:sz="4" w:space="0" w:color="auto"/>
                    <w:bottom w:val="nil"/>
                    <w:right w:val="single" w:sz="4" w:space="0" w:color="auto"/>
                  </w:tcBorders>
                  <w:shd w:val="clear" w:color="auto" w:fill="FFFFFF"/>
                  <w:vAlign w:val="center"/>
                </w:tcPr>
                <w:p w:rsidR="00F606C9" w:rsidRPr="006B2052" w:rsidRDefault="00F606C9" w:rsidP="00F606C9">
                  <w:pPr>
                    <w:pStyle w:val="MSGENFONTSTYLENAMETEMPLATEROLENUMBERMSGENFONTSTYLENAMEBYROLETEXT29"/>
                    <w:shd w:val="clear" w:color="auto" w:fill="auto"/>
                    <w:spacing w:before="0" w:after="0" w:line="246" w:lineRule="exact"/>
                    <w:ind w:left="100"/>
                    <w:rPr>
                      <w:rFonts w:ascii="Times New Roman" w:hAnsi="Times New Roman" w:cs="Times New Roman"/>
                      <w:b/>
                    </w:rPr>
                  </w:pPr>
                  <w:r w:rsidRPr="006B2052">
                    <w:rPr>
                      <w:rStyle w:val="MSGENFONTSTYLENAMETEMPLATEROLENUMBERMSGENFONTSTYLENAMEBYROLETEXT2MSGENFONTSTYLEMODIFERSIZE11"/>
                      <w:rFonts w:ascii="Times New Roman" w:hAnsi="Times New Roman" w:cs="Times New Roman"/>
                      <w:b w:val="0"/>
                      <w:i w:val="0"/>
                      <w:iCs w:val="0"/>
                      <w:color w:val="000000"/>
                    </w:rPr>
                    <w:t>Description de la Disposition du RPAO</w:t>
                  </w:r>
                </w:p>
              </w:tc>
            </w:tr>
            <w:tr w:rsidR="00F606C9" w:rsidTr="00632488">
              <w:trPr>
                <w:trHeight w:hRule="exact" w:val="13248"/>
                <w:jc w:val="center"/>
              </w:trPr>
              <w:tc>
                <w:tcPr>
                  <w:tcW w:w="1137" w:type="dxa"/>
                  <w:tcBorders>
                    <w:top w:val="single" w:sz="4" w:space="0" w:color="auto"/>
                    <w:left w:val="single" w:sz="4" w:space="0" w:color="auto"/>
                    <w:bottom w:val="single" w:sz="4" w:space="0" w:color="auto"/>
                    <w:right w:val="nil"/>
                  </w:tcBorders>
                  <w:shd w:val="clear" w:color="auto" w:fill="FFFFFF"/>
                </w:tcPr>
                <w:p w:rsidR="00F606C9" w:rsidRDefault="00F606C9" w:rsidP="00F606C9">
                  <w:pPr>
                    <w:rPr>
                      <w:sz w:val="10"/>
                      <w:szCs w:val="1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F606C9" w:rsidRPr="006B2052" w:rsidRDefault="00F606C9" w:rsidP="00B900E5">
                  <w:pPr>
                    <w:pStyle w:val="MSGENFONTSTYLENAMETEMPLATEROLENUMBERMSGENFONTSTYLENAMEBYROLETEXT29"/>
                    <w:numPr>
                      <w:ilvl w:val="0"/>
                      <w:numId w:val="124"/>
                    </w:numPr>
                    <w:shd w:val="clear" w:color="auto" w:fill="auto"/>
                    <w:tabs>
                      <w:tab w:val="left" w:pos="715"/>
                    </w:tabs>
                    <w:spacing w:before="0" w:after="0" w:line="276" w:lineRule="auto"/>
                    <w:jc w:val="both"/>
                    <w:rPr>
                      <w:rStyle w:val="MSGENFONTSTYLENAMETEMPLATEROLENUMBERMSGENFONTSTYLENAMEBYROLETEXT2MSGENFONTSTYLEMODIFERSIZE11"/>
                      <w:rFonts w:ascii="Times New Roman" w:hAnsi="Times New Roman" w:cs="Times New Roman"/>
                      <w:b w:val="0"/>
                      <w:bCs w:val="0"/>
                      <w:w w:val="100"/>
                      <w:shd w:val="clear" w:color="auto" w:fill="auto"/>
                    </w:rPr>
                  </w:pPr>
                  <w:r w:rsidRPr="006B2052">
                    <w:rPr>
                      <w:rStyle w:val="MSGENFONTSTYLENAMETEMPLATEROLENUMBERMSGENFONTSTYLENAMEBYROLETEXT8"/>
                      <w:rFonts w:ascii="Times New Roman" w:hAnsi="Times New Roman" w:cs="Times New Roman"/>
                      <w:b/>
                      <w:i w:val="0"/>
                      <w:sz w:val="24"/>
                      <w:szCs w:val="24"/>
                    </w:rPr>
                    <w:t>la présentation de l’offre</w:t>
                  </w:r>
                  <w:r w:rsidR="001A3A3F">
                    <w:rPr>
                      <w:rStyle w:val="MSGENFONTSTYLENAMETEMPLATEROLENUMBERMSGENFONTSTYLENAMEBYROLETEXT8"/>
                      <w:rFonts w:ascii="Times New Roman" w:hAnsi="Times New Roman" w:cs="Times New Roman"/>
                      <w:b/>
                      <w:i w:val="0"/>
                      <w:sz w:val="24"/>
                      <w:szCs w:val="24"/>
                    </w:rPr>
                    <w:t xml:space="preserve"> (validation de 4/5 sous critères pour obtenir un oui)</w:t>
                  </w:r>
                  <w:r w:rsidR="006B2052">
                    <w:rPr>
                      <w:rStyle w:val="MSGENFONTSTYLENAMETEMPLATEROLENUMBERMSGENFONTSTYLENAMEBYROLETEXT8"/>
                      <w:rFonts w:ascii="Times New Roman" w:hAnsi="Times New Roman" w:cs="Times New Roman"/>
                      <w:b/>
                      <w:i w:val="0"/>
                      <w:sz w:val="22"/>
                      <w:szCs w:val="22"/>
                    </w:rPr>
                    <w:t> </w:t>
                  </w:r>
                  <w:r w:rsidR="006B2052">
                    <w:rPr>
                      <w:rStyle w:val="MSGENFONTSTYLENAMETEMPLATEROLENUMBERMSGENFONTSTYLENAMEBYROLETEXT2MSGENFONTSTYLEMODIFERSIZE11"/>
                      <w:rFonts w:ascii="Times New Roman" w:hAnsi="Times New Roman" w:cs="Times New Roman"/>
                      <w:i w:val="0"/>
                      <w:iCs w:val="0"/>
                      <w:color w:val="000000"/>
                    </w:rPr>
                    <w:t>:</w:t>
                  </w:r>
                </w:p>
                <w:p w:rsidR="006B2052" w:rsidRDefault="006B2052" w:rsidP="00B900E5">
                  <w:pPr>
                    <w:pStyle w:val="MSGENFONTSTYLENAMETEMPLATEROLENUMBERMSGENFONTSTYLENAMEBYROLETEXT29"/>
                    <w:numPr>
                      <w:ilvl w:val="0"/>
                      <w:numId w:val="122"/>
                    </w:numPr>
                    <w:shd w:val="clear" w:color="auto" w:fill="auto"/>
                    <w:tabs>
                      <w:tab w:val="left" w:pos="715"/>
                    </w:tabs>
                    <w:spacing w:before="0" w:after="0" w:line="276" w:lineRule="auto"/>
                    <w:jc w:val="both"/>
                    <w:rPr>
                      <w:rFonts w:ascii="Times New Roman" w:hAnsi="Times New Roman" w:cs="Times New Roman"/>
                      <w:sz w:val="22"/>
                      <w:szCs w:val="22"/>
                    </w:rPr>
                  </w:pPr>
                  <w:r w:rsidRPr="006B2052">
                    <w:rPr>
                      <w:rFonts w:ascii="Times New Roman" w:hAnsi="Times New Roman" w:cs="Times New Roman"/>
                      <w:i w:val="0"/>
                      <w:sz w:val="22"/>
                      <w:szCs w:val="22"/>
                    </w:rPr>
                    <w:t>lisibilité</w:t>
                  </w:r>
                  <w:r>
                    <w:rPr>
                      <w:rFonts w:ascii="Times New Roman" w:hAnsi="Times New Roman" w:cs="Times New Roman"/>
                      <w:sz w:val="22"/>
                      <w:szCs w:val="22"/>
                    </w:rPr>
                    <w:t> ;</w:t>
                  </w:r>
                </w:p>
                <w:p w:rsidR="006B2052" w:rsidRDefault="006B2052" w:rsidP="00B900E5">
                  <w:pPr>
                    <w:pStyle w:val="MSGENFONTSTYLENAMETEMPLATEROLENUMBERMSGENFONTSTYLENAMEBYROLETEXT29"/>
                    <w:numPr>
                      <w:ilvl w:val="0"/>
                      <w:numId w:val="122"/>
                    </w:numPr>
                    <w:shd w:val="clear" w:color="auto" w:fill="auto"/>
                    <w:tabs>
                      <w:tab w:val="left" w:pos="715"/>
                    </w:tabs>
                    <w:spacing w:before="0" w:after="0" w:line="276" w:lineRule="auto"/>
                    <w:jc w:val="both"/>
                    <w:rPr>
                      <w:rFonts w:ascii="Times New Roman" w:hAnsi="Times New Roman" w:cs="Times New Roman"/>
                      <w:i w:val="0"/>
                      <w:sz w:val="22"/>
                      <w:szCs w:val="22"/>
                    </w:rPr>
                  </w:pPr>
                  <w:r>
                    <w:rPr>
                      <w:rFonts w:ascii="Times New Roman" w:hAnsi="Times New Roman" w:cs="Times New Roman"/>
                      <w:i w:val="0"/>
                      <w:sz w:val="22"/>
                      <w:szCs w:val="22"/>
                    </w:rPr>
                    <w:t>pièces dans l’ordre du RPAO ;</w:t>
                  </w:r>
                </w:p>
                <w:p w:rsidR="006B2052" w:rsidRDefault="006B2052" w:rsidP="00B900E5">
                  <w:pPr>
                    <w:pStyle w:val="MSGENFONTSTYLENAMETEMPLATEROLENUMBERMSGENFONTSTYLENAMEBYROLETEXT29"/>
                    <w:numPr>
                      <w:ilvl w:val="0"/>
                      <w:numId w:val="122"/>
                    </w:numPr>
                    <w:shd w:val="clear" w:color="auto" w:fill="auto"/>
                    <w:tabs>
                      <w:tab w:val="left" w:pos="715"/>
                    </w:tabs>
                    <w:spacing w:before="0" w:after="0" w:line="276" w:lineRule="auto"/>
                    <w:jc w:val="both"/>
                    <w:rPr>
                      <w:rFonts w:ascii="Times New Roman" w:hAnsi="Times New Roman" w:cs="Times New Roman"/>
                      <w:i w:val="0"/>
                      <w:sz w:val="22"/>
                      <w:szCs w:val="22"/>
                    </w:rPr>
                  </w:pPr>
                  <w:r>
                    <w:rPr>
                      <w:rFonts w:ascii="Times New Roman" w:hAnsi="Times New Roman" w:cs="Times New Roman"/>
                      <w:i w:val="0"/>
                      <w:sz w:val="22"/>
                      <w:szCs w:val="22"/>
                    </w:rPr>
                    <w:t>sommaires ;</w:t>
                  </w:r>
                </w:p>
                <w:p w:rsidR="006B2052" w:rsidRDefault="006B2052" w:rsidP="00B900E5">
                  <w:pPr>
                    <w:pStyle w:val="MSGENFONTSTYLENAMETEMPLATEROLENUMBERMSGENFONTSTYLENAMEBYROLETEXT29"/>
                    <w:numPr>
                      <w:ilvl w:val="0"/>
                      <w:numId w:val="122"/>
                    </w:numPr>
                    <w:shd w:val="clear" w:color="auto" w:fill="auto"/>
                    <w:tabs>
                      <w:tab w:val="left" w:pos="715"/>
                    </w:tabs>
                    <w:spacing w:before="0" w:after="0" w:line="276" w:lineRule="auto"/>
                    <w:jc w:val="both"/>
                    <w:rPr>
                      <w:rFonts w:ascii="Times New Roman" w:hAnsi="Times New Roman" w:cs="Times New Roman"/>
                      <w:i w:val="0"/>
                      <w:sz w:val="22"/>
                      <w:szCs w:val="22"/>
                    </w:rPr>
                  </w:pPr>
                  <w:r>
                    <w:rPr>
                      <w:rFonts w:ascii="Times New Roman" w:hAnsi="Times New Roman" w:cs="Times New Roman"/>
                      <w:i w:val="0"/>
                      <w:sz w:val="22"/>
                      <w:szCs w:val="22"/>
                    </w:rPr>
                    <w:t>intercalaires de couleur ;</w:t>
                  </w:r>
                </w:p>
                <w:p w:rsidR="00F606C9" w:rsidRPr="001A3A3F" w:rsidRDefault="006B2052" w:rsidP="00B900E5">
                  <w:pPr>
                    <w:pStyle w:val="MSGENFONTSTYLENAMETEMPLATEROLENUMBERMSGENFONTSTYLENAMEBYROLETEXT29"/>
                    <w:numPr>
                      <w:ilvl w:val="0"/>
                      <w:numId w:val="122"/>
                    </w:numPr>
                    <w:shd w:val="clear" w:color="auto" w:fill="auto"/>
                    <w:tabs>
                      <w:tab w:val="left" w:pos="715"/>
                    </w:tabs>
                    <w:spacing w:before="0" w:after="0" w:line="276" w:lineRule="auto"/>
                    <w:jc w:val="both"/>
                    <w:rPr>
                      <w:rStyle w:val="MSGENFONTSTYLENAMETEMPLATEROLENUMBERMSGENFONTSTYLENAMEBYROLETEXT8"/>
                      <w:rFonts w:ascii="Times New Roman" w:hAnsi="Times New Roman" w:cs="Times New Roman"/>
                      <w:i w:val="0"/>
                      <w:sz w:val="22"/>
                      <w:szCs w:val="22"/>
                      <w:shd w:val="clear" w:color="auto" w:fill="auto"/>
                    </w:rPr>
                  </w:pPr>
                  <w:r>
                    <w:rPr>
                      <w:rFonts w:ascii="Times New Roman" w:hAnsi="Times New Roman" w:cs="Times New Roman"/>
                      <w:i w:val="0"/>
                      <w:sz w:val="22"/>
                      <w:szCs w:val="22"/>
                    </w:rPr>
                    <w:t>pagination.</w:t>
                  </w:r>
                </w:p>
                <w:p w:rsidR="00F606C9" w:rsidRPr="006B2052" w:rsidRDefault="00CC42B2" w:rsidP="00B900E5">
                  <w:pPr>
                    <w:pStyle w:val="MSGENFONTSTYLENAMETEMPLATEROLENUMBERMSGENFONTSTYLENAMEBYROLETEXT29"/>
                    <w:numPr>
                      <w:ilvl w:val="0"/>
                      <w:numId w:val="125"/>
                    </w:numPr>
                    <w:shd w:val="clear" w:color="auto" w:fill="auto"/>
                    <w:tabs>
                      <w:tab w:val="left" w:pos="715"/>
                    </w:tabs>
                    <w:spacing w:before="0" w:after="0" w:line="276" w:lineRule="auto"/>
                    <w:jc w:val="both"/>
                    <w:rPr>
                      <w:rStyle w:val="MSGENFONTSTYLENAMETEMPLATEROLENUMBERMSGENFONTSTYLENAMEBYROLETEXT8"/>
                      <w:rFonts w:ascii="Times New Roman" w:hAnsi="Times New Roman" w:cs="Times New Roman"/>
                      <w:b/>
                      <w:i w:val="0"/>
                      <w:sz w:val="24"/>
                      <w:szCs w:val="24"/>
                    </w:rPr>
                  </w:pPr>
                  <w:r>
                    <w:rPr>
                      <w:rStyle w:val="MSGENFONTSTYLENAMETEMPLATEROLENUMBERMSGENFONTSTYLENAMEBYROLETEXT8"/>
                      <w:rFonts w:ascii="Times New Roman" w:hAnsi="Times New Roman" w:cs="Times New Roman"/>
                      <w:b/>
                      <w:bCs/>
                      <w:i w:val="0"/>
                      <w:sz w:val="24"/>
                      <w:szCs w:val="24"/>
                    </w:rPr>
                    <w:t>Références du soumissionnaire</w:t>
                  </w:r>
                  <w:r w:rsidR="001A3A3F">
                    <w:rPr>
                      <w:rStyle w:val="MSGENFONTSTYLENAMETEMPLATEROLENUMBERMSGENFONTSTYLENAMEBYROLETEXT8"/>
                      <w:rFonts w:ascii="Times New Roman" w:hAnsi="Times New Roman" w:cs="Times New Roman"/>
                      <w:b/>
                      <w:bCs/>
                      <w:i w:val="0"/>
                      <w:sz w:val="24"/>
                      <w:szCs w:val="24"/>
                    </w:rPr>
                    <w:t xml:space="preserve"> (validation de 1/2 sous critères pour avoir un oui)</w:t>
                  </w:r>
                </w:p>
                <w:p w:rsidR="00F606C9" w:rsidRPr="006B2052" w:rsidRDefault="00F606C9" w:rsidP="00B900E5">
                  <w:pPr>
                    <w:pStyle w:val="MSGENFONTSTYLENAMETEMPLATEROLENUMBERMSGENFONTSTYLENAMEBYROLETEXT29"/>
                    <w:numPr>
                      <w:ilvl w:val="0"/>
                      <w:numId w:val="123"/>
                    </w:numPr>
                    <w:shd w:val="clear" w:color="auto" w:fill="auto"/>
                    <w:tabs>
                      <w:tab w:val="left" w:pos="715"/>
                    </w:tabs>
                    <w:spacing w:before="0" w:after="0" w:line="276" w:lineRule="auto"/>
                    <w:jc w:val="both"/>
                    <w:rPr>
                      <w:rStyle w:val="MSGENFONTSTYLENAMETEMPLATEROLENUMBERMSGENFONTSTYLENAMEBYROLETEXT8"/>
                      <w:rFonts w:ascii="Times New Roman" w:hAnsi="Times New Roman" w:cs="Times New Roman"/>
                      <w:b/>
                      <w:bCs/>
                      <w:i w:val="0"/>
                      <w:sz w:val="24"/>
                      <w:szCs w:val="24"/>
                    </w:rPr>
                  </w:pPr>
                  <w:r w:rsidRPr="006B2052">
                    <w:rPr>
                      <w:rStyle w:val="MSGENFONTSTYLENAMETEMPLATEROLENUMBERMSGENFONTSTYLENAMEBYROLETEXT8"/>
                      <w:rFonts w:ascii="Times New Roman" w:hAnsi="Times New Roman" w:cs="Times New Roman"/>
                      <w:b/>
                      <w:i w:val="0"/>
                      <w:sz w:val="24"/>
                      <w:szCs w:val="24"/>
                    </w:rPr>
                    <w:t>Expérience générale en travaux</w:t>
                  </w:r>
                  <w:r w:rsidR="00632488">
                    <w:rPr>
                      <w:rStyle w:val="MSGENFONTSTYLENAMETEMPLATEROLENUMBERMSGENFONTSTYLENAMEBYROLETEXT8"/>
                      <w:rFonts w:ascii="Times New Roman" w:hAnsi="Times New Roman" w:cs="Times New Roman"/>
                      <w:b/>
                      <w:i w:val="0"/>
                      <w:sz w:val="24"/>
                      <w:szCs w:val="24"/>
                    </w:rPr>
                    <w:t xml:space="preserve"> de BTP</w:t>
                  </w:r>
                </w:p>
                <w:p w:rsidR="00632488" w:rsidRDefault="00F606C9" w:rsidP="00632488">
                  <w:pPr>
                    <w:pStyle w:val="MSGENFONTSTYLENAMETEMPLATEROLENUMBERMSGENFONTSTYLENAMEBYROLETEXT29"/>
                    <w:shd w:val="clear" w:color="auto" w:fill="auto"/>
                    <w:tabs>
                      <w:tab w:val="left" w:pos="5371"/>
                    </w:tabs>
                    <w:spacing w:before="0" w:after="0" w:line="276" w:lineRule="auto"/>
                    <w:jc w:val="both"/>
                    <w:rPr>
                      <w:rStyle w:val="MSGENFONTSTYLENAMETEMPLATEROLENUMBERMSGENFONTSTYLENAMEBYROLETEXT2MSGENFONTSTYLEMODIFERSIZE9"/>
                      <w:rFonts w:ascii="Times New Roman" w:hAnsi="Times New Roman" w:cs="Times New Roman"/>
                      <w:i w:val="0"/>
                      <w:color w:val="000000"/>
                      <w:sz w:val="22"/>
                      <w:szCs w:val="22"/>
                    </w:rPr>
                  </w:pPr>
                  <w:r w:rsidRPr="006B2052">
                    <w:rPr>
                      <w:rStyle w:val="MSGENFONTSTYLENAMETEMPLATEROLENUMBERMSGENFONTSTYLENAMEBYROLETEXT2MSGENFONTSTYLEMODIFERSIZE9"/>
                      <w:rFonts w:ascii="Times New Roman" w:hAnsi="Times New Roman" w:cs="Times New Roman"/>
                      <w:i w:val="0"/>
                      <w:iCs w:val="0"/>
                      <w:color w:val="000000"/>
                      <w:sz w:val="22"/>
                      <w:szCs w:val="22"/>
                    </w:rPr>
                    <w:t xml:space="preserve">Expérience dans les marchés de travaux </w:t>
                  </w:r>
                  <w:r w:rsidR="00341A28">
                    <w:rPr>
                      <w:rStyle w:val="MSGENFONTSTYLENAMETEMPLATEROLENUMBERMSGENFONTSTYLENAMEBYROLETEXT2MSGENFONTSTYLEMODIFERSIZE9"/>
                      <w:rFonts w:ascii="Times New Roman" w:hAnsi="Times New Roman" w:cs="Times New Roman"/>
                      <w:i w:val="0"/>
                      <w:iCs w:val="0"/>
                      <w:color w:val="000000"/>
                      <w:sz w:val="22"/>
                      <w:szCs w:val="22"/>
                    </w:rPr>
                    <w:t>de B</w:t>
                  </w:r>
                  <w:r w:rsidR="006B2052">
                    <w:rPr>
                      <w:rStyle w:val="MSGENFONTSTYLENAMETEMPLATEROLENUMBERMSGENFONTSTYLENAMEBYROLETEXT2MSGENFONTSTYLEMODIFERSIZE9"/>
                      <w:rFonts w:ascii="Times New Roman" w:hAnsi="Times New Roman" w:cs="Times New Roman"/>
                      <w:i w:val="0"/>
                      <w:iCs w:val="0"/>
                      <w:color w:val="000000"/>
                      <w:sz w:val="22"/>
                      <w:szCs w:val="22"/>
                    </w:rPr>
                    <w:t xml:space="preserve">âtiments et </w:t>
                  </w:r>
                  <w:r w:rsidR="00341A28">
                    <w:rPr>
                      <w:rStyle w:val="MSGENFONTSTYLENAMETEMPLATEROLENUMBERMSGENFONTSTYLENAMEBYROLETEXT2MSGENFONTSTYLEMODIFERSIZE9"/>
                      <w:rFonts w:ascii="Times New Roman" w:hAnsi="Times New Roman" w:cs="Times New Roman"/>
                      <w:i w:val="0"/>
                      <w:iCs w:val="0"/>
                      <w:color w:val="000000"/>
                      <w:sz w:val="22"/>
                      <w:szCs w:val="22"/>
                    </w:rPr>
                    <w:t>Travaux Publics</w:t>
                  </w:r>
                  <w:r w:rsidR="006B2052">
                    <w:rPr>
                      <w:rStyle w:val="MSGENFONTSTYLENAMETEMPLATEROLENUMBERMSGENFONTSTYLENAMEBYROLETEXT2MSGENFONTSTYLEMODIFERSIZE9"/>
                      <w:rFonts w:ascii="Times New Roman" w:hAnsi="Times New Roman" w:cs="Times New Roman"/>
                      <w:i w:val="0"/>
                      <w:iCs w:val="0"/>
                      <w:color w:val="000000"/>
                      <w:sz w:val="22"/>
                      <w:szCs w:val="22"/>
                    </w:rPr>
                    <w:t xml:space="preserve"> (BTP)</w:t>
                  </w:r>
                  <w:r w:rsidR="006B2052" w:rsidRPr="00632488">
                    <w:rPr>
                      <w:rStyle w:val="MSGENFONTSTYLENAMETEMPLATEROLENUMBERMSGENFONTSTYLENAMEBYROLETEXT2MSGENFONTSTYLEMODIFERSIZE9"/>
                      <w:rFonts w:ascii="Times New Roman" w:hAnsi="Times New Roman" w:cs="Times New Roman"/>
                      <w:i w:val="0"/>
                      <w:color w:val="000000"/>
                      <w:sz w:val="22"/>
                      <w:szCs w:val="22"/>
                    </w:rPr>
                    <w:t>au</w:t>
                  </w:r>
                </w:p>
                <w:p w:rsidR="00F606C9" w:rsidRPr="00BD06EA" w:rsidRDefault="00632488" w:rsidP="00632488">
                  <w:pPr>
                    <w:pStyle w:val="MSGENFONTSTYLENAMETEMPLATEROLENUMBERMSGENFONTSTYLENAMEBYROLETEXT29"/>
                    <w:shd w:val="clear" w:color="auto" w:fill="auto"/>
                    <w:tabs>
                      <w:tab w:val="left" w:pos="5371"/>
                    </w:tabs>
                    <w:spacing w:before="0" w:after="0" w:line="276" w:lineRule="auto"/>
                    <w:ind w:right="854"/>
                    <w:jc w:val="both"/>
                    <w:rPr>
                      <w:rStyle w:val="MSGENFONTSTYLENAMETEMPLATEROLENUMBERMSGENFONTSTYLENAMEBYROLETEXT2MSGENFONTSTYLEMODIFERSIZE97"/>
                      <w:rFonts w:ascii="Times New Roman" w:hAnsi="Times New Roman" w:cs="Times New Roman"/>
                      <w:i w:val="0"/>
                      <w:iCs w:val="0"/>
                      <w:color w:val="auto"/>
                      <w:sz w:val="22"/>
                      <w:szCs w:val="22"/>
                    </w:rPr>
                  </w:pPr>
                  <w:r>
                    <w:rPr>
                      <w:rStyle w:val="MSGENFONTSTYLENAMETEMPLATEROLENUMBERMSGENFONTSTYLENAMEBYROLETEXT2MSGENFONTSTYLEMODIFERSIZE9"/>
                      <w:rFonts w:ascii="Times New Roman" w:hAnsi="Times New Roman" w:cs="Times New Roman"/>
                      <w:i w:val="0"/>
                      <w:color w:val="000000"/>
                      <w:sz w:val="22"/>
                      <w:szCs w:val="22"/>
                    </w:rPr>
                    <w:t>moins deux (02)</w:t>
                  </w:r>
                  <w:r w:rsidR="00F606C9" w:rsidRPr="00632488">
                    <w:rPr>
                      <w:rStyle w:val="MSGENFONTSTYLENAMETEMPLATEROLENUMBERMSGENFONTSTYLENAMEBYROLETEXT2MSGENFONTSTYLEMODIFERSIZE9"/>
                      <w:rFonts w:ascii="Times New Roman" w:hAnsi="Times New Roman" w:cs="Times New Roman"/>
                      <w:i w:val="0"/>
                      <w:color w:val="000000"/>
                      <w:sz w:val="22"/>
                      <w:szCs w:val="22"/>
                    </w:rPr>
                    <w:t xml:space="preserve"> marchés exécutés</w:t>
                  </w:r>
                  <w:r w:rsidR="00F606C9" w:rsidRPr="006B2052">
                    <w:rPr>
                      <w:rStyle w:val="MSGENFONTSTYLENAMETEMPLATEROLENUMBERMSGENFONTSTYLENAMEBYROLETEXT2MSGENFONTSTYLEMODIFERSIZE9"/>
                      <w:rFonts w:ascii="Times New Roman" w:hAnsi="Times New Roman" w:cs="Times New Roman"/>
                      <w:i w:val="0"/>
                      <w:iCs w:val="0"/>
                      <w:color w:val="000000"/>
                      <w:sz w:val="22"/>
                      <w:szCs w:val="22"/>
                    </w:rPr>
                    <w:t>à titred’entrepreneur au cours des</w:t>
                  </w:r>
                  <w:r>
                    <w:rPr>
                      <w:rStyle w:val="MSGENFONTSTYLENAMETEMPLATEROLENUMBERMSGENFONTSTYLENAMEBYROLETEXT2MSGENFONTSTYLEMODIFERSIZE9"/>
                      <w:rFonts w:ascii="Times New Roman" w:hAnsi="Times New Roman" w:cs="Times New Roman"/>
                      <w:i w:val="0"/>
                      <w:iCs w:val="0"/>
                      <w:color w:val="000000"/>
                      <w:sz w:val="22"/>
                      <w:szCs w:val="22"/>
                    </w:rPr>
                    <w:t xml:space="preserve"> trois (03)</w:t>
                  </w:r>
                  <w:r w:rsidR="00F606C9" w:rsidRPr="006B2052">
                    <w:rPr>
                      <w:rStyle w:val="MSGENFONTSTYLENAMETEMPLATEROLENUMBERMSGENFONTSTYLENAMEBYROLETEXT2MSGENFONTSTYLEMODIFERSIZE9"/>
                      <w:rFonts w:ascii="Times New Roman" w:hAnsi="Times New Roman" w:cs="Times New Roman"/>
                      <w:i w:val="0"/>
                      <w:iCs w:val="0"/>
                      <w:color w:val="000000"/>
                      <w:sz w:val="22"/>
                      <w:szCs w:val="22"/>
                    </w:rPr>
                    <w:t>dernières années qui précèdent la date limite de</w:t>
                  </w:r>
                  <w:r w:rsidR="00F606C9" w:rsidRPr="00632488">
                    <w:rPr>
                      <w:rStyle w:val="MSGENFONTSTYLENAMETEMPLATEROLENUMBERMSGENFONTSTYLENAMEBYROLETEXT2MSGENFONTSTYLEMODIFERSIZE9"/>
                      <w:rFonts w:ascii="Times New Roman" w:hAnsi="Times New Roman" w:cs="Times New Roman"/>
                      <w:i w:val="0"/>
                      <w:color w:val="000000"/>
                      <w:sz w:val="22"/>
                      <w:szCs w:val="22"/>
                    </w:rPr>
                    <w:t>dépôt des soumissions</w:t>
                  </w:r>
                  <w:r w:rsidR="00F606C9" w:rsidRPr="006B2052">
                    <w:rPr>
                      <w:rStyle w:val="MSGENFONTSTYLENAMETEMPLATEROLENUMBERMSGENFONTSTYLENAMEBYROLETEXT2MSGENFONTSTYLEMODIFERSIZE97"/>
                      <w:rFonts w:ascii="Times New Roman" w:hAnsi="Times New Roman" w:cs="Times New Roman"/>
                      <w:i w:val="0"/>
                      <w:iCs w:val="0"/>
                      <w:sz w:val="22"/>
                      <w:szCs w:val="22"/>
                    </w:rPr>
                    <w:t>.</w:t>
                  </w:r>
                </w:p>
                <w:p w:rsidR="00F606C9" w:rsidRPr="00BD06EA" w:rsidRDefault="00632488" w:rsidP="006B2052">
                  <w:pPr>
                    <w:pStyle w:val="MSGENFONTSTYLENAMETEMPLATEROLENUMBERMSGENFONTSTYLENAMEBYROLETEXT29"/>
                    <w:shd w:val="clear" w:color="auto" w:fill="auto"/>
                    <w:spacing w:before="0" w:after="0" w:line="276" w:lineRule="auto"/>
                    <w:ind w:left="1480"/>
                    <w:jc w:val="left"/>
                    <w:rPr>
                      <w:rFonts w:ascii="Times New Roman" w:hAnsi="Times New Roman" w:cs="Times New Roman"/>
                      <w:sz w:val="22"/>
                      <w:szCs w:val="22"/>
                    </w:rPr>
                  </w:pPr>
                  <w:r w:rsidRPr="00BD06EA">
                    <w:rPr>
                      <w:rStyle w:val="MSGENFONTSTYLENAMETEMPLATEROLENUMBERMSGENFONTSTYLENAMEBYROLETEXT2MSGENFONTSTYLEMODIFERSIZE97"/>
                      <w:rFonts w:ascii="Times New Roman" w:hAnsi="Times New Roman" w:cs="Times New Roman"/>
                      <w:i w:val="0"/>
                      <w:iCs w:val="0"/>
                      <w:color w:val="auto"/>
                      <w:sz w:val="22"/>
                      <w:szCs w:val="22"/>
                    </w:rPr>
                    <w:t>1</w:t>
                  </w:r>
                  <w:r w:rsidRPr="00BD06EA">
                    <w:rPr>
                      <w:rStyle w:val="MSGENFONTSTYLENAMETEMPLATEROLENUMBERMSGENFONTSTYLENAMEBYROLETEXT2MSGENFONTSTYLEMODIFERSIZE97"/>
                      <w:rFonts w:ascii="Times New Roman" w:hAnsi="Times New Roman" w:cs="Times New Roman"/>
                      <w:i w:val="0"/>
                      <w:iCs w:val="0"/>
                      <w:color w:val="auto"/>
                      <w:sz w:val="22"/>
                      <w:szCs w:val="22"/>
                      <w:vertAlign w:val="superscript"/>
                    </w:rPr>
                    <w:t>er</w:t>
                  </w:r>
                  <w:r w:rsidRPr="00BD06EA">
                    <w:rPr>
                      <w:rStyle w:val="MSGENFONTSTYLENAMETEMPLATEROLENUMBERMSGENFONTSTYLENAMEBYROLETEXT2MSGENFONTSTYLEMODIFERSIZE97"/>
                      <w:rFonts w:ascii="Times New Roman" w:hAnsi="Times New Roman" w:cs="Times New Roman"/>
                      <w:i w:val="0"/>
                      <w:iCs w:val="0"/>
                      <w:color w:val="auto"/>
                      <w:sz w:val="22"/>
                      <w:szCs w:val="22"/>
                    </w:rPr>
                    <w:t xml:space="preserve"> contrat : </w:t>
                  </w:r>
                </w:p>
                <w:p w:rsidR="00F606C9" w:rsidRDefault="00632488" w:rsidP="006B2052">
                  <w:pPr>
                    <w:pStyle w:val="MSGENFONTSTYLENAMETEMPLATEROLENUMBERMSGENFONTSTYLENAMEBYROLETEXT29"/>
                    <w:shd w:val="clear" w:color="auto" w:fill="auto"/>
                    <w:spacing w:before="0" w:after="0" w:line="276" w:lineRule="auto"/>
                    <w:ind w:left="1480"/>
                    <w:jc w:val="left"/>
                    <w:rPr>
                      <w:rStyle w:val="MSGENFONTSTYLENAMETEMPLATEROLENUMBERMSGENFONTSTYLENAMEBYROLETEXT2MSGENFONTSTYLEMODIFERSIZE97"/>
                      <w:rFonts w:ascii="Times New Roman" w:hAnsi="Times New Roman" w:cs="Times New Roman"/>
                      <w:i w:val="0"/>
                      <w:iCs w:val="0"/>
                      <w:color w:val="auto"/>
                      <w:sz w:val="22"/>
                      <w:szCs w:val="22"/>
                    </w:rPr>
                  </w:pPr>
                  <w:r w:rsidRPr="00BD06EA">
                    <w:rPr>
                      <w:rStyle w:val="MSGENFONTSTYLENAMETEMPLATEROLENUMBERMSGENFONTSTYLENAMEBYROLETEXT2MSGENFONTSTYLEMODIFERSIZE97"/>
                      <w:rFonts w:ascii="Times New Roman" w:hAnsi="Times New Roman" w:cs="Times New Roman"/>
                      <w:i w:val="0"/>
                      <w:iCs w:val="0"/>
                      <w:color w:val="auto"/>
                      <w:sz w:val="22"/>
                      <w:szCs w:val="22"/>
                    </w:rPr>
                    <w:t>2</w:t>
                  </w:r>
                  <w:r w:rsidRPr="00BD06EA">
                    <w:rPr>
                      <w:rStyle w:val="MSGENFONTSTYLENAMETEMPLATEROLENUMBERMSGENFONTSTYLENAMEBYROLETEXT2MSGENFONTSTYLEMODIFERSIZE97"/>
                      <w:rFonts w:ascii="Times New Roman" w:hAnsi="Times New Roman" w:cs="Times New Roman"/>
                      <w:i w:val="0"/>
                      <w:iCs w:val="0"/>
                      <w:color w:val="auto"/>
                      <w:sz w:val="22"/>
                      <w:szCs w:val="22"/>
                      <w:vertAlign w:val="superscript"/>
                    </w:rPr>
                    <w:t>ème</w:t>
                  </w:r>
                  <w:r w:rsidRPr="00BD06EA">
                    <w:rPr>
                      <w:rStyle w:val="MSGENFONTSTYLENAMETEMPLATEROLENUMBERMSGENFONTSTYLENAMEBYROLETEXT2MSGENFONTSTYLEMODIFERSIZE97"/>
                      <w:rFonts w:ascii="Times New Roman" w:hAnsi="Times New Roman" w:cs="Times New Roman"/>
                      <w:i w:val="0"/>
                      <w:iCs w:val="0"/>
                      <w:color w:val="auto"/>
                      <w:sz w:val="22"/>
                      <w:szCs w:val="22"/>
                    </w:rPr>
                    <w:t xml:space="preserve"> contrat :</w:t>
                  </w:r>
                </w:p>
                <w:p w:rsidR="001A3A3F" w:rsidRPr="00BD06EA" w:rsidRDefault="001A3A3F" w:rsidP="001A3A3F">
                  <w:pPr>
                    <w:pStyle w:val="MSGENFONTSTYLENAMETEMPLATEROLENUMBERMSGENFONTSTYLENAMEBYROLETEXT29"/>
                    <w:shd w:val="clear" w:color="auto" w:fill="auto"/>
                    <w:spacing w:before="0" w:after="0" w:line="276" w:lineRule="auto"/>
                    <w:jc w:val="left"/>
                    <w:rPr>
                      <w:rFonts w:ascii="Times New Roman" w:hAnsi="Times New Roman" w:cs="Times New Roman"/>
                      <w:sz w:val="22"/>
                      <w:szCs w:val="22"/>
                    </w:rPr>
                  </w:pPr>
                  <w:r>
                    <w:rPr>
                      <w:rFonts w:ascii="Times New Roman" w:hAnsi="Times New Roman" w:cs="Times New Roman"/>
                      <w:b/>
                      <w:i w:val="0"/>
                      <w:sz w:val="22"/>
                      <w:szCs w:val="22"/>
                    </w:rPr>
                    <w:t xml:space="preserve">Le </w:t>
                  </w:r>
                  <w:r w:rsidRPr="006B2052">
                    <w:rPr>
                      <w:rFonts w:ascii="Times New Roman" w:hAnsi="Times New Roman" w:cs="Times New Roman"/>
                      <w:b/>
                      <w:i w:val="0"/>
                      <w:sz w:val="22"/>
                      <w:szCs w:val="22"/>
                    </w:rPr>
                    <w:t xml:space="preserve">soumissionnaire devrait valider </w:t>
                  </w:r>
                  <w:r>
                    <w:rPr>
                      <w:rFonts w:ascii="Times New Roman" w:hAnsi="Times New Roman" w:cs="Times New Roman"/>
                      <w:b/>
                      <w:i w:val="0"/>
                      <w:sz w:val="22"/>
                      <w:szCs w:val="22"/>
                    </w:rPr>
                    <w:t>1</w:t>
                  </w:r>
                  <w:r w:rsidRPr="006B2052">
                    <w:rPr>
                      <w:rFonts w:ascii="Times New Roman" w:hAnsi="Times New Roman" w:cs="Times New Roman"/>
                      <w:b/>
                      <w:i w:val="0"/>
                      <w:sz w:val="22"/>
                      <w:szCs w:val="22"/>
                    </w:rPr>
                    <w:t>/</w:t>
                  </w:r>
                  <w:r>
                    <w:rPr>
                      <w:rFonts w:ascii="Times New Roman" w:hAnsi="Times New Roman" w:cs="Times New Roman"/>
                      <w:b/>
                      <w:i w:val="0"/>
                      <w:sz w:val="22"/>
                      <w:szCs w:val="22"/>
                    </w:rPr>
                    <w:t>2</w:t>
                  </w:r>
                  <w:r w:rsidRPr="006B2052">
                    <w:rPr>
                      <w:rFonts w:ascii="Times New Roman" w:hAnsi="Times New Roman" w:cs="Times New Roman"/>
                      <w:b/>
                      <w:i w:val="0"/>
                      <w:sz w:val="22"/>
                      <w:szCs w:val="22"/>
                    </w:rPr>
                    <w:t xml:space="preserve"> sous</w:t>
                  </w:r>
                  <w:r w:rsidR="00341A28">
                    <w:rPr>
                      <w:rFonts w:ascii="Times New Roman" w:hAnsi="Times New Roman" w:cs="Times New Roman"/>
                      <w:b/>
                      <w:i w:val="0"/>
                      <w:sz w:val="22"/>
                      <w:szCs w:val="22"/>
                    </w:rPr>
                    <w:t>sous</w:t>
                  </w:r>
                  <w:r w:rsidRPr="006B2052">
                    <w:rPr>
                      <w:rFonts w:ascii="Times New Roman" w:hAnsi="Times New Roman" w:cs="Times New Roman"/>
                      <w:b/>
                      <w:i w:val="0"/>
                      <w:sz w:val="22"/>
                      <w:szCs w:val="22"/>
                    </w:rPr>
                    <w:t xml:space="preserve"> critères pour obtenir un OUI</w:t>
                  </w:r>
                  <w:r>
                    <w:rPr>
                      <w:rFonts w:ascii="Times New Roman" w:hAnsi="Times New Roman" w:cs="Times New Roman"/>
                      <w:b/>
                      <w:i w:val="0"/>
                      <w:sz w:val="22"/>
                      <w:szCs w:val="22"/>
                    </w:rPr>
                    <w:t xml:space="preserve"> pour ce sous critère.</w:t>
                  </w:r>
                </w:p>
                <w:p w:rsidR="00F606C9" w:rsidRPr="00632488" w:rsidRDefault="00F606C9" w:rsidP="00BD06EA">
                  <w:pPr>
                    <w:pStyle w:val="MSGENFONTSTYLENAMETEMPLATEROLENUMBERMSGENFONTSTYLENAMEBYROLETEXT29"/>
                    <w:shd w:val="clear" w:color="auto" w:fill="auto"/>
                    <w:tabs>
                      <w:tab w:val="left" w:leader="dot" w:pos="3509"/>
                    </w:tabs>
                    <w:spacing w:before="0" w:after="0" w:line="413" w:lineRule="exact"/>
                    <w:jc w:val="both"/>
                    <w:rPr>
                      <w:rStyle w:val="MSGENFONTSTYLENAMETEMPLATEROLENUMBERMSGENFONTSTYLENAMEBYROLETEXT8"/>
                      <w:rFonts w:ascii="Times New Roman" w:hAnsi="Times New Roman" w:cs="Times New Roman"/>
                      <w:b/>
                      <w:i w:val="0"/>
                      <w:sz w:val="24"/>
                      <w:szCs w:val="24"/>
                    </w:rPr>
                  </w:pPr>
                  <w:r w:rsidRPr="00632488">
                    <w:rPr>
                      <w:rStyle w:val="MSGENFONTSTYLENAMETEMPLATEROLENUMBERMSGENFONTSTYLENAMEBYROLETEXT8"/>
                      <w:rFonts w:ascii="Times New Roman" w:hAnsi="Times New Roman" w:cs="Times New Roman"/>
                      <w:b/>
                      <w:i w:val="0"/>
                      <w:sz w:val="24"/>
                      <w:szCs w:val="24"/>
                    </w:rPr>
                    <w:t>Expérience spécifique en travaux similaires (à ceux de l’Appel d’Offres)</w:t>
                  </w:r>
                </w:p>
                <w:p w:rsidR="00F606C9" w:rsidRDefault="00F606C9" w:rsidP="00BD06EA">
                  <w:pPr>
                    <w:pStyle w:val="MSGENFONTSTYLENAMETEMPLATEROLENUMBERMSGENFONTSTYLENAMEBYROLETEXT29"/>
                    <w:shd w:val="clear" w:color="auto" w:fill="auto"/>
                    <w:tabs>
                      <w:tab w:val="left" w:pos="5371"/>
                    </w:tabs>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632488">
                    <w:rPr>
                      <w:rStyle w:val="MSGENFONTSTYLENAMETEMPLATEROLENUMBERMSGENFONTSTYLENAMEBYROLETEXT2MSGENFONTSTYLEMODIFERSIZE9"/>
                      <w:rFonts w:ascii="Times New Roman" w:hAnsi="Times New Roman" w:cs="Times New Roman"/>
                      <w:i w:val="0"/>
                      <w:color w:val="000000"/>
                      <w:sz w:val="22"/>
                      <w:szCs w:val="22"/>
                    </w:rPr>
                    <w:t>Avoir effectivement exécuté de manière satisfaisante et achevé pour l’essentiel, en tant</w:t>
                  </w:r>
                  <w:r w:rsidR="00632488">
                    <w:rPr>
                      <w:rStyle w:val="MSGENFONTSTYLENAMETEMPLATEROLENUMBERMSGENFONTSTYLENAMEBYROLETEXT2MSGENFONTSTYLEMODIFERSIZE9"/>
                      <w:rFonts w:ascii="Times New Roman" w:hAnsi="Times New Roman" w:cs="Times New Roman"/>
                      <w:i w:val="0"/>
                      <w:color w:val="000000"/>
                      <w:sz w:val="22"/>
                      <w:szCs w:val="22"/>
                    </w:rPr>
                    <w:t xml:space="preserve"> qu’entrepreneur </w:t>
                  </w:r>
                  <w:r w:rsidRPr="00632488">
                    <w:rPr>
                      <w:rStyle w:val="MSGENFONTSTYLENAMETEMPLATEROLENUMBERMSGENFONTSTYLENAMEBYROLETEXT2MSGENFONTSTYLEMODIFERSIZE9"/>
                      <w:rFonts w:ascii="Times New Roman" w:hAnsi="Times New Roman" w:cs="Times New Roman"/>
                      <w:i w:val="0"/>
                      <w:color w:val="000000"/>
                      <w:sz w:val="22"/>
                      <w:szCs w:val="22"/>
                    </w:rPr>
                    <w:t xml:space="preserve">au moins </w:t>
                  </w:r>
                  <w:r w:rsidR="00BD06EA">
                    <w:rPr>
                      <w:rStyle w:val="MSGENFONTSTYLENAMETEMPLATEROLENUMBERMSGENFONTSTYLENAMEBYROLETEXT2MSGENFONTSTYLEMODIFERSIZE9"/>
                      <w:rFonts w:ascii="Times New Roman" w:hAnsi="Times New Roman" w:cs="Times New Roman"/>
                      <w:i w:val="0"/>
                      <w:color w:val="000000"/>
                      <w:sz w:val="22"/>
                      <w:szCs w:val="22"/>
                    </w:rPr>
                    <w:t>deux</w:t>
                  </w:r>
                  <w:r w:rsidR="00632488">
                    <w:rPr>
                      <w:rStyle w:val="MSGENFONTSTYLENAMETEMPLATEROLENUMBERMSGENFONTSTYLENAMEBYROLETEXT2MSGENFONTSTYLEMODIFERSIZE9"/>
                      <w:rFonts w:ascii="Times New Roman" w:hAnsi="Times New Roman" w:cs="Times New Roman"/>
                      <w:i w:val="0"/>
                      <w:color w:val="000000"/>
                      <w:sz w:val="22"/>
                      <w:szCs w:val="22"/>
                    </w:rPr>
                    <w:t xml:space="preserve"> (0</w:t>
                  </w:r>
                  <w:r w:rsidR="00BD06EA">
                    <w:rPr>
                      <w:rStyle w:val="MSGENFONTSTYLENAMETEMPLATEROLENUMBERMSGENFONTSTYLENAMEBYROLETEXT2MSGENFONTSTYLEMODIFERSIZE9"/>
                      <w:rFonts w:ascii="Times New Roman" w:hAnsi="Times New Roman" w:cs="Times New Roman"/>
                      <w:i w:val="0"/>
                      <w:color w:val="000000"/>
                      <w:sz w:val="22"/>
                      <w:szCs w:val="22"/>
                    </w:rPr>
                    <w:t>2</w:t>
                  </w:r>
                  <w:r w:rsidR="00632488">
                    <w:rPr>
                      <w:rStyle w:val="MSGENFONTSTYLENAMETEMPLATEROLENUMBERMSGENFONTSTYLENAMEBYROLETEXT2MSGENFONTSTYLEMODIFERSIZE9"/>
                      <w:rFonts w:ascii="Times New Roman" w:hAnsi="Times New Roman" w:cs="Times New Roman"/>
                      <w:i w:val="0"/>
                      <w:color w:val="000000"/>
                      <w:sz w:val="22"/>
                      <w:szCs w:val="22"/>
                    </w:rPr>
                    <w:t xml:space="preserve">) </w:t>
                  </w:r>
                  <w:r w:rsidRPr="00632488">
                    <w:rPr>
                      <w:rStyle w:val="MSGENFONTSTYLENAMETEMPLATEROLENUMBERMSGENFONTSTYLENAMEBYROLETEXT2MSGENFONTSTYLEMODIFERSIZE9"/>
                      <w:rFonts w:ascii="Times New Roman" w:hAnsi="Times New Roman" w:cs="Times New Roman"/>
                      <w:i w:val="0"/>
                      <w:color w:val="000000"/>
                      <w:sz w:val="22"/>
                      <w:szCs w:val="22"/>
                    </w:rPr>
                    <w:t>marchés similaires aux travaux de</w:t>
                  </w:r>
                  <w:r w:rsidR="00BD06EA">
                    <w:rPr>
                      <w:rStyle w:val="MSGENFONTSTYLENAMETEMPLATEROLENUMBERMSGENFONTSTYLENAMEBYROLETEXT2MSGENFONTSTYLEMODIFERSIZE9"/>
                      <w:rFonts w:ascii="Times New Roman" w:hAnsi="Times New Roman" w:cs="Times New Roman"/>
                      <w:i w:val="0"/>
                      <w:color w:val="000000"/>
                      <w:sz w:val="22"/>
                      <w:szCs w:val="22"/>
                    </w:rPr>
                    <w:t>réhabilitation</w:t>
                  </w:r>
                  <w:r w:rsidR="00632488">
                    <w:rPr>
                      <w:rStyle w:val="MSGENFONTSTYLENAMETEMPLATEROLENUMBERMSGENFONTSTYLENAMEBYROLETEXT2MSGENFONTSTYLEMODIFERSIZE9"/>
                      <w:rFonts w:ascii="Times New Roman" w:hAnsi="Times New Roman" w:cs="Times New Roman"/>
                      <w:i w:val="0"/>
                      <w:color w:val="000000"/>
                      <w:sz w:val="22"/>
                      <w:szCs w:val="22"/>
                    </w:rPr>
                    <w:t xml:space="preserve"> et </w:t>
                  </w:r>
                  <w:r w:rsidR="00BD06EA">
                    <w:rPr>
                      <w:rStyle w:val="MSGENFONTSTYLENAMETEMPLATEROLENUMBERMSGENFONTSTYLENAMEBYROLETEXT2MSGENFONTSTYLEMODIFERSIZE9"/>
                      <w:rFonts w:ascii="Times New Roman" w:hAnsi="Times New Roman" w:cs="Times New Roman"/>
                      <w:i w:val="0"/>
                      <w:color w:val="000000"/>
                      <w:sz w:val="22"/>
                      <w:szCs w:val="22"/>
                    </w:rPr>
                    <w:t>revêtement</w:t>
                  </w:r>
                  <w:r w:rsidR="00632488">
                    <w:rPr>
                      <w:rStyle w:val="MSGENFONTSTYLENAMETEMPLATEROLENUMBERMSGENFONTSTYLENAMEBYROLETEXT2MSGENFONTSTYLEMODIFERSIZE9"/>
                      <w:rFonts w:ascii="Times New Roman" w:hAnsi="Times New Roman" w:cs="Times New Roman"/>
                      <w:i w:val="0"/>
                      <w:color w:val="000000"/>
                      <w:sz w:val="22"/>
                      <w:szCs w:val="22"/>
                    </w:rPr>
                    <w:t xml:space="preserve"> de la chaussée en béton armé</w:t>
                  </w:r>
                  <w:r w:rsidRPr="00632488">
                    <w:rPr>
                      <w:rStyle w:val="MSGENFONTSTYLENAMETEMPLATEROLENUMBERMSGENFONTSTYLENAMEBYROLETEXT2MSGENFONTSTYLEMODIFERSIZE9"/>
                      <w:rFonts w:ascii="Times New Roman" w:hAnsi="Times New Roman" w:cs="Times New Roman"/>
                      <w:i w:val="0"/>
                      <w:color w:val="000000"/>
                      <w:sz w:val="22"/>
                      <w:szCs w:val="22"/>
                    </w:rPr>
                    <w:t xml:space="preserve"> au cours des </w:t>
                  </w:r>
                  <w:r w:rsidR="00BD06EA">
                    <w:rPr>
                      <w:rStyle w:val="MSGENFONTSTYLENAMETEMPLATEROLENUMBERMSGENFONTSTYLENAMEBYROLETEXT2MSGENFONTSTYLEMODIFERSIZE9"/>
                      <w:rFonts w:ascii="Times New Roman" w:hAnsi="Times New Roman" w:cs="Times New Roman"/>
                      <w:i w:val="0"/>
                      <w:color w:val="000000"/>
                      <w:sz w:val="22"/>
                      <w:szCs w:val="22"/>
                    </w:rPr>
                    <w:t xml:space="preserve">trois </w:t>
                  </w:r>
                  <w:r w:rsidRPr="00632488">
                    <w:rPr>
                      <w:rStyle w:val="MSGENFONTSTYLENAMETEMPLATEROLENUMBERMSGENFONTSTYLENAMEBYROLETEXT2MSGENFONTSTYLEMODIFERSIZE9"/>
                      <w:rFonts w:ascii="Times New Roman" w:hAnsi="Times New Roman" w:cs="Times New Roman"/>
                      <w:i w:val="0"/>
                      <w:color w:val="000000"/>
                      <w:sz w:val="22"/>
                      <w:szCs w:val="22"/>
                    </w:rPr>
                    <w:t xml:space="preserve">dernières années avec une </w:t>
                  </w:r>
                  <w:r w:rsidR="00BD06EA">
                    <w:rPr>
                      <w:rStyle w:val="MSGENFONTSTYLENAMETEMPLATEROLENUMBERMSGENFONTSTYLENAMEBYROLETEXT2MSGENFONTSTYLEMODIFERSIZE9"/>
                      <w:rFonts w:ascii="Times New Roman" w:hAnsi="Times New Roman" w:cs="Times New Roman"/>
                      <w:i w:val="0"/>
                      <w:iCs w:val="0"/>
                      <w:color w:val="000000"/>
                      <w:sz w:val="22"/>
                      <w:szCs w:val="22"/>
                    </w:rPr>
                    <w:t>valeur minimale de 60 millions.</w:t>
                  </w:r>
                </w:p>
                <w:p w:rsidR="001A3A3F" w:rsidRPr="00BD06EA" w:rsidRDefault="001A3A3F" w:rsidP="001A3A3F">
                  <w:pPr>
                    <w:pStyle w:val="MSGENFONTSTYLENAMETEMPLATEROLENUMBERMSGENFONTSTYLENAMEBYROLETEXT29"/>
                    <w:shd w:val="clear" w:color="auto" w:fill="auto"/>
                    <w:spacing w:before="0" w:after="0" w:line="276" w:lineRule="auto"/>
                    <w:jc w:val="left"/>
                    <w:rPr>
                      <w:rFonts w:ascii="Times New Roman" w:hAnsi="Times New Roman" w:cs="Times New Roman"/>
                      <w:sz w:val="22"/>
                      <w:szCs w:val="22"/>
                    </w:rPr>
                  </w:pPr>
                  <w:r>
                    <w:rPr>
                      <w:rFonts w:ascii="Times New Roman" w:hAnsi="Times New Roman" w:cs="Times New Roman"/>
                      <w:b/>
                      <w:i w:val="0"/>
                      <w:sz w:val="22"/>
                      <w:szCs w:val="22"/>
                    </w:rPr>
                    <w:t xml:space="preserve">Le </w:t>
                  </w:r>
                  <w:r w:rsidRPr="006B2052">
                    <w:rPr>
                      <w:rFonts w:ascii="Times New Roman" w:hAnsi="Times New Roman" w:cs="Times New Roman"/>
                      <w:b/>
                      <w:i w:val="0"/>
                      <w:sz w:val="22"/>
                      <w:szCs w:val="22"/>
                    </w:rPr>
                    <w:t xml:space="preserve">soumissionnaire devrait valider </w:t>
                  </w:r>
                  <w:r>
                    <w:rPr>
                      <w:rFonts w:ascii="Times New Roman" w:hAnsi="Times New Roman" w:cs="Times New Roman"/>
                      <w:b/>
                      <w:i w:val="0"/>
                      <w:sz w:val="22"/>
                      <w:szCs w:val="22"/>
                    </w:rPr>
                    <w:t>2</w:t>
                  </w:r>
                  <w:r w:rsidRPr="006B2052">
                    <w:rPr>
                      <w:rFonts w:ascii="Times New Roman" w:hAnsi="Times New Roman" w:cs="Times New Roman"/>
                      <w:b/>
                      <w:i w:val="0"/>
                      <w:sz w:val="22"/>
                      <w:szCs w:val="22"/>
                    </w:rPr>
                    <w:t>/</w:t>
                  </w:r>
                  <w:r>
                    <w:rPr>
                      <w:rFonts w:ascii="Times New Roman" w:hAnsi="Times New Roman" w:cs="Times New Roman"/>
                      <w:b/>
                      <w:i w:val="0"/>
                      <w:sz w:val="22"/>
                      <w:szCs w:val="22"/>
                    </w:rPr>
                    <w:t>2</w:t>
                  </w:r>
                  <w:r w:rsidRPr="006B2052">
                    <w:rPr>
                      <w:rFonts w:ascii="Times New Roman" w:hAnsi="Times New Roman" w:cs="Times New Roman"/>
                      <w:b/>
                      <w:i w:val="0"/>
                      <w:sz w:val="22"/>
                      <w:szCs w:val="22"/>
                    </w:rPr>
                    <w:t xml:space="preserve"> sous</w:t>
                  </w:r>
                  <w:r w:rsidR="00531F9B">
                    <w:rPr>
                      <w:rFonts w:ascii="Times New Roman" w:hAnsi="Times New Roman" w:cs="Times New Roman"/>
                      <w:b/>
                      <w:i w:val="0"/>
                      <w:sz w:val="22"/>
                      <w:szCs w:val="22"/>
                    </w:rPr>
                    <w:t xml:space="preserve"> sous-</w:t>
                  </w:r>
                  <w:r>
                    <w:rPr>
                      <w:rFonts w:ascii="Times New Roman" w:hAnsi="Times New Roman" w:cs="Times New Roman"/>
                      <w:b/>
                      <w:i w:val="0"/>
                      <w:sz w:val="22"/>
                      <w:szCs w:val="22"/>
                    </w:rPr>
                    <w:t>critère</w:t>
                  </w:r>
                  <w:r w:rsidRPr="006B2052">
                    <w:rPr>
                      <w:rFonts w:ascii="Times New Roman" w:hAnsi="Times New Roman" w:cs="Times New Roman"/>
                      <w:b/>
                      <w:i w:val="0"/>
                      <w:sz w:val="22"/>
                      <w:szCs w:val="22"/>
                    </w:rPr>
                    <w:t xml:space="preserve"> critères pour obtenir un OUI</w:t>
                  </w:r>
                  <w:r>
                    <w:rPr>
                      <w:rFonts w:ascii="Times New Roman" w:hAnsi="Times New Roman" w:cs="Times New Roman"/>
                      <w:b/>
                      <w:i w:val="0"/>
                      <w:sz w:val="22"/>
                      <w:szCs w:val="22"/>
                    </w:rPr>
                    <w:t xml:space="preserve"> pour ce sous critère.</w:t>
                  </w:r>
                </w:p>
                <w:p w:rsidR="001A3A3F" w:rsidRPr="001A3A3F" w:rsidRDefault="001A3A3F" w:rsidP="00BD06EA">
                  <w:pPr>
                    <w:pStyle w:val="MSGENFONTSTYLENAMETEMPLATEROLENUMBERMSGENFONTSTYLENAMEBYROLETEXT29"/>
                    <w:shd w:val="clear" w:color="auto" w:fill="auto"/>
                    <w:tabs>
                      <w:tab w:val="left" w:pos="5371"/>
                    </w:tabs>
                    <w:spacing w:before="0" w:after="0" w:line="276" w:lineRule="auto"/>
                    <w:jc w:val="both"/>
                    <w:rPr>
                      <w:rFonts w:ascii="Times New Roman" w:hAnsi="Times New Roman" w:cs="Times New Roman"/>
                      <w:i w:val="0"/>
                      <w:iCs w:val="0"/>
                      <w:color w:val="000000"/>
                      <w:sz w:val="6"/>
                      <w:szCs w:val="6"/>
                      <w:shd w:val="clear" w:color="auto" w:fill="FFFFFF"/>
                    </w:rPr>
                  </w:pPr>
                </w:p>
                <w:p w:rsidR="00F606C9" w:rsidRPr="00BD06EA" w:rsidRDefault="00F606C9" w:rsidP="00F606C9">
                  <w:pPr>
                    <w:pStyle w:val="MSGENFONTSTYLENAMETEMPLATEROLENUMBERMSGENFONTSTYLENAMEBYROLETEXT29"/>
                    <w:shd w:val="clear" w:color="auto" w:fill="auto"/>
                    <w:spacing w:before="0" w:after="0" w:line="394" w:lineRule="exact"/>
                    <w:jc w:val="both"/>
                    <w:rPr>
                      <w:rFonts w:ascii="Times New Roman" w:hAnsi="Times New Roman" w:cs="Times New Roman"/>
                      <w:sz w:val="22"/>
                      <w:szCs w:val="22"/>
                    </w:rPr>
                  </w:pPr>
                  <w:r w:rsidRPr="00BD06EA">
                    <w:rPr>
                      <w:rStyle w:val="MSGENFONTSTYLENAMETEMPLATEROLENUMBERMSGENFONTSTYLENAMEBYROLETEXT2MSGENFONTSTYLEMODIFERSIZE85"/>
                      <w:rFonts w:ascii="Times New Roman" w:hAnsi="Times New Roman" w:cs="Times New Roman"/>
                      <w:iCs/>
                      <w:color w:val="auto"/>
                      <w:sz w:val="22"/>
                      <w:szCs w:val="22"/>
                    </w:rPr>
                    <w:t>Ces références devront être accompagnées des pièces justificatives, en l</w:t>
                  </w:r>
                  <w:r w:rsidRPr="00BD06EA">
                    <w:rPr>
                      <w:rStyle w:val="MSGENFONTSTYLENAMETEMPLATEROLENUMBERMSGENFONTSTYLENAMEBYROLETEXT2MSGENFONTSTYLEMODIFERBOLD1"/>
                      <w:rFonts w:ascii="Times New Roman" w:hAnsi="Times New Roman" w:cs="Times New Roman"/>
                      <w:iCs/>
                      <w:color w:val="auto"/>
                      <w:sz w:val="22"/>
                      <w:szCs w:val="22"/>
                    </w:rPr>
                    <w:t>’</w:t>
                  </w:r>
                  <w:r w:rsidRPr="00BD06EA">
                    <w:rPr>
                      <w:rStyle w:val="MSGENFONTSTYLENAMETEMPLATEROLENUMBERMSGENFONTSTYLENAMEBYROLETEXT2MSGENFONTSTYLEMODIFERSIZE85"/>
                      <w:rFonts w:ascii="Times New Roman" w:hAnsi="Times New Roman" w:cs="Times New Roman"/>
                      <w:iCs/>
                      <w:color w:val="auto"/>
                      <w:sz w:val="22"/>
                      <w:szCs w:val="22"/>
                    </w:rPr>
                    <w:t>occurrence :</w:t>
                  </w:r>
                </w:p>
                <w:p w:rsidR="00F606C9" w:rsidRPr="00BD06EA" w:rsidRDefault="00F606C9" w:rsidP="00B900E5">
                  <w:pPr>
                    <w:pStyle w:val="MSGENFONTSTYLENAMETEMPLATEROLENUMBERMSGENFONTSTYLENAMEBYROLETEXT29"/>
                    <w:numPr>
                      <w:ilvl w:val="0"/>
                      <w:numId w:val="121"/>
                    </w:numPr>
                    <w:shd w:val="clear" w:color="auto" w:fill="auto"/>
                    <w:tabs>
                      <w:tab w:val="left" w:pos="518"/>
                    </w:tabs>
                    <w:spacing w:before="0" w:after="120" w:line="190" w:lineRule="exact"/>
                    <w:ind w:left="360"/>
                    <w:jc w:val="both"/>
                    <w:rPr>
                      <w:rFonts w:ascii="Times New Roman" w:hAnsi="Times New Roman" w:cs="Times New Roman"/>
                      <w:sz w:val="22"/>
                      <w:szCs w:val="22"/>
                    </w:rPr>
                  </w:pPr>
                  <w:r w:rsidRPr="00BD06EA">
                    <w:rPr>
                      <w:rStyle w:val="MSGENFONTSTYLENAMETEMPLATEROLENUMBERMSGENFONTSTYLENAMEBYROLETEXT2MSGENFONTSTYLEMODIFERSIZE85"/>
                      <w:rFonts w:ascii="Times New Roman" w:hAnsi="Times New Roman" w:cs="Times New Roman"/>
                      <w:iCs/>
                      <w:color w:val="auto"/>
                      <w:sz w:val="22"/>
                      <w:szCs w:val="22"/>
                    </w:rPr>
                    <w:t>. Copies des premières</w:t>
                  </w:r>
                  <w:r w:rsidR="00BD06EA" w:rsidRPr="00BD06EA">
                    <w:rPr>
                      <w:rStyle w:val="MSGENFONTSTYLENAMETEMPLATEROLENUMBERMSGENFONTSTYLENAMEBYROLETEXT2MSGENFONTSTYLEMODIFERSIZE85"/>
                      <w:rFonts w:ascii="Times New Roman" w:hAnsi="Times New Roman" w:cs="Times New Roman"/>
                      <w:iCs/>
                      <w:color w:val="auto"/>
                      <w:sz w:val="22"/>
                      <w:szCs w:val="22"/>
                    </w:rPr>
                    <w:t>, deuxièmes</w:t>
                  </w:r>
                  <w:r w:rsidRPr="00BD06EA">
                    <w:rPr>
                      <w:rStyle w:val="MSGENFONTSTYLENAMETEMPLATEROLENUMBERMSGENFONTSTYLENAMEBYROLETEXT2MSGENFONTSTYLEMODIFERSIZE85"/>
                      <w:rFonts w:ascii="Times New Roman" w:hAnsi="Times New Roman" w:cs="Times New Roman"/>
                      <w:iCs/>
                      <w:color w:val="auto"/>
                      <w:sz w:val="22"/>
                      <w:szCs w:val="22"/>
                    </w:rPr>
                    <w:t xml:space="preserve"> et dernières pages du contrat ;</w:t>
                  </w:r>
                </w:p>
                <w:p w:rsidR="00F606C9" w:rsidRPr="00BD06EA" w:rsidRDefault="00F606C9" w:rsidP="00B900E5">
                  <w:pPr>
                    <w:pStyle w:val="MSGENFONTSTYLENAMETEMPLATEROLENUMBERMSGENFONTSTYLENAMEBYROLETEXT29"/>
                    <w:numPr>
                      <w:ilvl w:val="0"/>
                      <w:numId w:val="121"/>
                    </w:numPr>
                    <w:shd w:val="clear" w:color="auto" w:fill="auto"/>
                    <w:tabs>
                      <w:tab w:val="left" w:pos="523"/>
                    </w:tabs>
                    <w:spacing w:before="120" w:after="0" w:line="254" w:lineRule="exact"/>
                    <w:ind w:left="360"/>
                    <w:jc w:val="both"/>
                    <w:rPr>
                      <w:rFonts w:ascii="Times New Roman" w:hAnsi="Times New Roman" w:cs="Times New Roman"/>
                      <w:sz w:val="22"/>
                      <w:szCs w:val="22"/>
                    </w:rPr>
                  </w:pPr>
                  <w:r w:rsidRPr="00BD06EA">
                    <w:rPr>
                      <w:rStyle w:val="MSGENFONTSTYLENAMETEMPLATEROLENUMBERMSGENFONTSTYLENAMEBYROLETEXT2MSGENFONTSTYLEMODIFERSIZE85"/>
                      <w:rFonts w:ascii="Times New Roman" w:hAnsi="Times New Roman" w:cs="Times New Roman"/>
                      <w:iCs/>
                      <w:color w:val="auto"/>
                      <w:sz w:val="22"/>
                      <w:szCs w:val="22"/>
                    </w:rPr>
                    <w:t>. PV de réception provisoire ou définitive ou attestation de bonne fin signée du Maitre d</w:t>
                  </w:r>
                  <w:r w:rsidRPr="00BD06EA">
                    <w:rPr>
                      <w:rStyle w:val="MSGENFONTSTYLENAMETEMPLATEROLENUMBERMSGENFONTSTYLENAMEBYROLETEXT2MSGENFONTSTYLEMODIFERBOLD1"/>
                      <w:rFonts w:ascii="Times New Roman" w:hAnsi="Times New Roman" w:cs="Times New Roman"/>
                      <w:iCs/>
                      <w:color w:val="auto"/>
                      <w:sz w:val="22"/>
                      <w:szCs w:val="22"/>
                    </w:rPr>
                    <w:t>’</w:t>
                  </w:r>
                  <w:r w:rsidR="00BD06EA">
                    <w:rPr>
                      <w:rStyle w:val="MSGENFONTSTYLENAMETEMPLATEROLENUMBERMSGENFONTSTYLENAMEBYROLETEXT2MSGENFONTSTYLEMODIFERSIZE85"/>
                      <w:rFonts w:ascii="Times New Roman" w:hAnsi="Times New Roman" w:cs="Times New Roman"/>
                      <w:iCs/>
                      <w:color w:val="auto"/>
                      <w:sz w:val="22"/>
                      <w:szCs w:val="22"/>
                    </w:rPr>
                    <w:t xml:space="preserve">Ouvrage. </w:t>
                  </w:r>
                  <w:r w:rsidR="00BD06EA" w:rsidRPr="00BD06EA">
                    <w:rPr>
                      <w:rStyle w:val="MSGENFONTSTYLENAMETEMPLATEROLENUMBERMSGENFONTSTYLENAMEBYROLETEXT190"/>
                      <w:rFonts w:ascii="Times New Roman" w:hAnsi="Times New Roman" w:cs="Times New Roman"/>
                      <w:iCs/>
                      <w:color w:val="auto"/>
                      <w:sz w:val="22"/>
                      <w:szCs w:val="22"/>
                    </w:rPr>
                    <w:t>Pour les marchés dans lesquels la période de garantie n’est pas encore échue, le PV de réception provisoire fait foi le cas échéant le PV de réception définitive fait foi</w:t>
                  </w:r>
                  <w:r w:rsidRPr="00BD06EA">
                    <w:rPr>
                      <w:rStyle w:val="MSGENFONTSTYLENAMETEMPLATEROLENUMBERMSGENFONTSTYLENAMEBYROLETEXT2MSGENFONTSTYLEMODIFERSIZE85"/>
                      <w:rFonts w:ascii="Times New Roman" w:hAnsi="Times New Roman" w:cs="Times New Roman"/>
                      <w:iCs/>
                      <w:color w:val="auto"/>
                      <w:sz w:val="22"/>
                      <w:szCs w:val="22"/>
                    </w:rPr>
                    <w:t>;</w:t>
                  </w:r>
                </w:p>
                <w:p w:rsidR="00BD06EA" w:rsidRPr="003004BE" w:rsidRDefault="00BD06EA" w:rsidP="00B900E5">
                  <w:pPr>
                    <w:pStyle w:val="MSGENFONTSTYLENAMETEMPLATEROLENUMBERMSGENFONTSTYLENAMEBYROLETEXT29"/>
                    <w:numPr>
                      <w:ilvl w:val="0"/>
                      <w:numId w:val="121"/>
                    </w:numPr>
                    <w:shd w:val="clear" w:color="auto" w:fill="auto"/>
                    <w:tabs>
                      <w:tab w:val="left" w:pos="509"/>
                    </w:tabs>
                    <w:spacing w:before="0" w:after="0" w:line="254" w:lineRule="exact"/>
                    <w:ind w:left="360"/>
                    <w:jc w:val="both"/>
                    <w:rPr>
                      <w:rStyle w:val="MSGENFONTSTYLENAMETEMPLATEROLENUMBERMSGENFONTSTYLENAMEBYROLETEXT2MSGENFONTSTYLEMODIFERSIZE85"/>
                      <w:i/>
                      <w:iCs/>
                      <w:color w:val="auto"/>
                      <w:sz w:val="21"/>
                      <w:szCs w:val="21"/>
                      <w:shd w:val="clear" w:color="auto" w:fill="auto"/>
                    </w:rPr>
                  </w:pPr>
                  <w:r w:rsidRPr="00BD06EA">
                    <w:rPr>
                      <w:rStyle w:val="MSGENFONTSTYLENAMETEMPLATEROLENUMBERMSGENFONTSTYLENAMEBYROLETEXT2MSGENFONTSTYLEMODIFERSIZE85"/>
                      <w:rFonts w:ascii="Times New Roman" w:hAnsi="Times New Roman" w:cs="Times New Roman"/>
                      <w:iCs/>
                      <w:color w:val="auto"/>
                      <w:sz w:val="22"/>
                      <w:szCs w:val="22"/>
                    </w:rPr>
                    <w:t>ordre de services de démarrage des travaux</w:t>
                  </w:r>
                  <w:r>
                    <w:rPr>
                      <w:rStyle w:val="MSGENFONTSTYLENAMETEMPLATEROLENUMBERMSGENFONTSTYLENAMEBYROLETEXT2MSGENFONTSTYLEMODIFERSIZE85"/>
                      <w:rFonts w:ascii="Times New Roman" w:hAnsi="Times New Roman" w:cs="Times New Roman"/>
                      <w:iCs/>
                      <w:color w:val="auto"/>
                      <w:sz w:val="22"/>
                      <w:szCs w:val="22"/>
                    </w:rPr>
                    <w:t xml:space="preserve"> pour chaque contrat.</w:t>
                  </w:r>
                </w:p>
                <w:p w:rsidR="001A3A3F" w:rsidRPr="001A3A3F" w:rsidRDefault="00EF727B" w:rsidP="00B900E5">
                  <w:pPr>
                    <w:pStyle w:val="MSGENFONTSTYLENAMETEMPLATEROLENUMBERMSGENFONTSTYLENAMEBYROLETEXT29"/>
                    <w:numPr>
                      <w:ilvl w:val="0"/>
                      <w:numId w:val="125"/>
                    </w:numPr>
                    <w:shd w:val="clear" w:color="auto" w:fill="auto"/>
                    <w:tabs>
                      <w:tab w:val="left" w:pos="715"/>
                    </w:tabs>
                    <w:spacing w:before="0" w:after="0" w:line="276" w:lineRule="auto"/>
                    <w:jc w:val="both"/>
                    <w:rPr>
                      <w:rStyle w:val="MSGENFONTSTYLENAMETEMPLATEROLENUMBERMSGENFONTSTYLENAMEBYROLETEXT8"/>
                      <w:sz w:val="21"/>
                      <w:szCs w:val="21"/>
                      <w:shd w:val="clear" w:color="auto" w:fill="auto"/>
                    </w:rPr>
                  </w:pPr>
                  <w:r>
                    <w:rPr>
                      <w:rStyle w:val="MSGENFONTSTYLENAMETEMPLATEROLENUMBERMSGENFONTSTYLENAMEBYROLETEXT8"/>
                      <w:rFonts w:ascii="Times New Roman" w:hAnsi="Times New Roman" w:cs="Times New Roman"/>
                      <w:b/>
                      <w:bCs/>
                      <w:i w:val="0"/>
                      <w:sz w:val="24"/>
                      <w:szCs w:val="24"/>
                    </w:rPr>
                    <w:t>Qualification et expérience du personnel</w:t>
                  </w:r>
                  <w:r w:rsidR="00B67E85">
                    <w:rPr>
                      <w:rStyle w:val="MSGENFONTSTYLENAMETEMPLATEROLENUMBERMSGENFONTSTYLENAMEBYROLETEXT8"/>
                      <w:rFonts w:ascii="Times New Roman" w:hAnsi="Times New Roman" w:cs="Times New Roman"/>
                      <w:b/>
                      <w:bCs/>
                      <w:i w:val="0"/>
                      <w:sz w:val="24"/>
                      <w:szCs w:val="24"/>
                    </w:rPr>
                    <w:t xml:space="preserve"> (validation de 2/2 sous critères pour avoir un oui)</w:t>
                  </w:r>
                </w:p>
                <w:p w:rsidR="001A3A3F" w:rsidRDefault="001A3A3F" w:rsidP="001A3A3F">
                  <w:pPr>
                    <w:pStyle w:val="MSGENFONTSTYLENAMETEMPLATEROLENUMBERMSGENFONTSTYLENAMEBYROLETEXT81"/>
                    <w:shd w:val="clear" w:color="auto" w:fill="auto"/>
                    <w:spacing w:before="0" w:after="0" w:line="200" w:lineRule="exact"/>
                    <w:rPr>
                      <w:rStyle w:val="MSGENFONTSTYLENAMETEMPLATEROLENUMBERMSGENFONTSTYLENAMEBYROLETEXT8"/>
                      <w:rFonts w:ascii="Times New Roman" w:hAnsi="Times New Roman" w:cs="Times New Roman"/>
                      <w:color w:val="000000"/>
                      <w:sz w:val="22"/>
                      <w:szCs w:val="22"/>
                    </w:rPr>
                  </w:pPr>
                  <w:r w:rsidRPr="001A3A3F">
                    <w:rPr>
                      <w:rStyle w:val="MSGENFONTSTYLENAMETEMPLATEROLENUMBERMSGENFONTSTYLENAMEBYROLETEXT8"/>
                      <w:rFonts w:ascii="Times New Roman" w:hAnsi="Times New Roman" w:cs="Times New Roman"/>
                      <w:color w:val="000000"/>
                      <w:sz w:val="22"/>
                      <w:szCs w:val="22"/>
                    </w:rPr>
                    <w:t>Le Candidat doit établir qu’il dispose du personnel requis pour les postes-clés exigés, notamment :</w:t>
                  </w:r>
                </w:p>
                <w:tbl>
                  <w:tblPr>
                    <w:tblW w:w="7927" w:type="dxa"/>
                    <w:jc w:val="center"/>
                    <w:tblLayout w:type="fixed"/>
                    <w:tblCellMar>
                      <w:left w:w="0" w:type="dxa"/>
                      <w:right w:w="0" w:type="dxa"/>
                    </w:tblCellMar>
                    <w:tblLook w:val="0000"/>
                  </w:tblPr>
                  <w:tblGrid>
                    <w:gridCol w:w="992"/>
                    <w:gridCol w:w="1417"/>
                    <w:gridCol w:w="1701"/>
                    <w:gridCol w:w="1134"/>
                    <w:gridCol w:w="1276"/>
                    <w:gridCol w:w="1407"/>
                  </w:tblGrid>
                  <w:tr w:rsidR="001A3A3F" w:rsidTr="003004BE">
                    <w:trPr>
                      <w:trHeight w:hRule="exact" w:val="1084"/>
                      <w:jc w:val="center"/>
                    </w:trPr>
                    <w:tc>
                      <w:tcPr>
                        <w:tcW w:w="992" w:type="dxa"/>
                        <w:tcBorders>
                          <w:top w:val="single" w:sz="4" w:space="0" w:color="auto"/>
                          <w:left w:val="single" w:sz="4" w:space="0" w:color="auto"/>
                          <w:bottom w:val="nil"/>
                          <w:right w:val="nil"/>
                        </w:tcBorders>
                        <w:shd w:val="clear" w:color="auto" w:fill="auto"/>
                        <w:vAlign w:val="center"/>
                      </w:tcPr>
                      <w:p w:rsidR="001A3A3F" w:rsidRPr="001A3A3F" w:rsidRDefault="001A3A3F" w:rsidP="001A3A3F">
                        <w:pPr>
                          <w:pStyle w:val="MSGENFONTSTYLENAMETEMPLATEROLENUMBERMSGENFONTSTYLENAMEBYROLETEXT29"/>
                          <w:shd w:val="clear" w:color="auto" w:fill="auto"/>
                          <w:spacing w:before="0" w:after="0" w:line="276" w:lineRule="auto"/>
                          <w:ind w:left="360"/>
                          <w:rPr>
                            <w:rStyle w:val="MSGENFONTSTYLENAMETEMPLATEROLENUMBERMSGENFONTSTYLENAMEBYROLETEXT8"/>
                            <w:rFonts w:ascii="Times New Roman" w:hAnsi="Times New Roman" w:cs="Times New Roman"/>
                            <w:i w:val="0"/>
                            <w:iCs w:val="0"/>
                            <w:color w:val="000000"/>
                            <w:sz w:val="20"/>
                            <w:szCs w:val="20"/>
                          </w:rPr>
                        </w:pPr>
                        <w:r w:rsidRPr="001A3A3F">
                          <w:rPr>
                            <w:rStyle w:val="MSGENFONTSTYLENAMETEMPLATEROLENUMBERMSGENFONTSTYLENAMEBYROLETEXT8"/>
                            <w:rFonts w:ascii="Times New Roman" w:hAnsi="Times New Roman" w:cs="Times New Roman"/>
                            <w:bCs/>
                            <w:i w:val="0"/>
                            <w:color w:val="000000"/>
                            <w:sz w:val="20"/>
                            <w:szCs w:val="20"/>
                          </w:rPr>
                          <w:t>Nom</w:t>
                        </w:r>
                      </w:p>
                    </w:tc>
                    <w:tc>
                      <w:tcPr>
                        <w:tcW w:w="1417" w:type="dxa"/>
                        <w:tcBorders>
                          <w:top w:val="single" w:sz="4" w:space="0" w:color="auto"/>
                          <w:left w:val="single" w:sz="4" w:space="0" w:color="auto"/>
                          <w:bottom w:val="nil"/>
                          <w:right w:val="nil"/>
                        </w:tcBorders>
                        <w:shd w:val="clear" w:color="auto" w:fill="auto"/>
                        <w:vAlign w:val="center"/>
                      </w:tcPr>
                      <w:p w:rsidR="001A3A3F" w:rsidRPr="001A3A3F" w:rsidRDefault="001A3A3F" w:rsidP="001A3A3F">
                        <w:pPr>
                          <w:pStyle w:val="MSGENFONTSTYLENAMETEMPLATEROLENUMBERMSGENFONTSTYLENAMEBYROLETEXT29"/>
                          <w:shd w:val="clear" w:color="auto" w:fill="auto"/>
                          <w:spacing w:before="0" w:after="120" w:line="276" w:lineRule="auto"/>
                          <w:rPr>
                            <w:rStyle w:val="MSGENFONTSTYLENAMETEMPLATEROLENUMBERMSGENFONTSTYLENAMEBYROLETEXT8"/>
                            <w:rFonts w:ascii="Times New Roman" w:hAnsi="Times New Roman" w:cs="Times New Roman"/>
                            <w:i w:val="0"/>
                            <w:iCs w:val="0"/>
                            <w:color w:val="000000"/>
                            <w:sz w:val="20"/>
                            <w:szCs w:val="20"/>
                          </w:rPr>
                        </w:pPr>
                        <w:r w:rsidRPr="001A3A3F">
                          <w:rPr>
                            <w:rStyle w:val="MSGENFONTSTYLENAMETEMPLATEROLENUMBERMSGENFONTSTYLENAMEBYROLETEXT8"/>
                            <w:rFonts w:ascii="Times New Roman" w:hAnsi="Times New Roman" w:cs="Times New Roman"/>
                            <w:bCs/>
                            <w:i w:val="0"/>
                            <w:color w:val="000000"/>
                            <w:sz w:val="20"/>
                            <w:szCs w:val="20"/>
                          </w:rPr>
                          <w:t>Fonction proposée</w:t>
                        </w:r>
                      </w:p>
                    </w:tc>
                    <w:tc>
                      <w:tcPr>
                        <w:tcW w:w="1701" w:type="dxa"/>
                        <w:tcBorders>
                          <w:top w:val="single" w:sz="4" w:space="0" w:color="auto"/>
                          <w:left w:val="single" w:sz="4" w:space="0" w:color="auto"/>
                          <w:bottom w:val="nil"/>
                          <w:right w:val="nil"/>
                        </w:tcBorders>
                        <w:shd w:val="clear" w:color="auto" w:fill="auto"/>
                        <w:vAlign w:val="center"/>
                      </w:tcPr>
                      <w:p w:rsidR="001A3A3F" w:rsidRPr="001A3A3F" w:rsidRDefault="001A3A3F" w:rsidP="001A3A3F">
                        <w:pPr>
                          <w:pStyle w:val="MSGENFONTSTYLENAMETEMPLATEROLENUMBERMSGENFONTSTYLENAMEBYROLETEXT29"/>
                          <w:shd w:val="clear" w:color="auto" w:fill="auto"/>
                          <w:spacing w:before="0" w:after="120" w:line="276" w:lineRule="auto"/>
                          <w:rPr>
                            <w:rStyle w:val="MSGENFONTSTYLENAMETEMPLATEROLENUMBERMSGENFONTSTYLENAMEBYROLETEXT8"/>
                            <w:rFonts w:ascii="Times New Roman" w:hAnsi="Times New Roman" w:cs="Times New Roman"/>
                            <w:i w:val="0"/>
                            <w:iCs w:val="0"/>
                            <w:color w:val="000000"/>
                            <w:sz w:val="20"/>
                            <w:szCs w:val="20"/>
                          </w:rPr>
                        </w:pPr>
                        <w:r w:rsidRPr="001A3A3F">
                          <w:rPr>
                            <w:rStyle w:val="MSGENFONTSTYLENAMETEMPLATEROLENUMBERMSGENFONTSTYLENAMEBYROLETEXT8"/>
                            <w:rFonts w:ascii="Times New Roman" w:hAnsi="Times New Roman" w:cs="Times New Roman"/>
                            <w:bCs/>
                            <w:i w:val="0"/>
                            <w:color w:val="000000"/>
                            <w:sz w:val="20"/>
                            <w:szCs w:val="20"/>
                          </w:rPr>
                          <w:t>Qualification minimale</w:t>
                        </w:r>
                      </w:p>
                    </w:tc>
                    <w:tc>
                      <w:tcPr>
                        <w:tcW w:w="1134" w:type="dxa"/>
                        <w:tcBorders>
                          <w:top w:val="single" w:sz="4" w:space="0" w:color="auto"/>
                          <w:left w:val="single" w:sz="4" w:space="0" w:color="auto"/>
                          <w:bottom w:val="nil"/>
                          <w:right w:val="nil"/>
                        </w:tcBorders>
                        <w:shd w:val="clear" w:color="auto" w:fill="auto"/>
                        <w:vAlign w:val="center"/>
                      </w:tcPr>
                      <w:p w:rsidR="001A3A3F" w:rsidRPr="001A3A3F" w:rsidRDefault="001A3A3F" w:rsidP="001A3A3F">
                        <w:pPr>
                          <w:pStyle w:val="MSGENFONTSTYLENAMETEMPLATEROLENUMBERMSGENFONTSTYLENAMEBYROLETEXT29"/>
                          <w:shd w:val="clear" w:color="auto" w:fill="auto"/>
                          <w:spacing w:before="0" w:after="160" w:line="276" w:lineRule="auto"/>
                          <w:ind w:right="20"/>
                          <w:rPr>
                            <w:rStyle w:val="MSGENFONTSTYLENAMETEMPLATEROLENUMBERMSGENFONTSTYLENAMEBYROLETEXT8"/>
                            <w:rFonts w:ascii="Times New Roman" w:hAnsi="Times New Roman" w:cs="Times New Roman"/>
                            <w:i w:val="0"/>
                            <w:iCs w:val="0"/>
                            <w:color w:val="000000"/>
                            <w:sz w:val="20"/>
                            <w:szCs w:val="20"/>
                          </w:rPr>
                        </w:pPr>
                        <w:r w:rsidRPr="001A3A3F">
                          <w:rPr>
                            <w:rStyle w:val="MSGENFONTSTYLENAMETEMPLATEROLENUMBERMSGENFONTSTYLENAMEBYROLETEXT8"/>
                            <w:rFonts w:ascii="Times New Roman" w:hAnsi="Times New Roman" w:cs="Times New Roman"/>
                            <w:bCs/>
                            <w:i w:val="0"/>
                            <w:color w:val="000000"/>
                            <w:sz w:val="20"/>
                            <w:szCs w:val="20"/>
                          </w:rPr>
                          <w:t xml:space="preserve">Année </w:t>
                        </w:r>
                        <w:r>
                          <w:rPr>
                            <w:rStyle w:val="MSGENFONTSTYLENAMETEMPLATEROLENUMBERMSGENFONTSTYLENAMEBYROLETEXT8"/>
                            <w:rFonts w:ascii="Times New Roman" w:hAnsi="Times New Roman" w:cs="Times New Roman"/>
                            <w:bCs/>
                            <w:i w:val="0"/>
                            <w:color w:val="000000"/>
                            <w:sz w:val="20"/>
                            <w:szCs w:val="20"/>
                          </w:rPr>
                          <w:t>d’e</w:t>
                        </w:r>
                        <w:r w:rsidRPr="001A3A3F">
                          <w:rPr>
                            <w:rStyle w:val="MSGENFONTSTYLENAMETEMPLATEROLENUMBERMSGENFONTSTYLENAMEBYROLETEXT8"/>
                            <w:rFonts w:ascii="Times New Roman" w:hAnsi="Times New Roman" w:cs="Times New Roman"/>
                            <w:bCs/>
                            <w:i w:val="0"/>
                            <w:color w:val="000000"/>
                            <w:sz w:val="20"/>
                            <w:szCs w:val="20"/>
                          </w:rPr>
                          <w:t xml:space="preserve">xpérience </w:t>
                        </w:r>
                        <w:r>
                          <w:rPr>
                            <w:rStyle w:val="MSGENFONTSTYLENAMETEMPLATEROLENUMBERMSGENFONTSTYLENAMEBYROLETEXT8"/>
                            <w:rFonts w:ascii="Times New Roman" w:hAnsi="Times New Roman" w:cs="Times New Roman"/>
                            <w:bCs/>
                            <w:i w:val="0"/>
                            <w:color w:val="000000"/>
                            <w:sz w:val="20"/>
                            <w:szCs w:val="20"/>
                          </w:rPr>
                          <w:t>g</w:t>
                        </w:r>
                        <w:r w:rsidRPr="001A3A3F">
                          <w:rPr>
                            <w:rStyle w:val="MSGENFONTSTYLENAMETEMPLATEROLENUMBERMSGENFONTSTYLENAMEBYROLETEXT8"/>
                            <w:rFonts w:ascii="Times New Roman" w:hAnsi="Times New Roman" w:cs="Times New Roman"/>
                            <w:bCs/>
                            <w:i w:val="0"/>
                            <w:color w:val="000000"/>
                            <w:sz w:val="20"/>
                            <w:szCs w:val="20"/>
                          </w:rPr>
                          <w:t>énérale</w:t>
                        </w:r>
                      </w:p>
                    </w:tc>
                    <w:tc>
                      <w:tcPr>
                        <w:tcW w:w="1276" w:type="dxa"/>
                        <w:tcBorders>
                          <w:top w:val="single" w:sz="4" w:space="0" w:color="auto"/>
                          <w:left w:val="single" w:sz="4" w:space="0" w:color="auto"/>
                          <w:bottom w:val="nil"/>
                          <w:right w:val="nil"/>
                        </w:tcBorders>
                        <w:shd w:val="clear" w:color="auto" w:fill="auto"/>
                        <w:vAlign w:val="center"/>
                      </w:tcPr>
                      <w:p w:rsidR="001A3A3F" w:rsidRPr="001A3A3F" w:rsidRDefault="001A3A3F" w:rsidP="001A3A3F">
                        <w:pPr>
                          <w:pStyle w:val="MSGENFONTSTYLENAMETEMPLATEROLENUMBERMSGENFONTSTYLENAMEBYROLETEXT29"/>
                          <w:shd w:val="clear" w:color="auto" w:fill="auto"/>
                          <w:spacing w:before="0" w:after="120" w:line="276" w:lineRule="auto"/>
                          <w:rPr>
                            <w:rStyle w:val="MSGENFONTSTYLENAMETEMPLATEROLENUMBERMSGENFONTSTYLENAMEBYROLETEXT8"/>
                            <w:rFonts w:ascii="Times New Roman" w:hAnsi="Times New Roman" w:cs="Times New Roman"/>
                            <w:i w:val="0"/>
                            <w:iCs w:val="0"/>
                            <w:color w:val="000000"/>
                            <w:sz w:val="20"/>
                            <w:szCs w:val="20"/>
                          </w:rPr>
                        </w:pPr>
                        <w:r w:rsidRPr="001A3A3F">
                          <w:rPr>
                            <w:rStyle w:val="MSGENFONTSTYLENAMETEMPLATEROLENUMBERMSGENFONTSTYLENAMEBYROLETEXT8"/>
                            <w:rFonts w:ascii="Times New Roman" w:hAnsi="Times New Roman" w:cs="Times New Roman"/>
                            <w:bCs/>
                            <w:i w:val="0"/>
                            <w:color w:val="000000"/>
                            <w:sz w:val="20"/>
                            <w:szCs w:val="20"/>
                          </w:rPr>
                          <w:t xml:space="preserve">Expérience </w:t>
                        </w:r>
                        <w:r>
                          <w:rPr>
                            <w:rStyle w:val="MSGENFONTSTYLENAMETEMPLATEROLENUMBERMSGENFONTSTYLENAMEBYROLETEXT8"/>
                            <w:rFonts w:ascii="Times New Roman" w:hAnsi="Times New Roman" w:cs="Times New Roman"/>
                            <w:bCs/>
                            <w:i w:val="0"/>
                            <w:color w:val="000000"/>
                            <w:sz w:val="20"/>
                            <w:szCs w:val="20"/>
                          </w:rPr>
                          <w:t>s</w:t>
                        </w:r>
                        <w:r w:rsidRPr="001A3A3F">
                          <w:rPr>
                            <w:rStyle w:val="MSGENFONTSTYLENAMETEMPLATEROLENUMBERMSGENFONTSTYLENAMEBYROLETEXT8"/>
                            <w:rFonts w:ascii="Times New Roman" w:hAnsi="Times New Roman" w:cs="Times New Roman"/>
                            <w:bCs/>
                            <w:i w:val="0"/>
                            <w:color w:val="000000"/>
                            <w:sz w:val="20"/>
                            <w:szCs w:val="20"/>
                          </w:rPr>
                          <w:t>pécifique en terme de projets</w:t>
                        </w:r>
                      </w:p>
                    </w:tc>
                    <w:tc>
                      <w:tcPr>
                        <w:tcW w:w="1407" w:type="dxa"/>
                        <w:tcBorders>
                          <w:top w:val="single" w:sz="4" w:space="0" w:color="auto"/>
                          <w:left w:val="single" w:sz="4" w:space="0" w:color="auto"/>
                          <w:bottom w:val="nil"/>
                          <w:right w:val="single" w:sz="4" w:space="0" w:color="auto"/>
                        </w:tcBorders>
                        <w:shd w:val="clear" w:color="auto" w:fill="auto"/>
                        <w:vAlign w:val="center"/>
                      </w:tcPr>
                      <w:p w:rsidR="001A3A3F" w:rsidRPr="001A3A3F" w:rsidRDefault="001A3A3F" w:rsidP="001A3A3F">
                        <w:pPr>
                          <w:pStyle w:val="MSGENFONTSTYLENAMETEMPLATEROLENUMBERMSGENFONTSTYLENAMEBYROLETEXT29"/>
                          <w:shd w:val="clear" w:color="auto" w:fill="auto"/>
                          <w:spacing w:before="0" w:after="180" w:line="276" w:lineRule="auto"/>
                          <w:ind w:right="160"/>
                          <w:rPr>
                            <w:rStyle w:val="MSGENFONTSTYLENAMETEMPLATEROLENUMBERMSGENFONTSTYLENAMEBYROLETEXT8"/>
                            <w:rFonts w:ascii="Times New Roman" w:hAnsi="Times New Roman" w:cs="Times New Roman"/>
                            <w:i w:val="0"/>
                            <w:iCs w:val="0"/>
                            <w:color w:val="000000"/>
                            <w:sz w:val="20"/>
                            <w:szCs w:val="20"/>
                          </w:rPr>
                        </w:pPr>
                        <w:r w:rsidRPr="001A3A3F">
                          <w:rPr>
                            <w:rStyle w:val="MSGENFONTSTYLENAMETEMPLATEROLENUMBERMSGENFONTSTYLENAMEBYROLETEXT8"/>
                            <w:rFonts w:ascii="Times New Roman" w:hAnsi="Times New Roman" w:cs="Times New Roman"/>
                            <w:bCs/>
                            <w:i w:val="0"/>
                            <w:color w:val="000000"/>
                            <w:sz w:val="20"/>
                            <w:szCs w:val="20"/>
                          </w:rPr>
                          <w:t xml:space="preserve">Poste ou fonction </w:t>
                        </w:r>
                        <w:r>
                          <w:rPr>
                            <w:rStyle w:val="MSGENFONTSTYLENAMETEMPLATEROLENUMBERMSGENFONTSTYLENAMEBYROLETEXT8"/>
                            <w:rFonts w:ascii="Times New Roman" w:hAnsi="Times New Roman" w:cs="Times New Roman"/>
                            <w:bCs/>
                            <w:i w:val="0"/>
                            <w:color w:val="000000"/>
                            <w:sz w:val="20"/>
                            <w:szCs w:val="20"/>
                          </w:rPr>
                          <w:t>o</w:t>
                        </w:r>
                        <w:r w:rsidRPr="001A3A3F">
                          <w:rPr>
                            <w:rStyle w:val="MSGENFONTSTYLENAMETEMPLATEROLENUMBERMSGENFONTSTYLENAMEBYROLETEXT8"/>
                            <w:rFonts w:ascii="Times New Roman" w:hAnsi="Times New Roman" w:cs="Times New Roman"/>
                            <w:bCs/>
                            <w:i w:val="0"/>
                            <w:color w:val="000000"/>
                            <w:sz w:val="20"/>
                            <w:szCs w:val="20"/>
                          </w:rPr>
                          <w:t xml:space="preserve">ccupé pour </w:t>
                        </w:r>
                        <w:r>
                          <w:rPr>
                            <w:rStyle w:val="MSGENFONTSTYLENAMETEMPLATEROLENUMBERMSGENFONTSTYLENAMEBYROLETEXT8"/>
                            <w:rFonts w:ascii="Times New Roman" w:hAnsi="Times New Roman" w:cs="Times New Roman"/>
                            <w:bCs/>
                            <w:i w:val="0"/>
                            <w:color w:val="000000"/>
                            <w:sz w:val="20"/>
                            <w:szCs w:val="20"/>
                          </w:rPr>
                          <w:t>c</w:t>
                        </w:r>
                        <w:r w:rsidRPr="001A3A3F">
                          <w:rPr>
                            <w:rStyle w:val="MSGENFONTSTYLENAMETEMPLATEROLENUMBERMSGENFONTSTYLENAMEBYROLETEXT8"/>
                            <w:rFonts w:ascii="Times New Roman" w:hAnsi="Times New Roman" w:cs="Times New Roman"/>
                            <w:bCs/>
                            <w:i w:val="0"/>
                            <w:color w:val="000000"/>
                            <w:sz w:val="20"/>
                            <w:szCs w:val="20"/>
                          </w:rPr>
                          <w:t>haque projet</w:t>
                        </w:r>
                      </w:p>
                    </w:tc>
                  </w:tr>
                  <w:tr w:rsidR="001A3A3F" w:rsidTr="003004BE">
                    <w:trPr>
                      <w:trHeight w:hRule="exact" w:val="707"/>
                      <w:jc w:val="center"/>
                    </w:trPr>
                    <w:tc>
                      <w:tcPr>
                        <w:tcW w:w="992" w:type="dxa"/>
                        <w:tcBorders>
                          <w:top w:val="single" w:sz="4" w:space="0" w:color="auto"/>
                          <w:left w:val="single" w:sz="4" w:space="0" w:color="auto"/>
                          <w:bottom w:val="nil"/>
                          <w:right w:val="nil"/>
                        </w:tcBorders>
                        <w:shd w:val="clear" w:color="auto" w:fill="FFFFFF"/>
                      </w:tcPr>
                      <w:p w:rsidR="001A3A3F" w:rsidRDefault="001A3A3F" w:rsidP="001A3A3F">
                        <w:pPr>
                          <w:rPr>
                            <w:sz w:val="10"/>
                            <w:szCs w:val="10"/>
                          </w:rPr>
                        </w:pPr>
                      </w:p>
                    </w:tc>
                    <w:tc>
                      <w:tcPr>
                        <w:tcW w:w="1417" w:type="dxa"/>
                        <w:tcBorders>
                          <w:top w:val="single" w:sz="4" w:space="0" w:color="auto"/>
                          <w:left w:val="single" w:sz="4" w:space="0" w:color="auto"/>
                          <w:bottom w:val="nil"/>
                          <w:right w:val="nil"/>
                        </w:tcBorders>
                        <w:shd w:val="clear" w:color="auto" w:fill="FFFFFF"/>
                        <w:vAlign w:val="center"/>
                      </w:tcPr>
                      <w:p w:rsidR="001A3A3F" w:rsidRPr="00B67E85" w:rsidRDefault="00B67E85" w:rsidP="00B67E85">
                        <w:pPr>
                          <w:rPr>
                            <w:sz w:val="20"/>
                            <w:szCs w:val="20"/>
                          </w:rPr>
                        </w:pPr>
                        <w:r w:rsidRPr="00B67E85">
                          <w:rPr>
                            <w:sz w:val="20"/>
                            <w:szCs w:val="20"/>
                          </w:rPr>
                          <w:t>Conducteur des travaux</w:t>
                        </w:r>
                      </w:p>
                    </w:tc>
                    <w:tc>
                      <w:tcPr>
                        <w:tcW w:w="1701" w:type="dxa"/>
                        <w:tcBorders>
                          <w:top w:val="single" w:sz="4" w:space="0" w:color="auto"/>
                          <w:left w:val="single" w:sz="4" w:space="0" w:color="auto"/>
                          <w:bottom w:val="nil"/>
                          <w:right w:val="nil"/>
                        </w:tcBorders>
                        <w:shd w:val="clear" w:color="auto" w:fill="FFFFFF"/>
                      </w:tcPr>
                      <w:p w:rsidR="001A3A3F" w:rsidRPr="00B67E85" w:rsidRDefault="00B67E85" w:rsidP="001A3A3F">
                        <w:pPr>
                          <w:rPr>
                            <w:sz w:val="20"/>
                            <w:szCs w:val="20"/>
                          </w:rPr>
                        </w:pPr>
                        <w:r w:rsidRPr="00B67E85">
                          <w:rPr>
                            <w:sz w:val="20"/>
                            <w:szCs w:val="20"/>
                          </w:rPr>
                          <w:t>Ingénieur des travaux de génie civil</w:t>
                        </w:r>
                      </w:p>
                    </w:tc>
                    <w:tc>
                      <w:tcPr>
                        <w:tcW w:w="1134" w:type="dxa"/>
                        <w:tcBorders>
                          <w:top w:val="single" w:sz="4" w:space="0" w:color="auto"/>
                          <w:left w:val="single" w:sz="4" w:space="0" w:color="auto"/>
                          <w:bottom w:val="nil"/>
                          <w:right w:val="nil"/>
                        </w:tcBorders>
                        <w:shd w:val="clear" w:color="auto" w:fill="FFFFFF"/>
                        <w:vAlign w:val="center"/>
                      </w:tcPr>
                      <w:p w:rsidR="001A3A3F" w:rsidRPr="00B67E85" w:rsidRDefault="00B67E85" w:rsidP="00B67E85">
                        <w:pPr>
                          <w:jc w:val="center"/>
                          <w:rPr>
                            <w:sz w:val="20"/>
                            <w:szCs w:val="20"/>
                          </w:rPr>
                        </w:pPr>
                        <w:r>
                          <w:rPr>
                            <w:sz w:val="20"/>
                            <w:szCs w:val="20"/>
                          </w:rPr>
                          <w:t>05</w:t>
                        </w:r>
                      </w:p>
                    </w:tc>
                    <w:tc>
                      <w:tcPr>
                        <w:tcW w:w="1276" w:type="dxa"/>
                        <w:tcBorders>
                          <w:top w:val="single" w:sz="4" w:space="0" w:color="auto"/>
                          <w:left w:val="single" w:sz="4" w:space="0" w:color="auto"/>
                          <w:bottom w:val="nil"/>
                          <w:right w:val="nil"/>
                        </w:tcBorders>
                        <w:shd w:val="clear" w:color="auto" w:fill="FFFFFF"/>
                        <w:vAlign w:val="center"/>
                      </w:tcPr>
                      <w:p w:rsidR="001A3A3F" w:rsidRPr="00B67E85" w:rsidRDefault="00B67E85" w:rsidP="00B67E85">
                        <w:pPr>
                          <w:jc w:val="center"/>
                          <w:rPr>
                            <w:sz w:val="20"/>
                            <w:szCs w:val="20"/>
                          </w:rPr>
                        </w:pPr>
                        <w:r>
                          <w:rPr>
                            <w:sz w:val="20"/>
                            <w:szCs w:val="20"/>
                          </w:rPr>
                          <w:t>03</w:t>
                        </w:r>
                      </w:p>
                    </w:tc>
                    <w:tc>
                      <w:tcPr>
                        <w:tcW w:w="1407" w:type="dxa"/>
                        <w:tcBorders>
                          <w:top w:val="single" w:sz="4" w:space="0" w:color="auto"/>
                          <w:left w:val="single" w:sz="4" w:space="0" w:color="auto"/>
                          <w:bottom w:val="nil"/>
                          <w:right w:val="single" w:sz="4" w:space="0" w:color="auto"/>
                        </w:tcBorders>
                        <w:shd w:val="clear" w:color="auto" w:fill="FFFFFF"/>
                        <w:vAlign w:val="center"/>
                      </w:tcPr>
                      <w:p w:rsidR="001A3A3F" w:rsidRPr="00B67E85" w:rsidRDefault="00B67E85" w:rsidP="00B67E85">
                        <w:pPr>
                          <w:jc w:val="center"/>
                          <w:rPr>
                            <w:sz w:val="20"/>
                            <w:szCs w:val="20"/>
                          </w:rPr>
                        </w:pPr>
                        <w:r>
                          <w:rPr>
                            <w:sz w:val="20"/>
                            <w:szCs w:val="20"/>
                          </w:rPr>
                          <w:t>Conducteur des travaux</w:t>
                        </w:r>
                      </w:p>
                    </w:tc>
                  </w:tr>
                  <w:tr w:rsidR="005E592A" w:rsidTr="00581094">
                    <w:trPr>
                      <w:trHeight w:val="1288"/>
                      <w:jc w:val="center"/>
                    </w:trPr>
                    <w:tc>
                      <w:tcPr>
                        <w:tcW w:w="992" w:type="dxa"/>
                        <w:tcBorders>
                          <w:top w:val="single" w:sz="4" w:space="0" w:color="auto"/>
                          <w:left w:val="single" w:sz="4" w:space="0" w:color="auto"/>
                          <w:right w:val="nil"/>
                        </w:tcBorders>
                        <w:shd w:val="clear" w:color="auto" w:fill="FFFFFF"/>
                      </w:tcPr>
                      <w:p w:rsidR="005E592A" w:rsidRDefault="005E592A" w:rsidP="001A3A3F">
                        <w:pPr>
                          <w:rPr>
                            <w:sz w:val="10"/>
                            <w:szCs w:val="10"/>
                          </w:rPr>
                        </w:pPr>
                      </w:p>
                    </w:tc>
                    <w:tc>
                      <w:tcPr>
                        <w:tcW w:w="1417" w:type="dxa"/>
                        <w:tcBorders>
                          <w:top w:val="single" w:sz="4" w:space="0" w:color="auto"/>
                          <w:left w:val="single" w:sz="4" w:space="0" w:color="auto"/>
                          <w:right w:val="nil"/>
                        </w:tcBorders>
                        <w:shd w:val="clear" w:color="auto" w:fill="FFFFFF"/>
                        <w:vAlign w:val="center"/>
                      </w:tcPr>
                      <w:p w:rsidR="005E592A" w:rsidRPr="00B67E85" w:rsidRDefault="005E592A" w:rsidP="00B67E85">
                        <w:pPr>
                          <w:rPr>
                            <w:sz w:val="20"/>
                            <w:szCs w:val="20"/>
                          </w:rPr>
                        </w:pPr>
                        <w:r w:rsidRPr="00B67E85">
                          <w:rPr>
                            <w:sz w:val="20"/>
                            <w:szCs w:val="20"/>
                          </w:rPr>
                          <w:t>Chef de chantier</w:t>
                        </w:r>
                      </w:p>
                    </w:tc>
                    <w:tc>
                      <w:tcPr>
                        <w:tcW w:w="1701" w:type="dxa"/>
                        <w:tcBorders>
                          <w:top w:val="single" w:sz="4" w:space="0" w:color="auto"/>
                          <w:left w:val="single" w:sz="4" w:space="0" w:color="auto"/>
                          <w:right w:val="nil"/>
                        </w:tcBorders>
                        <w:shd w:val="clear" w:color="auto" w:fill="FFFFFF"/>
                        <w:vAlign w:val="center"/>
                      </w:tcPr>
                      <w:p w:rsidR="005E592A" w:rsidRDefault="005E592A" w:rsidP="005E592A">
                        <w:pPr>
                          <w:rPr>
                            <w:sz w:val="10"/>
                            <w:szCs w:val="10"/>
                          </w:rPr>
                        </w:pPr>
                        <w:r w:rsidRPr="00B67E85">
                          <w:rPr>
                            <w:sz w:val="20"/>
                            <w:szCs w:val="20"/>
                          </w:rPr>
                          <w:t>Technicien supérieur de génie civil</w:t>
                        </w:r>
                      </w:p>
                    </w:tc>
                    <w:tc>
                      <w:tcPr>
                        <w:tcW w:w="1134" w:type="dxa"/>
                        <w:tcBorders>
                          <w:top w:val="single" w:sz="4" w:space="0" w:color="auto"/>
                          <w:left w:val="single" w:sz="4" w:space="0" w:color="auto"/>
                          <w:right w:val="nil"/>
                        </w:tcBorders>
                        <w:shd w:val="clear" w:color="auto" w:fill="FFFFFF"/>
                        <w:vAlign w:val="center"/>
                      </w:tcPr>
                      <w:p w:rsidR="005E592A" w:rsidRPr="00B67E85" w:rsidRDefault="005E592A" w:rsidP="00B67E85">
                        <w:pPr>
                          <w:jc w:val="center"/>
                          <w:rPr>
                            <w:sz w:val="20"/>
                            <w:szCs w:val="20"/>
                          </w:rPr>
                        </w:pPr>
                        <w:r>
                          <w:rPr>
                            <w:sz w:val="20"/>
                            <w:szCs w:val="20"/>
                          </w:rPr>
                          <w:t>05</w:t>
                        </w:r>
                      </w:p>
                    </w:tc>
                    <w:tc>
                      <w:tcPr>
                        <w:tcW w:w="1276" w:type="dxa"/>
                        <w:tcBorders>
                          <w:top w:val="single" w:sz="4" w:space="0" w:color="auto"/>
                          <w:left w:val="single" w:sz="4" w:space="0" w:color="auto"/>
                          <w:right w:val="nil"/>
                        </w:tcBorders>
                        <w:shd w:val="clear" w:color="auto" w:fill="FFFFFF"/>
                        <w:vAlign w:val="center"/>
                      </w:tcPr>
                      <w:p w:rsidR="005E592A" w:rsidRPr="00B67E85" w:rsidRDefault="005E592A" w:rsidP="00B67E85">
                        <w:pPr>
                          <w:jc w:val="center"/>
                          <w:rPr>
                            <w:sz w:val="20"/>
                            <w:szCs w:val="20"/>
                          </w:rPr>
                        </w:pPr>
                        <w:r>
                          <w:rPr>
                            <w:sz w:val="20"/>
                            <w:szCs w:val="20"/>
                          </w:rPr>
                          <w:t>03</w:t>
                        </w:r>
                      </w:p>
                    </w:tc>
                    <w:tc>
                      <w:tcPr>
                        <w:tcW w:w="1407" w:type="dxa"/>
                        <w:tcBorders>
                          <w:top w:val="single" w:sz="4" w:space="0" w:color="auto"/>
                          <w:left w:val="single" w:sz="4" w:space="0" w:color="auto"/>
                          <w:right w:val="single" w:sz="4" w:space="0" w:color="auto"/>
                        </w:tcBorders>
                        <w:shd w:val="clear" w:color="auto" w:fill="FFFFFF"/>
                        <w:vAlign w:val="center"/>
                      </w:tcPr>
                      <w:p w:rsidR="005E592A" w:rsidRPr="00B67E85" w:rsidRDefault="005E592A" w:rsidP="00B67E85">
                        <w:pPr>
                          <w:jc w:val="center"/>
                          <w:rPr>
                            <w:sz w:val="20"/>
                            <w:szCs w:val="20"/>
                          </w:rPr>
                        </w:pPr>
                        <w:r>
                          <w:rPr>
                            <w:sz w:val="20"/>
                            <w:szCs w:val="20"/>
                          </w:rPr>
                          <w:t>Chef de chantier</w:t>
                        </w:r>
                      </w:p>
                    </w:tc>
                  </w:tr>
                  <w:tr w:rsidR="001A3A3F" w:rsidTr="003004BE">
                    <w:trPr>
                      <w:trHeight w:hRule="exact" w:val="581"/>
                      <w:jc w:val="center"/>
                    </w:trPr>
                    <w:tc>
                      <w:tcPr>
                        <w:tcW w:w="992" w:type="dxa"/>
                        <w:tcBorders>
                          <w:top w:val="single" w:sz="4" w:space="0" w:color="auto"/>
                          <w:left w:val="single" w:sz="4" w:space="0" w:color="auto"/>
                          <w:bottom w:val="nil"/>
                          <w:right w:val="nil"/>
                        </w:tcBorders>
                        <w:shd w:val="clear" w:color="auto" w:fill="FFFFFF"/>
                      </w:tcPr>
                      <w:p w:rsidR="001A3A3F" w:rsidRDefault="001A3A3F" w:rsidP="001A3A3F">
                        <w:pPr>
                          <w:rPr>
                            <w:sz w:val="10"/>
                            <w:szCs w:val="10"/>
                          </w:rPr>
                        </w:pPr>
                      </w:p>
                    </w:tc>
                    <w:tc>
                      <w:tcPr>
                        <w:tcW w:w="1417" w:type="dxa"/>
                        <w:tcBorders>
                          <w:top w:val="single" w:sz="4" w:space="0" w:color="auto"/>
                          <w:left w:val="single" w:sz="4" w:space="0" w:color="auto"/>
                          <w:bottom w:val="nil"/>
                          <w:right w:val="nil"/>
                        </w:tcBorders>
                        <w:shd w:val="clear" w:color="auto" w:fill="FFFFFF"/>
                      </w:tcPr>
                      <w:p w:rsidR="001A3A3F" w:rsidRDefault="001A3A3F" w:rsidP="001A3A3F">
                        <w:pPr>
                          <w:rPr>
                            <w:sz w:val="10"/>
                            <w:szCs w:val="10"/>
                          </w:rPr>
                        </w:pPr>
                      </w:p>
                    </w:tc>
                    <w:tc>
                      <w:tcPr>
                        <w:tcW w:w="1701" w:type="dxa"/>
                        <w:tcBorders>
                          <w:top w:val="single" w:sz="4" w:space="0" w:color="auto"/>
                          <w:left w:val="single" w:sz="4" w:space="0" w:color="auto"/>
                          <w:bottom w:val="nil"/>
                          <w:right w:val="nil"/>
                        </w:tcBorders>
                        <w:shd w:val="clear" w:color="auto" w:fill="FFFFFF"/>
                      </w:tcPr>
                      <w:p w:rsidR="001A3A3F" w:rsidRDefault="001A3A3F" w:rsidP="001A3A3F">
                        <w:pPr>
                          <w:rPr>
                            <w:sz w:val="10"/>
                            <w:szCs w:val="10"/>
                          </w:rPr>
                        </w:pPr>
                      </w:p>
                    </w:tc>
                    <w:tc>
                      <w:tcPr>
                        <w:tcW w:w="1134" w:type="dxa"/>
                        <w:tcBorders>
                          <w:top w:val="single" w:sz="4" w:space="0" w:color="auto"/>
                          <w:left w:val="single" w:sz="4" w:space="0" w:color="auto"/>
                          <w:bottom w:val="nil"/>
                          <w:right w:val="nil"/>
                        </w:tcBorders>
                        <w:shd w:val="clear" w:color="auto" w:fill="FFFFFF"/>
                      </w:tcPr>
                      <w:p w:rsidR="001A3A3F" w:rsidRDefault="001A3A3F" w:rsidP="001A3A3F">
                        <w:pPr>
                          <w:rPr>
                            <w:sz w:val="10"/>
                            <w:szCs w:val="10"/>
                          </w:rPr>
                        </w:pPr>
                      </w:p>
                    </w:tc>
                    <w:tc>
                      <w:tcPr>
                        <w:tcW w:w="1276" w:type="dxa"/>
                        <w:tcBorders>
                          <w:top w:val="single" w:sz="4" w:space="0" w:color="auto"/>
                          <w:left w:val="single" w:sz="4" w:space="0" w:color="auto"/>
                          <w:bottom w:val="nil"/>
                          <w:right w:val="nil"/>
                        </w:tcBorders>
                        <w:shd w:val="clear" w:color="auto" w:fill="FFFFFF"/>
                      </w:tcPr>
                      <w:p w:rsidR="001A3A3F" w:rsidRDefault="001A3A3F" w:rsidP="001A3A3F">
                        <w:pPr>
                          <w:rPr>
                            <w:sz w:val="10"/>
                            <w:szCs w:val="10"/>
                          </w:rPr>
                        </w:pPr>
                      </w:p>
                    </w:tc>
                    <w:tc>
                      <w:tcPr>
                        <w:tcW w:w="1407" w:type="dxa"/>
                        <w:tcBorders>
                          <w:top w:val="single" w:sz="4" w:space="0" w:color="auto"/>
                          <w:left w:val="single" w:sz="4" w:space="0" w:color="auto"/>
                          <w:bottom w:val="nil"/>
                          <w:right w:val="single" w:sz="4" w:space="0" w:color="auto"/>
                        </w:tcBorders>
                        <w:shd w:val="clear" w:color="auto" w:fill="FFFFFF"/>
                      </w:tcPr>
                      <w:p w:rsidR="001A3A3F" w:rsidRDefault="001A3A3F" w:rsidP="001A3A3F">
                        <w:pPr>
                          <w:rPr>
                            <w:sz w:val="10"/>
                            <w:szCs w:val="10"/>
                          </w:rPr>
                        </w:pPr>
                      </w:p>
                    </w:tc>
                  </w:tr>
                  <w:tr w:rsidR="001A3A3F" w:rsidTr="003004BE">
                    <w:trPr>
                      <w:trHeight w:hRule="exact" w:val="610"/>
                      <w:jc w:val="center"/>
                    </w:trPr>
                    <w:tc>
                      <w:tcPr>
                        <w:tcW w:w="992" w:type="dxa"/>
                        <w:tcBorders>
                          <w:top w:val="single" w:sz="4" w:space="0" w:color="auto"/>
                          <w:left w:val="single" w:sz="4" w:space="0" w:color="auto"/>
                          <w:bottom w:val="single" w:sz="4" w:space="0" w:color="auto"/>
                          <w:right w:val="nil"/>
                        </w:tcBorders>
                        <w:shd w:val="clear" w:color="auto" w:fill="FFFFFF"/>
                      </w:tcPr>
                      <w:p w:rsidR="001A3A3F" w:rsidRDefault="001A3A3F" w:rsidP="001A3A3F">
                        <w:pPr>
                          <w:rPr>
                            <w:sz w:val="10"/>
                            <w:szCs w:val="10"/>
                          </w:rPr>
                        </w:pPr>
                      </w:p>
                    </w:tc>
                    <w:tc>
                      <w:tcPr>
                        <w:tcW w:w="1417" w:type="dxa"/>
                        <w:tcBorders>
                          <w:top w:val="single" w:sz="4" w:space="0" w:color="auto"/>
                          <w:left w:val="single" w:sz="4" w:space="0" w:color="auto"/>
                          <w:bottom w:val="single" w:sz="4" w:space="0" w:color="auto"/>
                          <w:right w:val="nil"/>
                        </w:tcBorders>
                        <w:shd w:val="clear" w:color="auto" w:fill="FFFFFF"/>
                      </w:tcPr>
                      <w:p w:rsidR="001A3A3F" w:rsidRDefault="001A3A3F" w:rsidP="001A3A3F">
                        <w:pPr>
                          <w:rPr>
                            <w:sz w:val="10"/>
                            <w:szCs w:val="10"/>
                          </w:rPr>
                        </w:pPr>
                      </w:p>
                    </w:tc>
                    <w:tc>
                      <w:tcPr>
                        <w:tcW w:w="1701" w:type="dxa"/>
                        <w:tcBorders>
                          <w:top w:val="single" w:sz="4" w:space="0" w:color="auto"/>
                          <w:left w:val="single" w:sz="4" w:space="0" w:color="auto"/>
                          <w:bottom w:val="single" w:sz="4" w:space="0" w:color="auto"/>
                          <w:right w:val="nil"/>
                        </w:tcBorders>
                        <w:shd w:val="clear" w:color="auto" w:fill="FFFFFF"/>
                      </w:tcPr>
                      <w:p w:rsidR="001A3A3F" w:rsidRDefault="001A3A3F" w:rsidP="001A3A3F">
                        <w:pPr>
                          <w:rPr>
                            <w:sz w:val="10"/>
                            <w:szCs w:val="10"/>
                          </w:rPr>
                        </w:pPr>
                      </w:p>
                    </w:tc>
                    <w:tc>
                      <w:tcPr>
                        <w:tcW w:w="1134" w:type="dxa"/>
                        <w:tcBorders>
                          <w:top w:val="single" w:sz="4" w:space="0" w:color="auto"/>
                          <w:left w:val="single" w:sz="4" w:space="0" w:color="auto"/>
                          <w:bottom w:val="single" w:sz="4" w:space="0" w:color="auto"/>
                          <w:right w:val="nil"/>
                        </w:tcBorders>
                        <w:shd w:val="clear" w:color="auto" w:fill="FFFFFF"/>
                      </w:tcPr>
                      <w:p w:rsidR="001A3A3F" w:rsidRDefault="001A3A3F" w:rsidP="001A3A3F">
                        <w:pPr>
                          <w:rPr>
                            <w:sz w:val="10"/>
                            <w:szCs w:val="10"/>
                          </w:rPr>
                        </w:pPr>
                      </w:p>
                    </w:tc>
                    <w:tc>
                      <w:tcPr>
                        <w:tcW w:w="1276" w:type="dxa"/>
                        <w:tcBorders>
                          <w:top w:val="single" w:sz="4" w:space="0" w:color="auto"/>
                          <w:left w:val="single" w:sz="4" w:space="0" w:color="auto"/>
                          <w:bottom w:val="single" w:sz="4" w:space="0" w:color="auto"/>
                          <w:right w:val="nil"/>
                        </w:tcBorders>
                        <w:shd w:val="clear" w:color="auto" w:fill="FFFFFF"/>
                      </w:tcPr>
                      <w:p w:rsidR="001A3A3F" w:rsidRDefault="001A3A3F" w:rsidP="001A3A3F">
                        <w:pPr>
                          <w:rPr>
                            <w:sz w:val="10"/>
                            <w:szCs w:val="10"/>
                          </w:rPr>
                        </w:pPr>
                      </w:p>
                    </w:tc>
                    <w:tc>
                      <w:tcPr>
                        <w:tcW w:w="1407" w:type="dxa"/>
                        <w:tcBorders>
                          <w:top w:val="single" w:sz="4" w:space="0" w:color="auto"/>
                          <w:left w:val="single" w:sz="4" w:space="0" w:color="auto"/>
                          <w:bottom w:val="single" w:sz="4" w:space="0" w:color="auto"/>
                          <w:right w:val="single" w:sz="4" w:space="0" w:color="auto"/>
                        </w:tcBorders>
                        <w:shd w:val="clear" w:color="auto" w:fill="FFFFFF"/>
                      </w:tcPr>
                      <w:p w:rsidR="001A3A3F" w:rsidRDefault="001A3A3F" w:rsidP="001A3A3F">
                        <w:pPr>
                          <w:rPr>
                            <w:sz w:val="10"/>
                            <w:szCs w:val="10"/>
                          </w:rPr>
                        </w:pPr>
                      </w:p>
                    </w:tc>
                  </w:tr>
                </w:tbl>
                <w:p w:rsidR="001A3A3F" w:rsidRPr="001A3A3F" w:rsidRDefault="001A3A3F" w:rsidP="001A3A3F">
                  <w:pPr>
                    <w:pStyle w:val="MSGENFONTSTYLENAMETEMPLATEROLENUMBERMSGENFONTSTYLENAMEBYROLETEXT81"/>
                    <w:shd w:val="clear" w:color="auto" w:fill="auto"/>
                    <w:spacing w:before="0" w:after="0" w:line="200" w:lineRule="exact"/>
                    <w:rPr>
                      <w:rFonts w:ascii="Times New Roman" w:hAnsi="Times New Roman" w:cs="Times New Roman"/>
                      <w:sz w:val="22"/>
                      <w:szCs w:val="22"/>
                    </w:rPr>
                  </w:pPr>
                </w:p>
                <w:p w:rsidR="001A3A3F" w:rsidRDefault="001A3A3F" w:rsidP="001A3A3F">
                  <w:pPr>
                    <w:pStyle w:val="MSGENFONTSTYLENAMETEMPLATEROLENUMBERMSGENFONTSTYLENAMEBYROLETEXT29"/>
                    <w:shd w:val="clear" w:color="auto" w:fill="auto"/>
                    <w:tabs>
                      <w:tab w:val="left" w:pos="715"/>
                    </w:tabs>
                    <w:spacing w:before="0" w:after="0" w:line="276" w:lineRule="auto"/>
                    <w:ind w:left="1080"/>
                    <w:jc w:val="both"/>
                  </w:pPr>
                </w:p>
              </w:tc>
            </w:tr>
            <w:tr w:rsidR="00B67E85" w:rsidTr="00242DB0">
              <w:trPr>
                <w:trHeight w:hRule="exact" w:val="16163"/>
                <w:jc w:val="center"/>
              </w:trPr>
              <w:tc>
                <w:tcPr>
                  <w:tcW w:w="1137" w:type="dxa"/>
                  <w:tcBorders>
                    <w:top w:val="single" w:sz="4" w:space="0" w:color="auto"/>
                    <w:left w:val="single" w:sz="4" w:space="0" w:color="auto"/>
                    <w:bottom w:val="single" w:sz="4" w:space="0" w:color="auto"/>
                    <w:right w:val="nil"/>
                  </w:tcBorders>
                  <w:shd w:val="clear" w:color="auto" w:fill="FFFFFF"/>
                </w:tcPr>
                <w:p w:rsidR="00B67E85" w:rsidRDefault="00B67E85" w:rsidP="00F606C9">
                  <w:pPr>
                    <w:rPr>
                      <w:sz w:val="10"/>
                      <w:szCs w:val="10"/>
                    </w:rPr>
                  </w:pPr>
                </w:p>
              </w:tc>
              <w:tc>
                <w:tcPr>
                  <w:tcW w:w="7796" w:type="dxa"/>
                  <w:tcBorders>
                    <w:top w:val="single" w:sz="4" w:space="0" w:color="auto"/>
                    <w:left w:val="single" w:sz="4" w:space="0" w:color="auto"/>
                    <w:bottom w:val="single" w:sz="4" w:space="0" w:color="auto"/>
                    <w:right w:val="single" w:sz="4" w:space="0" w:color="auto"/>
                  </w:tcBorders>
                  <w:shd w:val="clear" w:color="auto" w:fill="FFFFFF"/>
                </w:tcPr>
                <w:p w:rsidR="00B67E85" w:rsidRPr="00B67E85" w:rsidRDefault="00B67E85" w:rsidP="00B67E85">
                  <w:pPr>
                    <w:pStyle w:val="MSGENFONTSTYLENAMETEMPLATEROLENUMBERMSGENFONTSTYLENAMEBYROLETEXT81"/>
                    <w:shd w:val="clear" w:color="auto" w:fill="auto"/>
                    <w:spacing w:before="0" w:after="0" w:line="276" w:lineRule="auto"/>
                    <w:rPr>
                      <w:rStyle w:val="MSGENFONTSTYLENAMETEMPLATEROLENUMBERMSGENFONTSTYLENAMEBYROLETEXT2MSGENFONTSTYLEMODIFERSIZE9"/>
                      <w:rFonts w:ascii="Times New Roman" w:hAnsi="Times New Roman" w:cs="Times New Roman"/>
                      <w:iCs/>
                      <w:color w:val="000000"/>
                      <w:sz w:val="22"/>
                      <w:szCs w:val="22"/>
                    </w:rPr>
                  </w:pPr>
                  <w:r w:rsidRPr="00B67E85">
                    <w:rPr>
                      <w:rStyle w:val="MSGENFONTSTYLENAMETEMPLATEROLENUMBERMSGENFONTSTYLENAMEBYROLETEXT2MSGENFONTSTYLEMODIFERSIZE9"/>
                      <w:rFonts w:ascii="Times New Roman" w:hAnsi="Times New Roman" w:cs="Times New Roman"/>
                      <w:b/>
                      <w:bCs/>
                      <w:iCs/>
                      <w:sz w:val="22"/>
                      <w:szCs w:val="22"/>
                      <w:u w:val="single"/>
                    </w:rPr>
                    <w:t>NB</w:t>
                  </w:r>
                  <w:r w:rsidRPr="00B67E85">
                    <w:rPr>
                      <w:rStyle w:val="MSGENFONTSTYLENAMETEMPLATEROLENUMBERMSGENFONTSTYLENAMEBYROLETEXT2MSGENFONTSTYLEMODIFERSIZE9"/>
                      <w:rFonts w:ascii="Times New Roman" w:hAnsi="Times New Roman" w:cs="Times New Roman"/>
                      <w:iCs/>
                      <w:sz w:val="22"/>
                      <w:szCs w:val="22"/>
                    </w:rPr>
                    <w:t xml:space="preserve">: Tout agent public listé parmi le personnel et qui n’a pas présenté tous les documents susceptibles de justifier sa libération de l’Administration </w:t>
                  </w:r>
                  <w:r>
                    <w:rPr>
                      <w:rStyle w:val="MSGENFONTSTYLENAMETEMPLATEROLENUMBERMSGENFONTSTYLENAMEBYROLETEXT2MSGENFONTSTYLEMODIFERSIZE9"/>
                      <w:rFonts w:ascii="Times New Roman" w:hAnsi="Times New Roman" w:cs="Times New Roman"/>
                      <w:iCs/>
                      <w:sz w:val="22"/>
                      <w:szCs w:val="22"/>
                    </w:rPr>
                    <w:t xml:space="preserve">ne </w:t>
                  </w:r>
                  <w:r w:rsidRPr="00B67E85">
                    <w:rPr>
                      <w:rStyle w:val="MSGENFONTSTYLENAMETEMPLATEROLENUMBERMSGENFONTSTYLENAMEBYROLETEXT2MSGENFONTSTYLEMODIFERSIZE9"/>
                      <w:rFonts w:ascii="Times New Roman" w:hAnsi="Times New Roman" w:cs="Times New Roman"/>
                      <w:iCs/>
                      <w:sz w:val="22"/>
                      <w:szCs w:val="22"/>
                    </w:rPr>
                    <w:t xml:space="preserve">sera </w:t>
                  </w:r>
                  <w:r>
                    <w:rPr>
                      <w:rStyle w:val="MSGENFONTSTYLENAMETEMPLATEROLENUMBERMSGENFONTSTYLENAMEBYROLETEXT2MSGENFONTSTYLEMODIFERSIZE9"/>
                      <w:rFonts w:ascii="Times New Roman" w:hAnsi="Times New Roman" w:cs="Times New Roman"/>
                      <w:iCs/>
                      <w:sz w:val="22"/>
                      <w:szCs w:val="22"/>
                    </w:rPr>
                    <w:t xml:space="preserve">pas </w:t>
                  </w:r>
                  <w:r w:rsidRPr="00B67E85">
                    <w:rPr>
                      <w:rStyle w:val="MSGENFONTSTYLENAMETEMPLATEROLENUMBERMSGENFONTSTYLENAMEBYROLETEXT2MSGENFONTSTYLEMODIFERSIZE9"/>
                      <w:rFonts w:ascii="Times New Roman" w:hAnsi="Times New Roman" w:cs="Times New Roman"/>
                      <w:iCs/>
                      <w:sz w:val="22"/>
                      <w:szCs w:val="22"/>
                    </w:rPr>
                    <w:t>considéré dans l’évaluation.</w:t>
                  </w:r>
                </w:p>
                <w:p w:rsidR="00B67E85" w:rsidRDefault="00B67E85" w:rsidP="00B67E85">
                  <w:pPr>
                    <w:pStyle w:val="MSGENFONTSTYLENAMETEMPLATEROLENUMBERMSGENFONTSTYLENAMEBYROLETEXT29"/>
                    <w:shd w:val="clear" w:color="auto" w:fill="auto"/>
                    <w:spacing w:before="0" w:after="0" w:line="276" w:lineRule="auto"/>
                    <w:ind w:left="70"/>
                    <w:jc w:val="both"/>
                    <w:rPr>
                      <w:rStyle w:val="MSGENFONTSTYLENAMETEMPLATEROLENUMBERMSGENFONTSTYLENAMEBYROLETEXT2MSGENFONTSTYLEMODIFERSIZE9"/>
                      <w:rFonts w:ascii="Times New Roman" w:hAnsi="Times New Roman" w:cs="Times New Roman"/>
                      <w:i w:val="0"/>
                      <w:sz w:val="22"/>
                      <w:szCs w:val="22"/>
                    </w:rPr>
                  </w:pPr>
                  <w:r w:rsidRPr="00B67E85">
                    <w:rPr>
                      <w:rStyle w:val="MSGENFONTSTYLENAMETEMPLATEROLENUMBERMSGENFONTSTYLENAMEBYROLETEXT2MSGENFONTSTYLEMODIFERSIZE9"/>
                      <w:rFonts w:ascii="Times New Roman" w:hAnsi="Times New Roman" w:cs="Times New Roman"/>
                      <w:i w:val="0"/>
                      <w:sz w:val="22"/>
                      <w:szCs w:val="22"/>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w:t>
                  </w:r>
                  <w:r>
                    <w:rPr>
                      <w:rStyle w:val="MSGENFONTSTYLENAMETEMPLATEROLENUMBERMSGENFONTSTYLENAMEBYROLETEXT2MSGENFONTSTYLEMODIFERSIZE9"/>
                      <w:rFonts w:ascii="Times New Roman" w:hAnsi="Times New Roman" w:cs="Times New Roman"/>
                      <w:i w:val="0"/>
                      <w:sz w:val="22"/>
                      <w:szCs w:val="22"/>
                    </w:rPr>
                    <w:t>.</w:t>
                  </w:r>
                </w:p>
                <w:p w:rsidR="00B67E85" w:rsidRPr="00B67E85" w:rsidRDefault="00B67E85" w:rsidP="00B67E85">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sz w:val="6"/>
                      <w:szCs w:val="6"/>
                    </w:rPr>
                  </w:pPr>
                </w:p>
                <w:p w:rsidR="00B67E85" w:rsidRPr="00B67E85" w:rsidRDefault="00EF727B" w:rsidP="00B900E5">
                  <w:pPr>
                    <w:pStyle w:val="MSGENFONTSTYLENAMETEMPLATEROLENUMBERMSGENFONTSTYLENAMEBYROLETEXT29"/>
                    <w:numPr>
                      <w:ilvl w:val="0"/>
                      <w:numId w:val="125"/>
                    </w:numPr>
                    <w:shd w:val="clear" w:color="auto" w:fill="auto"/>
                    <w:tabs>
                      <w:tab w:val="left" w:pos="715"/>
                    </w:tabs>
                    <w:spacing w:before="0" w:after="0" w:line="276" w:lineRule="auto"/>
                    <w:jc w:val="both"/>
                    <w:rPr>
                      <w:rStyle w:val="MSGENFONTSTYLENAMETEMPLATEROLENUMBERMSGENFONTSTYLENAMEBYROLETEXT8"/>
                      <w:rFonts w:ascii="Times New Roman" w:hAnsi="Times New Roman" w:cs="Times New Roman"/>
                      <w:bCs/>
                      <w:w w:val="80"/>
                      <w:sz w:val="22"/>
                      <w:szCs w:val="22"/>
                    </w:rPr>
                  </w:pPr>
                  <w:r>
                    <w:rPr>
                      <w:rStyle w:val="MSGENFONTSTYLENAMETEMPLATEROLENUMBERMSGENFONTSTYLENAMEBYROLETEXT8"/>
                      <w:rFonts w:ascii="Times New Roman" w:hAnsi="Times New Roman" w:cs="Times New Roman"/>
                      <w:b/>
                      <w:i w:val="0"/>
                      <w:sz w:val="24"/>
                      <w:szCs w:val="24"/>
                    </w:rPr>
                    <w:t>Moyens logistiques</w:t>
                  </w:r>
                  <w:r w:rsidR="00EA4854">
                    <w:rPr>
                      <w:rStyle w:val="MSGENFONTSTYLENAMETEMPLATEROLENUMBERMSGENFONTSTYLENAMEBYROLETEXT8"/>
                      <w:rFonts w:ascii="Times New Roman" w:hAnsi="Times New Roman" w:cs="Times New Roman"/>
                      <w:b/>
                      <w:bCs/>
                      <w:i w:val="0"/>
                      <w:sz w:val="24"/>
                      <w:szCs w:val="24"/>
                    </w:rPr>
                    <w:t>(validation de 8/8 sous critères pour avoir un oui)</w:t>
                  </w:r>
                </w:p>
                <w:p w:rsidR="00B67E85" w:rsidRDefault="00B67E85" w:rsidP="00B67E85">
                  <w:pPr>
                    <w:pStyle w:val="MSGENFONTSTYLENAMETEMPLATEROLENUMBERMSGENFONTSTYLENAMEBYROLETEXT81"/>
                    <w:shd w:val="clear" w:color="auto" w:fill="auto"/>
                    <w:spacing w:before="0" w:after="560" w:line="200" w:lineRule="exact"/>
                    <w:rPr>
                      <w:rStyle w:val="MSGENFONTSTYLENAMETEMPLATEROLENUMBERMSGENFONTSTYLENAMEBYROLETEXT2MSGENFONTSTYLEMODIFERSIZE9"/>
                      <w:rFonts w:ascii="Times New Roman" w:hAnsi="Times New Roman" w:cs="Times New Roman"/>
                      <w:iCs/>
                      <w:sz w:val="22"/>
                      <w:szCs w:val="22"/>
                    </w:rPr>
                  </w:pPr>
                  <w:r w:rsidRPr="00B67E85">
                    <w:rPr>
                      <w:rStyle w:val="MSGENFONTSTYLENAMETEMPLATEROLENUMBERMSGENFONTSTYLENAMEBYROLETEXT2MSGENFONTSTYLEMODIFERSIZE9"/>
                      <w:rFonts w:ascii="Times New Roman" w:hAnsi="Times New Roman" w:cs="Times New Roman"/>
                      <w:iCs/>
                      <w:sz w:val="22"/>
                      <w:szCs w:val="22"/>
                    </w:rPr>
                    <w:t>Le Soumissionnaire doit justifier qu’il dispose en propre ou location les matériels ci-après :</w:t>
                  </w:r>
                </w:p>
                <w:tbl>
                  <w:tblPr>
                    <w:tblW w:w="7243" w:type="dxa"/>
                    <w:jc w:val="center"/>
                    <w:tblLayout w:type="fixed"/>
                    <w:tblCellMar>
                      <w:left w:w="0" w:type="dxa"/>
                      <w:right w:w="0" w:type="dxa"/>
                    </w:tblCellMar>
                    <w:tblLook w:val="0000"/>
                  </w:tblPr>
                  <w:tblGrid>
                    <w:gridCol w:w="528"/>
                    <w:gridCol w:w="2155"/>
                    <w:gridCol w:w="949"/>
                    <w:gridCol w:w="1211"/>
                    <w:gridCol w:w="1200"/>
                    <w:gridCol w:w="1200"/>
                  </w:tblGrid>
                  <w:tr w:rsidR="004739B0" w:rsidTr="004739B0">
                    <w:trPr>
                      <w:trHeight w:hRule="exact" w:val="839"/>
                      <w:jc w:val="center"/>
                    </w:trPr>
                    <w:tc>
                      <w:tcPr>
                        <w:tcW w:w="528" w:type="dxa"/>
                        <w:tcBorders>
                          <w:top w:val="single" w:sz="4" w:space="0" w:color="auto"/>
                          <w:left w:val="single" w:sz="4" w:space="0" w:color="auto"/>
                          <w:bottom w:val="nil"/>
                          <w:right w:val="nil"/>
                        </w:tcBorders>
                        <w:shd w:val="clear" w:color="auto" w:fill="FFFFFF"/>
                        <w:vAlign w:val="center"/>
                      </w:tcPr>
                      <w:p w:rsidR="004739B0" w:rsidRDefault="004739B0" w:rsidP="004739B0">
                        <w:pPr>
                          <w:pStyle w:val="MSGENFONTSTYLENAMETEMPLATEROLENUMBERMSGENFONTSTYLENAMEBYROLETEXT29"/>
                          <w:shd w:val="clear" w:color="auto" w:fill="auto"/>
                          <w:spacing w:before="0" w:after="0" w:line="246" w:lineRule="exact"/>
                          <w:jc w:val="left"/>
                        </w:pPr>
                        <w:r>
                          <w:rPr>
                            <w:rStyle w:val="MSGENFONTSTYLENAMETEMPLATEROLENUMBERMSGENFONTSTYLENAMEBYROLETEXT2MSGENFONTSTYLEMODIFERSIZE11"/>
                            <w:i w:val="0"/>
                            <w:iCs w:val="0"/>
                            <w:color w:val="000000"/>
                          </w:rPr>
                          <w:t>N°</w:t>
                        </w:r>
                      </w:p>
                    </w:tc>
                    <w:tc>
                      <w:tcPr>
                        <w:tcW w:w="2155" w:type="dxa"/>
                        <w:tcBorders>
                          <w:top w:val="single" w:sz="4" w:space="0" w:color="auto"/>
                          <w:left w:val="single" w:sz="4" w:space="0" w:color="auto"/>
                          <w:bottom w:val="nil"/>
                          <w:right w:val="nil"/>
                        </w:tcBorders>
                        <w:shd w:val="clear" w:color="auto" w:fill="FFFFFF"/>
                        <w:vAlign w:val="center"/>
                      </w:tcPr>
                      <w:p w:rsidR="004739B0" w:rsidRDefault="004739B0" w:rsidP="004739B0">
                        <w:pPr>
                          <w:pStyle w:val="MSGENFONTSTYLENAMETEMPLATEROLENUMBERMSGENFONTSTYLENAMEBYROLETEXT29"/>
                          <w:shd w:val="clear" w:color="auto" w:fill="auto"/>
                          <w:spacing w:before="0" w:after="160" w:line="246" w:lineRule="exact"/>
                        </w:pPr>
                        <w:r>
                          <w:rPr>
                            <w:rStyle w:val="MSGENFONTSTYLENAMETEMPLATEROLENUMBERMSGENFONTSTYLENAMEBYROLETEXT2MSGENFONTSTYLEMODIFERSIZE11"/>
                            <w:i w:val="0"/>
                            <w:iCs w:val="0"/>
                            <w:color w:val="000000"/>
                          </w:rPr>
                          <w:t>Désignation et caractéristiques du matériel</w:t>
                        </w:r>
                      </w:p>
                    </w:tc>
                    <w:tc>
                      <w:tcPr>
                        <w:tcW w:w="949" w:type="dxa"/>
                        <w:tcBorders>
                          <w:top w:val="single" w:sz="4" w:space="0" w:color="auto"/>
                          <w:left w:val="single" w:sz="4" w:space="0" w:color="auto"/>
                          <w:bottom w:val="nil"/>
                          <w:right w:val="nil"/>
                        </w:tcBorders>
                        <w:shd w:val="clear" w:color="auto" w:fill="FFFFFF"/>
                        <w:vAlign w:val="center"/>
                      </w:tcPr>
                      <w:p w:rsidR="004739B0" w:rsidRDefault="004739B0" w:rsidP="004739B0">
                        <w:pPr>
                          <w:pStyle w:val="MSGENFONTSTYLENAMETEMPLATEROLENUMBERMSGENFONTSTYLENAMEBYROLETEXT29"/>
                          <w:shd w:val="clear" w:color="auto" w:fill="auto"/>
                          <w:spacing w:before="0" w:after="160" w:line="246" w:lineRule="exact"/>
                          <w:ind w:left="260"/>
                        </w:pPr>
                        <w:r>
                          <w:rPr>
                            <w:rStyle w:val="MSGENFONTSTYLENAMETEMPLATEROLENUMBERMSGENFONTSTYLENAMEBYROLETEXT2MSGENFONTSTYLEMODIFERSIZE11"/>
                            <w:i w:val="0"/>
                            <w:iCs w:val="0"/>
                            <w:color w:val="000000"/>
                          </w:rPr>
                          <w:t>Nombre minimal requis</w:t>
                        </w:r>
                      </w:p>
                    </w:tc>
                    <w:tc>
                      <w:tcPr>
                        <w:tcW w:w="1211" w:type="dxa"/>
                        <w:tcBorders>
                          <w:top w:val="single" w:sz="4" w:space="0" w:color="auto"/>
                          <w:left w:val="single" w:sz="4" w:space="0" w:color="auto"/>
                          <w:bottom w:val="nil"/>
                          <w:right w:val="nil"/>
                        </w:tcBorders>
                        <w:shd w:val="clear" w:color="auto" w:fill="FFFFFF"/>
                        <w:vAlign w:val="center"/>
                      </w:tcPr>
                      <w:p w:rsidR="004739B0" w:rsidRDefault="004739B0" w:rsidP="004739B0">
                        <w:pPr>
                          <w:pStyle w:val="MSGENFONTSTYLENAMETEMPLATEROLENUMBERMSGENFONTSTYLENAMEBYROLETEXT29"/>
                          <w:shd w:val="clear" w:color="auto" w:fill="auto"/>
                          <w:spacing w:before="0" w:after="160" w:line="246" w:lineRule="exact"/>
                        </w:pPr>
                        <w:r>
                          <w:rPr>
                            <w:rStyle w:val="MSGENFONTSTYLENAMETEMPLATEROLENUMBERMSGENFONTSTYLENAMEBYROLETEXT2MSGENFONTSTYLEMODIFERSIZE11"/>
                            <w:i w:val="0"/>
                            <w:iCs w:val="0"/>
                            <w:color w:val="000000"/>
                          </w:rPr>
                          <w:t>Propriétaire /  location</w:t>
                        </w:r>
                      </w:p>
                    </w:tc>
                    <w:tc>
                      <w:tcPr>
                        <w:tcW w:w="1200" w:type="dxa"/>
                        <w:tcBorders>
                          <w:top w:val="single" w:sz="4" w:space="0" w:color="auto"/>
                          <w:left w:val="single" w:sz="4" w:space="0" w:color="auto"/>
                          <w:bottom w:val="nil"/>
                          <w:right w:val="nil"/>
                        </w:tcBorders>
                        <w:shd w:val="clear" w:color="auto" w:fill="FFFFFF"/>
                        <w:vAlign w:val="center"/>
                      </w:tcPr>
                      <w:p w:rsidR="004739B0" w:rsidRDefault="004739B0" w:rsidP="004739B0">
                        <w:pPr>
                          <w:pStyle w:val="MSGENFONTSTYLENAMETEMPLATEROLENUMBERMSGENFONTSTYLENAMEBYROLETEXT29"/>
                          <w:shd w:val="clear" w:color="auto" w:fill="auto"/>
                          <w:spacing w:before="0" w:after="160" w:line="246" w:lineRule="exact"/>
                        </w:pPr>
                        <w:r>
                          <w:rPr>
                            <w:rStyle w:val="MSGENFONTSTYLENAMETEMPLATEROLENUMBERMSGENFONTSTYLENAMEBYROLETEXT2MSGENFONTSTYLEMODIFERSIZE11"/>
                            <w:i w:val="0"/>
                            <w:iCs w:val="0"/>
                            <w:color w:val="000000"/>
                          </w:rPr>
                          <w:t>Année d’obtention</w:t>
                        </w:r>
                      </w:p>
                    </w:tc>
                    <w:tc>
                      <w:tcPr>
                        <w:tcW w:w="1200" w:type="dxa"/>
                        <w:tcBorders>
                          <w:top w:val="single" w:sz="4" w:space="0" w:color="auto"/>
                          <w:left w:val="single" w:sz="4" w:space="0" w:color="auto"/>
                          <w:bottom w:val="nil"/>
                          <w:right w:val="single" w:sz="4" w:space="0" w:color="auto"/>
                        </w:tcBorders>
                        <w:shd w:val="clear" w:color="auto" w:fill="FFFFFF"/>
                        <w:vAlign w:val="center"/>
                      </w:tcPr>
                      <w:p w:rsidR="004739B0" w:rsidRDefault="004739B0" w:rsidP="004739B0">
                        <w:pPr>
                          <w:pStyle w:val="MSGENFONTSTYLENAMETEMPLATEROLENUMBERMSGENFONTSTYLENAMEBYROLETEXT29"/>
                          <w:shd w:val="clear" w:color="auto" w:fill="auto"/>
                          <w:spacing w:before="0" w:after="0" w:line="246" w:lineRule="exact"/>
                        </w:pPr>
                        <w:r>
                          <w:rPr>
                            <w:rStyle w:val="MSGENFONTSTYLENAMETEMPLATEROLENUMBERMSGENFONTSTYLENAMEBYROLETEXT2MSGENFONTSTYLEMODIFERSIZE11"/>
                            <w:i w:val="0"/>
                            <w:iCs w:val="0"/>
                            <w:color w:val="000000"/>
                          </w:rPr>
                          <w:t>Justificatif</w:t>
                        </w:r>
                      </w:p>
                    </w:tc>
                  </w:tr>
                  <w:tr w:rsidR="004739B0" w:rsidTr="00220FEF">
                    <w:trPr>
                      <w:trHeight w:hRule="exact" w:val="283"/>
                      <w:jc w:val="center"/>
                    </w:trPr>
                    <w:tc>
                      <w:tcPr>
                        <w:tcW w:w="528" w:type="dxa"/>
                        <w:tcBorders>
                          <w:top w:val="single" w:sz="4" w:space="0" w:color="auto"/>
                          <w:left w:val="single" w:sz="4" w:space="0" w:color="auto"/>
                          <w:bottom w:val="nil"/>
                          <w:right w:val="nil"/>
                        </w:tcBorders>
                        <w:shd w:val="clear" w:color="auto" w:fill="FFFFFF"/>
                        <w:vAlign w:val="center"/>
                      </w:tcPr>
                      <w:p w:rsidR="004739B0" w:rsidRDefault="004739B0" w:rsidP="004739B0">
                        <w:pPr>
                          <w:pStyle w:val="MSGENFONTSTYLENAMETEMPLATEROLENUMBERMSGENFONTSTYLENAMEBYROLETEXT29"/>
                          <w:shd w:val="clear" w:color="auto" w:fill="auto"/>
                          <w:spacing w:before="0" w:after="0" w:line="200" w:lineRule="exact"/>
                        </w:pPr>
                        <w:r>
                          <w:rPr>
                            <w:rStyle w:val="MSGENFONTSTYLENAMETEMPLATEROLENUMBERMSGENFONTSTYLENAMEBYROLETEXT2MSGENFONTSTYLEMODIFERSIZE9"/>
                            <w:i w:val="0"/>
                            <w:iCs w:val="0"/>
                            <w:color w:val="000000"/>
                          </w:rPr>
                          <w:t>1</w:t>
                        </w:r>
                      </w:p>
                    </w:tc>
                    <w:tc>
                      <w:tcPr>
                        <w:tcW w:w="2155" w:type="dxa"/>
                        <w:tcBorders>
                          <w:top w:val="single" w:sz="4" w:space="0" w:color="auto"/>
                          <w:left w:val="single" w:sz="4" w:space="0" w:color="auto"/>
                          <w:bottom w:val="nil"/>
                          <w:right w:val="nil"/>
                        </w:tcBorders>
                        <w:shd w:val="clear" w:color="auto" w:fill="FFFFFF"/>
                        <w:vAlign w:val="center"/>
                      </w:tcPr>
                      <w:p w:rsidR="004739B0" w:rsidRPr="004739B0" w:rsidRDefault="004739B0" w:rsidP="00816AD4">
                        <w:pPr>
                          <w:rPr>
                            <w:sz w:val="20"/>
                            <w:szCs w:val="20"/>
                          </w:rPr>
                        </w:pPr>
                        <w:r>
                          <w:rPr>
                            <w:sz w:val="20"/>
                            <w:szCs w:val="20"/>
                          </w:rPr>
                          <w:t>Niveleuse</w:t>
                        </w:r>
                      </w:p>
                    </w:tc>
                    <w:tc>
                      <w:tcPr>
                        <w:tcW w:w="949" w:type="dxa"/>
                        <w:tcBorders>
                          <w:top w:val="single" w:sz="4" w:space="0" w:color="auto"/>
                          <w:left w:val="single" w:sz="4" w:space="0" w:color="auto"/>
                          <w:bottom w:val="nil"/>
                          <w:right w:val="nil"/>
                        </w:tcBorders>
                        <w:shd w:val="clear" w:color="auto" w:fill="FFFFFF"/>
                        <w:vAlign w:val="center"/>
                      </w:tcPr>
                      <w:p w:rsidR="004739B0" w:rsidRPr="004739B0" w:rsidRDefault="004739B0" w:rsidP="00816AD4">
                        <w:pPr>
                          <w:jc w:val="center"/>
                          <w:rPr>
                            <w:sz w:val="20"/>
                            <w:szCs w:val="20"/>
                          </w:rPr>
                        </w:pPr>
                        <w:r>
                          <w:rPr>
                            <w:sz w:val="20"/>
                            <w:szCs w:val="20"/>
                          </w:rPr>
                          <w:t>01</w:t>
                        </w:r>
                      </w:p>
                    </w:tc>
                    <w:tc>
                      <w:tcPr>
                        <w:tcW w:w="1211" w:type="dxa"/>
                        <w:tcBorders>
                          <w:top w:val="single" w:sz="4" w:space="0" w:color="auto"/>
                          <w:left w:val="single" w:sz="4" w:space="0" w:color="auto"/>
                          <w:bottom w:val="nil"/>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nil"/>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nil"/>
                          <w:right w:val="single" w:sz="4" w:space="0" w:color="auto"/>
                        </w:tcBorders>
                        <w:shd w:val="clear" w:color="auto" w:fill="FFFFFF"/>
                      </w:tcPr>
                      <w:p w:rsidR="004739B0" w:rsidRPr="004739B0" w:rsidRDefault="004739B0" w:rsidP="004739B0">
                        <w:pPr>
                          <w:rPr>
                            <w:sz w:val="20"/>
                            <w:szCs w:val="20"/>
                          </w:rPr>
                        </w:pPr>
                      </w:p>
                    </w:tc>
                  </w:tr>
                  <w:tr w:rsidR="00FE45B5" w:rsidTr="00816AD4">
                    <w:trPr>
                      <w:trHeight w:hRule="exact" w:val="431"/>
                      <w:jc w:val="center"/>
                    </w:trPr>
                    <w:tc>
                      <w:tcPr>
                        <w:tcW w:w="528" w:type="dxa"/>
                        <w:tcBorders>
                          <w:top w:val="single" w:sz="4" w:space="0" w:color="auto"/>
                          <w:left w:val="single" w:sz="4" w:space="0" w:color="auto"/>
                          <w:bottom w:val="nil"/>
                          <w:right w:val="nil"/>
                        </w:tcBorders>
                        <w:shd w:val="clear" w:color="auto" w:fill="FFFFFF"/>
                        <w:vAlign w:val="center"/>
                      </w:tcPr>
                      <w:p w:rsidR="00FE45B5" w:rsidRDefault="00FE45B5" w:rsidP="004739B0">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2</w:t>
                        </w:r>
                      </w:p>
                    </w:tc>
                    <w:tc>
                      <w:tcPr>
                        <w:tcW w:w="2155" w:type="dxa"/>
                        <w:tcBorders>
                          <w:top w:val="single" w:sz="4" w:space="0" w:color="auto"/>
                          <w:left w:val="single" w:sz="4" w:space="0" w:color="auto"/>
                          <w:bottom w:val="nil"/>
                          <w:right w:val="nil"/>
                        </w:tcBorders>
                        <w:shd w:val="clear" w:color="auto" w:fill="FFFFFF"/>
                        <w:vAlign w:val="center"/>
                      </w:tcPr>
                      <w:p w:rsidR="00FE45B5" w:rsidRDefault="00FE45B5" w:rsidP="00816AD4">
                        <w:pPr>
                          <w:rPr>
                            <w:sz w:val="20"/>
                            <w:szCs w:val="20"/>
                          </w:rPr>
                        </w:pPr>
                        <w:r>
                          <w:rPr>
                            <w:sz w:val="20"/>
                            <w:szCs w:val="20"/>
                          </w:rPr>
                          <w:t>Camion benne</w:t>
                        </w:r>
                      </w:p>
                    </w:tc>
                    <w:tc>
                      <w:tcPr>
                        <w:tcW w:w="949" w:type="dxa"/>
                        <w:tcBorders>
                          <w:top w:val="single" w:sz="4" w:space="0" w:color="auto"/>
                          <w:left w:val="single" w:sz="4" w:space="0" w:color="auto"/>
                          <w:bottom w:val="nil"/>
                          <w:right w:val="nil"/>
                        </w:tcBorders>
                        <w:shd w:val="clear" w:color="auto" w:fill="FFFFFF"/>
                        <w:vAlign w:val="center"/>
                      </w:tcPr>
                      <w:p w:rsidR="00FE45B5" w:rsidRDefault="00FE45B5" w:rsidP="00816AD4">
                        <w:pPr>
                          <w:jc w:val="center"/>
                          <w:rPr>
                            <w:sz w:val="20"/>
                            <w:szCs w:val="20"/>
                          </w:rPr>
                        </w:pPr>
                        <w:r>
                          <w:rPr>
                            <w:sz w:val="20"/>
                            <w:szCs w:val="20"/>
                          </w:rPr>
                          <w:t>02</w:t>
                        </w:r>
                      </w:p>
                    </w:tc>
                    <w:tc>
                      <w:tcPr>
                        <w:tcW w:w="1211" w:type="dxa"/>
                        <w:tcBorders>
                          <w:top w:val="single" w:sz="4" w:space="0" w:color="auto"/>
                          <w:left w:val="single" w:sz="4" w:space="0" w:color="auto"/>
                          <w:bottom w:val="nil"/>
                          <w:right w:val="nil"/>
                        </w:tcBorders>
                        <w:shd w:val="clear" w:color="auto" w:fill="FFFFFF"/>
                      </w:tcPr>
                      <w:p w:rsidR="00FE45B5" w:rsidRPr="004739B0" w:rsidRDefault="00FE45B5" w:rsidP="004739B0">
                        <w:pPr>
                          <w:rPr>
                            <w:sz w:val="20"/>
                            <w:szCs w:val="20"/>
                          </w:rPr>
                        </w:pPr>
                      </w:p>
                    </w:tc>
                    <w:tc>
                      <w:tcPr>
                        <w:tcW w:w="1200" w:type="dxa"/>
                        <w:tcBorders>
                          <w:top w:val="single" w:sz="4" w:space="0" w:color="auto"/>
                          <w:left w:val="single" w:sz="4" w:space="0" w:color="auto"/>
                          <w:bottom w:val="nil"/>
                          <w:right w:val="nil"/>
                        </w:tcBorders>
                        <w:shd w:val="clear" w:color="auto" w:fill="FFFFFF"/>
                      </w:tcPr>
                      <w:p w:rsidR="00FE45B5" w:rsidRPr="004739B0" w:rsidRDefault="00FE45B5" w:rsidP="004739B0">
                        <w:pPr>
                          <w:rPr>
                            <w:sz w:val="20"/>
                            <w:szCs w:val="20"/>
                          </w:rPr>
                        </w:pPr>
                      </w:p>
                    </w:tc>
                    <w:tc>
                      <w:tcPr>
                        <w:tcW w:w="1200" w:type="dxa"/>
                        <w:tcBorders>
                          <w:top w:val="single" w:sz="4" w:space="0" w:color="auto"/>
                          <w:left w:val="single" w:sz="4" w:space="0" w:color="auto"/>
                          <w:bottom w:val="nil"/>
                          <w:right w:val="single" w:sz="4" w:space="0" w:color="auto"/>
                        </w:tcBorders>
                        <w:shd w:val="clear" w:color="auto" w:fill="FFFFFF"/>
                      </w:tcPr>
                      <w:p w:rsidR="00FE45B5" w:rsidRPr="004739B0" w:rsidRDefault="00FE45B5" w:rsidP="004739B0">
                        <w:pPr>
                          <w:rPr>
                            <w:sz w:val="20"/>
                            <w:szCs w:val="20"/>
                          </w:rPr>
                        </w:pPr>
                      </w:p>
                    </w:tc>
                  </w:tr>
                  <w:tr w:rsidR="00FE45B5" w:rsidTr="00816AD4">
                    <w:trPr>
                      <w:trHeight w:hRule="exact" w:val="542"/>
                      <w:jc w:val="center"/>
                    </w:trPr>
                    <w:tc>
                      <w:tcPr>
                        <w:tcW w:w="528" w:type="dxa"/>
                        <w:tcBorders>
                          <w:top w:val="single" w:sz="4" w:space="0" w:color="auto"/>
                          <w:left w:val="single" w:sz="4" w:space="0" w:color="auto"/>
                          <w:bottom w:val="nil"/>
                          <w:right w:val="nil"/>
                        </w:tcBorders>
                        <w:shd w:val="clear" w:color="auto" w:fill="FFFFFF"/>
                        <w:vAlign w:val="center"/>
                      </w:tcPr>
                      <w:p w:rsidR="00FE45B5" w:rsidRDefault="00FE45B5" w:rsidP="004739B0">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3</w:t>
                        </w:r>
                      </w:p>
                    </w:tc>
                    <w:tc>
                      <w:tcPr>
                        <w:tcW w:w="2155" w:type="dxa"/>
                        <w:tcBorders>
                          <w:top w:val="single" w:sz="4" w:space="0" w:color="auto"/>
                          <w:left w:val="single" w:sz="4" w:space="0" w:color="auto"/>
                          <w:bottom w:val="nil"/>
                          <w:right w:val="nil"/>
                        </w:tcBorders>
                        <w:shd w:val="clear" w:color="auto" w:fill="FFFFFF"/>
                        <w:vAlign w:val="center"/>
                      </w:tcPr>
                      <w:p w:rsidR="00FE45B5" w:rsidRDefault="00FE45B5" w:rsidP="00816AD4">
                        <w:pPr>
                          <w:rPr>
                            <w:sz w:val="20"/>
                            <w:szCs w:val="20"/>
                          </w:rPr>
                        </w:pPr>
                        <w:r>
                          <w:rPr>
                            <w:sz w:val="20"/>
                            <w:szCs w:val="20"/>
                          </w:rPr>
                          <w:t>Voiture de liaison (pick up ou fourgonnette)</w:t>
                        </w:r>
                      </w:p>
                    </w:tc>
                    <w:tc>
                      <w:tcPr>
                        <w:tcW w:w="949" w:type="dxa"/>
                        <w:tcBorders>
                          <w:top w:val="single" w:sz="4" w:space="0" w:color="auto"/>
                          <w:left w:val="single" w:sz="4" w:space="0" w:color="auto"/>
                          <w:bottom w:val="nil"/>
                          <w:right w:val="nil"/>
                        </w:tcBorders>
                        <w:shd w:val="clear" w:color="auto" w:fill="FFFFFF"/>
                        <w:vAlign w:val="center"/>
                      </w:tcPr>
                      <w:p w:rsidR="00FE45B5" w:rsidRDefault="00FE45B5" w:rsidP="00816AD4">
                        <w:pPr>
                          <w:jc w:val="center"/>
                          <w:rPr>
                            <w:sz w:val="20"/>
                            <w:szCs w:val="20"/>
                          </w:rPr>
                        </w:pPr>
                        <w:r>
                          <w:rPr>
                            <w:sz w:val="20"/>
                            <w:szCs w:val="20"/>
                          </w:rPr>
                          <w:t>01</w:t>
                        </w:r>
                      </w:p>
                    </w:tc>
                    <w:tc>
                      <w:tcPr>
                        <w:tcW w:w="1211" w:type="dxa"/>
                        <w:tcBorders>
                          <w:top w:val="single" w:sz="4" w:space="0" w:color="auto"/>
                          <w:left w:val="single" w:sz="4" w:space="0" w:color="auto"/>
                          <w:bottom w:val="nil"/>
                          <w:right w:val="nil"/>
                        </w:tcBorders>
                        <w:shd w:val="clear" w:color="auto" w:fill="FFFFFF"/>
                      </w:tcPr>
                      <w:p w:rsidR="00FE45B5" w:rsidRPr="004739B0" w:rsidRDefault="00FE45B5" w:rsidP="004739B0">
                        <w:pPr>
                          <w:rPr>
                            <w:sz w:val="20"/>
                            <w:szCs w:val="20"/>
                          </w:rPr>
                        </w:pPr>
                      </w:p>
                    </w:tc>
                    <w:tc>
                      <w:tcPr>
                        <w:tcW w:w="1200" w:type="dxa"/>
                        <w:tcBorders>
                          <w:top w:val="single" w:sz="4" w:space="0" w:color="auto"/>
                          <w:left w:val="single" w:sz="4" w:space="0" w:color="auto"/>
                          <w:bottom w:val="nil"/>
                          <w:right w:val="nil"/>
                        </w:tcBorders>
                        <w:shd w:val="clear" w:color="auto" w:fill="FFFFFF"/>
                      </w:tcPr>
                      <w:p w:rsidR="00FE45B5" w:rsidRPr="004739B0" w:rsidRDefault="00FE45B5" w:rsidP="004739B0">
                        <w:pPr>
                          <w:rPr>
                            <w:sz w:val="20"/>
                            <w:szCs w:val="20"/>
                          </w:rPr>
                        </w:pPr>
                      </w:p>
                    </w:tc>
                    <w:tc>
                      <w:tcPr>
                        <w:tcW w:w="1200" w:type="dxa"/>
                        <w:tcBorders>
                          <w:top w:val="single" w:sz="4" w:space="0" w:color="auto"/>
                          <w:left w:val="single" w:sz="4" w:space="0" w:color="auto"/>
                          <w:bottom w:val="nil"/>
                          <w:right w:val="single" w:sz="4" w:space="0" w:color="auto"/>
                        </w:tcBorders>
                        <w:shd w:val="clear" w:color="auto" w:fill="FFFFFF"/>
                      </w:tcPr>
                      <w:p w:rsidR="00FE45B5" w:rsidRPr="004739B0" w:rsidRDefault="00FE45B5" w:rsidP="004739B0">
                        <w:pPr>
                          <w:rPr>
                            <w:sz w:val="20"/>
                            <w:szCs w:val="20"/>
                          </w:rPr>
                        </w:pPr>
                      </w:p>
                    </w:tc>
                  </w:tr>
                  <w:tr w:rsidR="004739B0" w:rsidTr="00220FEF">
                    <w:trPr>
                      <w:trHeight w:hRule="exact" w:val="301"/>
                      <w:jc w:val="center"/>
                    </w:trPr>
                    <w:tc>
                      <w:tcPr>
                        <w:tcW w:w="528" w:type="dxa"/>
                        <w:tcBorders>
                          <w:top w:val="single" w:sz="4" w:space="0" w:color="auto"/>
                          <w:left w:val="single" w:sz="4" w:space="0" w:color="auto"/>
                          <w:bottom w:val="nil"/>
                          <w:right w:val="nil"/>
                        </w:tcBorders>
                        <w:shd w:val="clear" w:color="auto" w:fill="FFFFFF"/>
                        <w:vAlign w:val="center"/>
                      </w:tcPr>
                      <w:p w:rsidR="004739B0" w:rsidRDefault="00FE45B5" w:rsidP="004739B0">
                        <w:pPr>
                          <w:pStyle w:val="MSGENFONTSTYLENAMETEMPLATEROLENUMBERMSGENFONTSTYLENAMEBYROLETEXT29"/>
                          <w:shd w:val="clear" w:color="auto" w:fill="auto"/>
                          <w:spacing w:before="0" w:after="0" w:line="200" w:lineRule="exact"/>
                        </w:pPr>
                        <w:r>
                          <w:rPr>
                            <w:rStyle w:val="MSGENFONTSTYLENAMETEMPLATEROLENUMBERMSGENFONTSTYLENAMEBYROLETEXT2MSGENFONTSTYLEMODIFERSIZE9"/>
                            <w:i w:val="0"/>
                            <w:iCs w:val="0"/>
                            <w:color w:val="000000"/>
                          </w:rPr>
                          <w:t>4</w:t>
                        </w:r>
                      </w:p>
                    </w:tc>
                    <w:tc>
                      <w:tcPr>
                        <w:tcW w:w="2155" w:type="dxa"/>
                        <w:tcBorders>
                          <w:top w:val="single" w:sz="4" w:space="0" w:color="auto"/>
                          <w:left w:val="single" w:sz="4" w:space="0" w:color="auto"/>
                          <w:bottom w:val="nil"/>
                          <w:right w:val="nil"/>
                        </w:tcBorders>
                        <w:shd w:val="clear" w:color="auto" w:fill="FFFFFF"/>
                        <w:vAlign w:val="center"/>
                      </w:tcPr>
                      <w:p w:rsidR="004739B0" w:rsidRPr="004739B0" w:rsidRDefault="004739B0" w:rsidP="00816AD4">
                        <w:pPr>
                          <w:rPr>
                            <w:sz w:val="20"/>
                            <w:szCs w:val="20"/>
                          </w:rPr>
                        </w:pPr>
                        <w:r>
                          <w:rPr>
                            <w:sz w:val="20"/>
                            <w:szCs w:val="20"/>
                          </w:rPr>
                          <w:t>vibreur</w:t>
                        </w:r>
                      </w:p>
                    </w:tc>
                    <w:tc>
                      <w:tcPr>
                        <w:tcW w:w="949" w:type="dxa"/>
                        <w:tcBorders>
                          <w:top w:val="single" w:sz="4" w:space="0" w:color="auto"/>
                          <w:left w:val="single" w:sz="4" w:space="0" w:color="auto"/>
                          <w:bottom w:val="nil"/>
                          <w:right w:val="nil"/>
                        </w:tcBorders>
                        <w:shd w:val="clear" w:color="auto" w:fill="FFFFFF"/>
                        <w:vAlign w:val="center"/>
                      </w:tcPr>
                      <w:p w:rsidR="004739B0" w:rsidRPr="004739B0" w:rsidRDefault="004739B0" w:rsidP="00816AD4">
                        <w:pPr>
                          <w:jc w:val="center"/>
                          <w:rPr>
                            <w:sz w:val="20"/>
                            <w:szCs w:val="20"/>
                          </w:rPr>
                        </w:pPr>
                        <w:r>
                          <w:rPr>
                            <w:sz w:val="20"/>
                            <w:szCs w:val="20"/>
                          </w:rPr>
                          <w:t>01</w:t>
                        </w:r>
                      </w:p>
                    </w:tc>
                    <w:tc>
                      <w:tcPr>
                        <w:tcW w:w="1211" w:type="dxa"/>
                        <w:tcBorders>
                          <w:top w:val="single" w:sz="4" w:space="0" w:color="auto"/>
                          <w:left w:val="single" w:sz="4" w:space="0" w:color="auto"/>
                          <w:bottom w:val="nil"/>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nil"/>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nil"/>
                          <w:right w:val="single" w:sz="4" w:space="0" w:color="auto"/>
                        </w:tcBorders>
                        <w:shd w:val="clear" w:color="auto" w:fill="FFFFFF"/>
                      </w:tcPr>
                      <w:p w:rsidR="004739B0" w:rsidRPr="004739B0" w:rsidRDefault="004739B0" w:rsidP="004739B0">
                        <w:pPr>
                          <w:rPr>
                            <w:sz w:val="20"/>
                            <w:szCs w:val="20"/>
                          </w:rPr>
                        </w:pPr>
                      </w:p>
                    </w:tc>
                  </w:tr>
                  <w:tr w:rsidR="004739B0" w:rsidTr="00816AD4">
                    <w:trPr>
                      <w:trHeight w:hRule="exact" w:val="423"/>
                      <w:jc w:val="center"/>
                    </w:trPr>
                    <w:tc>
                      <w:tcPr>
                        <w:tcW w:w="528" w:type="dxa"/>
                        <w:tcBorders>
                          <w:top w:val="single" w:sz="4" w:space="0" w:color="auto"/>
                          <w:left w:val="single" w:sz="4" w:space="0" w:color="auto"/>
                          <w:bottom w:val="nil"/>
                          <w:right w:val="nil"/>
                        </w:tcBorders>
                        <w:shd w:val="clear" w:color="auto" w:fill="FFFFFF"/>
                        <w:vAlign w:val="center"/>
                      </w:tcPr>
                      <w:p w:rsidR="004739B0" w:rsidRPr="00FE45B5" w:rsidRDefault="00FE45B5" w:rsidP="00FE45B5">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i w:val="0"/>
                            <w:iCs w:val="0"/>
                            <w:color w:val="000000"/>
                          </w:rPr>
                        </w:pPr>
                        <w:r w:rsidRPr="00FE45B5">
                          <w:rPr>
                            <w:rStyle w:val="MSGENFONTSTYLENAMETEMPLATEROLENUMBERMSGENFONTSTYLENAMEBYROLETEXT2MSGENFONTSTYLEMODIFERSIZE9"/>
                            <w:i w:val="0"/>
                            <w:iCs w:val="0"/>
                            <w:color w:val="000000"/>
                          </w:rPr>
                          <w:t>5</w:t>
                        </w:r>
                      </w:p>
                    </w:tc>
                    <w:tc>
                      <w:tcPr>
                        <w:tcW w:w="2155" w:type="dxa"/>
                        <w:tcBorders>
                          <w:top w:val="single" w:sz="4" w:space="0" w:color="auto"/>
                          <w:left w:val="single" w:sz="4" w:space="0" w:color="auto"/>
                          <w:bottom w:val="nil"/>
                          <w:right w:val="nil"/>
                        </w:tcBorders>
                        <w:shd w:val="clear" w:color="auto" w:fill="FFFFFF"/>
                        <w:vAlign w:val="center"/>
                      </w:tcPr>
                      <w:p w:rsidR="004739B0" w:rsidRPr="004739B0" w:rsidRDefault="003004BE" w:rsidP="003004BE">
                        <w:pPr>
                          <w:rPr>
                            <w:sz w:val="20"/>
                            <w:szCs w:val="20"/>
                          </w:rPr>
                        </w:pPr>
                        <w:r>
                          <w:rPr>
                            <w:sz w:val="20"/>
                            <w:szCs w:val="20"/>
                          </w:rPr>
                          <w:t xml:space="preserve">Compacteur </w:t>
                        </w:r>
                        <w:r w:rsidR="005E592A">
                          <w:rPr>
                            <w:sz w:val="20"/>
                            <w:szCs w:val="20"/>
                          </w:rPr>
                          <w:t>roulant</w:t>
                        </w:r>
                      </w:p>
                    </w:tc>
                    <w:tc>
                      <w:tcPr>
                        <w:tcW w:w="949" w:type="dxa"/>
                        <w:tcBorders>
                          <w:top w:val="single" w:sz="4" w:space="0" w:color="auto"/>
                          <w:left w:val="single" w:sz="4" w:space="0" w:color="auto"/>
                          <w:bottom w:val="nil"/>
                          <w:right w:val="nil"/>
                        </w:tcBorders>
                        <w:shd w:val="clear" w:color="auto" w:fill="FFFFFF"/>
                        <w:vAlign w:val="center"/>
                      </w:tcPr>
                      <w:p w:rsidR="004739B0" w:rsidRPr="004739B0" w:rsidRDefault="00FE45B5" w:rsidP="00816AD4">
                        <w:pPr>
                          <w:jc w:val="center"/>
                          <w:rPr>
                            <w:sz w:val="20"/>
                            <w:szCs w:val="20"/>
                          </w:rPr>
                        </w:pPr>
                        <w:r>
                          <w:rPr>
                            <w:sz w:val="20"/>
                            <w:szCs w:val="20"/>
                          </w:rPr>
                          <w:t>01</w:t>
                        </w:r>
                      </w:p>
                    </w:tc>
                    <w:tc>
                      <w:tcPr>
                        <w:tcW w:w="1211" w:type="dxa"/>
                        <w:tcBorders>
                          <w:top w:val="single" w:sz="4" w:space="0" w:color="auto"/>
                          <w:left w:val="single" w:sz="4" w:space="0" w:color="auto"/>
                          <w:bottom w:val="nil"/>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nil"/>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nil"/>
                          <w:right w:val="single" w:sz="4" w:space="0" w:color="auto"/>
                        </w:tcBorders>
                        <w:shd w:val="clear" w:color="auto" w:fill="FFFFFF"/>
                      </w:tcPr>
                      <w:p w:rsidR="004739B0" w:rsidRPr="004739B0" w:rsidRDefault="004739B0" w:rsidP="004739B0">
                        <w:pPr>
                          <w:rPr>
                            <w:sz w:val="20"/>
                            <w:szCs w:val="20"/>
                          </w:rPr>
                        </w:pPr>
                      </w:p>
                    </w:tc>
                  </w:tr>
                  <w:tr w:rsidR="004739B0" w:rsidTr="00220FEF">
                    <w:trPr>
                      <w:trHeight w:hRule="exact" w:val="298"/>
                      <w:jc w:val="center"/>
                    </w:trPr>
                    <w:tc>
                      <w:tcPr>
                        <w:tcW w:w="528" w:type="dxa"/>
                        <w:tcBorders>
                          <w:top w:val="single" w:sz="4" w:space="0" w:color="auto"/>
                          <w:left w:val="single" w:sz="4" w:space="0" w:color="auto"/>
                          <w:bottom w:val="single" w:sz="4" w:space="0" w:color="auto"/>
                          <w:right w:val="nil"/>
                        </w:tcBorders>
                        <w:shd w:val="clear" w:color="auto" w:fill="FFFFFF"/>
                        <w:vAlign w:val="center"/>
                      </w:tcPr>
                      <w:p w:rsidR="004739B0" w:rsidRPr="00FE45B5" w:rsidRDefault="00FE45B5" w:rsidP="004739B0">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i w:val="0"/>
                            <w:iCs w:val="0"/>
                            <w:color w:val="000000"/>
                          </w:rPr>
                        </w:pPr>
                        <w:r w:rsidRPr="00FE45B5">
                          <w:rPr>
                            <w:rStyle w:val="MSGENFONTSTYLENAMETEMPLATEROLENUMBERMSGENFONTSTYLENAMEBYROLETEXT2MSGENFONTSTYLEMODIFERSIZE9"/>
                            <w:i w:val="0"/>
                            <w:iCs w:val="0"/>
                            <w:color w:val="000000"/>
                          </w:rPr>
                          <w:t>6</w:t>
                        </w:r>
                      </w:p>
                    </w:tc>
                    <w:tc>
                      <w:tcPr>
                        <w:tcW w:w="2155" w:type="dxa"/>
                        <w:tcBorders>
                          <w:top w:val="single" w:sz="4" w:space="0" w:color="auto"/>
                          <w:left w:val="single" w:sz="4" w:space="0" w:color="auto"/>
                          <w:bottom w:val="single" w:sz="4" w:space="0" w:color="auto"/>
                          <w:right w:val="nil"/>
                        </w:tcBorders>
                        <w:shd w:val="clear" w:color="auto" w:fill="FFFFFF"/>
                        <w:vAlign w:val="center"/>
                      </w:tcPr>
                      <w:p w:rsidR="004739B0" w:rsidRPr="004739B0" w:rsidRDefault="004739B0" w:rsidP="00816AD4">
                        <w:pPr>
                          <w:rPr>
                            <w:sz w:val="20"/>
                            <w:szCs w:val="20"/>
                          </w:rPr>
                        </w:pPr>
                        <w:r>
                          <w:rPr>
                            <w:sz w:val="20"/>
                            <w:szCs w:val="20"/>
                          </w:rPr>
                          <w:t>bétonnière</w:t>
                        </w:r>
                      </w:p>
                    </w:tc>
                    <w:tc>
                      <w:tcPr>
                        <w:tcW w:w="949" w:type="dxa"/>
                        <w:tcBorders>
                          <w:top w:val="single" w:sz="4" w:space="0" w:color="auto"/>
                          <w:left w:val="single" w:sz="4" w:space="0" w:color="auto"/>
                          <w:bottom w:val="single" w:sz="4" w:space="0" w:color="auto"/>
                          <w:right w:val="nil"/>
                        </w:tcBorders>
                        <w:shd w:val="clear" w:color="auto" w:fill="FFFFFF"/>
                        <w:vAlign w:val="center"/>
                      </w:tcPr>
                      <w:p w:rsidR="004739B0" w:rsidRPr="004739B0" w:rsidRDefault="00FE45B5" w:rsidP="00816AD4">
                        <w:pPr>
                          <w:jc w:val="center"/>
                          <w:rPr>
                            <w:sz w:val="20"/>
                            <w:szCs w:val="20"/>
                          </w:rPr>
                        </w:pPr>
                        <w:r>
                          <w:rPr>
                            <w:sz w:val="20"/>
                            <w:szCs w:val="20"/>
                          </w:rPr>
                          <w:t>01</w:t>
                        </w:r>
                      </w:p>
                    </w:tc>
                    <w:tc>
                      <w:tcPr>
                        <w:tcW w:w="1211" w:type="dxa"/>
                        <w:tcBorders>
                          <w:top w:val="single" w:sz="4" w:space="0" w:color="auto"/>
                          <w:left w:val="single" w:sz="4" w:space="0" w:color="auto"/>
                          <w:bottom w:val="single" w:sz="4" w:space="0" w:color="auto"/>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single" w:sz="4" w:space="0" w:color="auto"/>
                          <w:right w:val="nil"/>
                        </w:tcBorders>
                        <w:shd w:val="clear" w:color="auto" w:fill="FFFFFF"/>
                      </w:tcPr>
                      <w:p w:rsidR="004739B0" w:rsidRPr="004739B0" w:rsidRDefault="004739B0" w:rsidP="004739B0">
                        <w:pPr>
                          <w:rPr>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4739B0" w:rsidRPr="004739B0" w:rsidRDefault="004739B0" w:rsidP="004739B0">
                        <w:pPr>
                          <w:rPr>
                            <w:sz w:val="20"/>
                            <w:szCs w:val="20"/>
                          </w:rPr>
                        </w:pPr>
                      </w:p>
                    </w:tc>
                  </w:tr>
                  <w:tr w:rsidR="00816AD4" w:rsidTr="00816AD4">
                    <w:trPr>
                      <w:trHeight w:hRule="exact" w:val="855"/>
                      <w:jc w:val="center"/>
                    </w:trPr>
                    <w:tc>
                      <w:tcPr>
                        <w:tcW w:w="528" w:type="dxa"/>
                        <w:tcBorders>
                          <w:top w:val="single" w:sz="4" w:space="0" w:color="auto"/>
                          <w:left w:val="single" w:sz="4" w:space="0" w:color="auto"/>
                          <w:bottom w:val="single" w:sz="4" w:space="0" w:color="auto"/>
                          <w:right w:val="nil"/>
                        </w:tcBorders>
                        <w:shd w:val="clear" w:color="auto" w:fill="FFFFFF"/>
                        <w:vAlign w:val="center"/>
                      </w:tcPr>
                      <w:p w:rsidR="00816AD4" w:rsidRPr="00FE45B5" w:rsidRDefault="00816AD4" w:rsidP="004739B0">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7</w:t>
                        </w:r>
                      </w:p>
                    </w:tc>
                    <w:tc>
                      <w:tcPr>
                        <w:tcW w:w="2155" w:type="dxa"/>
                        <w:tcBorders>
                          <w:top w:val="single" w:sz="4" w:space="0" w:color="auto"/>
                          <w:left w:val="single" w:sz="4" w:space="0" w:color="auto"/>
                          <w:bottom w:val="single" w:sz="4" w:space="0" w:color="auto"/>
                          <w:right w:val="nil"/>
                        </w:tcBorders>
                        <w:shd w:val="clear" w:color="auto" w:fill="FFFFFF"/>
                        <w:vAlign w:val="center"/>
                      </w:tcPr>
                      <w:p w:rsidR="00816AD4" w:rsidRDefault="00816AD4" w:rsidP="00816AD4">
                        <w:pPr>
                          <w:rPr>
                            <w:sz w:val="20"/>
                            <w:szCs w:val="20"/>
                          </w:rPr>
                        </w:pPr>
                        <w:r>
                          <w:rPr>
                            <w:sz w:val="20"/>
                            <w:szCs w:val="20"/>
                          </w:rPr>
                          <w:t>Petit outillage de génie civil, (pelles, seaux, truelles, etc)</w:t>
                        </w:r>
                      </w:p>
                    </w:tc>
                    <w:tc>
                      <w:tcPr>
                        <w:tcW w:w="949" w:type="dxa"/>
                        <w:tcBorders>
                          <w:top w:val="single" w:sz="4" w:space="0" w:color="auto"/>
                          <w:left w:val="single" w:sz="4" w:space="0" w:color="auto"/>
                          <w:bottom w:val="single" w:sz="4" w:space="0" w:color="auto"/>
                          <w:right w:val="nil"/>
                        </w:tcBorders>
                        <w:shd w:val="clear" w:color="auto" w:fill="FFFFFF"/>
                      </w:tcPr>
                      <w:p w:rsidR="00816AD4" w:rsidRDefault="00816AD4" w:rsidP="004739B0">
                        <w:pPr>
                          <w:rPr>
                            <w:sz w:val="20"/>
                            <w:szCs w:val="20"/>
                          </w:rPr>
                        </w:pPr>
                      </w:p>
                    </w:tc>
                    <w:tc>
                      <w:tcPr>
                        <w:tcW w:w="1211" w:type="dxa"/>
                        <w:tcBorders>
                          <w:top w:val="single" w:sz="4" w:space="0" w:color="auto"/>
                          <w:left w:val="single" w:sz="4" w:space="0" w:color="auto"/>
                          <w:bottom w:val="single" w:sz="4" w:space="0" w:color="auto"/>
                          <w:right w:val="nil"/>
                        </w:tcBorders>
                        <w:shd w:val="clear" w:color="auto" w:fill="FFFFFF"/>
                      </w:tcPr>
                      <w:p w:rsidR="00816AD4" w:rsidRPr="004739B0" w:rsidRDefault="00816AD4" w:rsidP="004739B0">
                        <w:pPr>
                          <w:rPr>
                            <w:sz w:val="20"/>
                            <w:szCs w:val="20"/>
                          </w:rPr>
                        </w:pPr>
                      </w:p>
                    </w:tc>
                    <w:tc>
                      <w:tcPr>
                        <w:tcW w:w="1200" w:type="dxa"/>
                        <w:tcBorders>
                          <w:top w:val="single" w:sz="4" w:space="0" w:color="auto"/>
                          <w:left w:val="single" w:sz="4" w:space="0" w:color="auto"/>
                          <w:bottom w:val="single" w:sz="4" w:space="0" w:color="auto"/>
                          <w:right w:val="nil"/>
                        </w:tcBorders>
                        <w:shd w:val="clear" w:color="auto" w:fill="FFFFFF"/>
                      </w:tcPr>
                      <w:p w:rsidR="00816AD4" w:rsidRPr="004739B0" w:rsidRDefault="00816AD4" w:rsidP="004739B0">
                        <w:pPr>
                          <w:rPr>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816AD4" w:rsidRPr="004739B0" w:rsidRDefault="00816AD4" w:rsidP="004739B0">
                        <w:pPr>
                          <w:rPr>
                            <w:sz w:val="20"/>
                            <w:szCs w:val="20"/>
                          </w:rPr>
                        </w:pPr>
                      </w:p>
                    </w:tc>
                  </w:tr>
                  <w:tr w:rsidR="00816AD4" w:rsidTr="00816AD4">
                    <w:trPr>
                      <w:trHeight w:hRule="exact" w:val="557"/>
                      <w:jc w:val="center"/>
                    </w:trPr>
                    <w:tc>
                      <w:tcPr>
                        <w:tcW w:w="528" w:type="dxa"/>
                        <w:tcBorders>
                          <w:top w:val="single" w:sz="4" w:space="0" w:color="auto"/>
                          <w:left w:val="single" w:sz="4" w:space="0" w:color="auto"/>
                          <w:bottom w:val="single" w:sz="4" w:space="0" w:color="auto"/>
                          <w:right w:val="nil"/>
                        </w:tcBorders>
                        <w:shd w:val="clear" w:color="auto" w:fill="FFFFFF"/>
                        <w:vAlign w:val="center"/>
                      </w:tcPr>
                      <w:p w:rsidR="00816AD4" w:rsidRPr="00FE45B5" w:rsidRDefault="00816AD4" w:rsidP="004739B0">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i w:val="0"/>
                            <w:iCs w:val="0"/>
                            <w:color w:val="000000"/>
                          </w:rPr>
                        </w:pPr>
                        <w:r>
                          <w:rPr>
                            <w:rStyle w:val="MSGENFONTSTYLENAMETEMPLATEROLENUMBERMSGENFONTSTYLENAMEBYROLETEXT2MSGENFONTSTYLEMODIFERSIZE9"/>
                            <w:i w:val="0"/>
                            <w:iCs w:val="0"/>
                            <w:color w:val="000000"/>
                          </w:rPr>
                          <w:t>8</w:t>
                        </w:r>
                      </w:p>
                    </w:tc>
                    <w:tc>
                      <w:tcPr>
                        <w:tcW w:w="2155" w:type="dxa"/>
                        <w:tcBorders>
                          <w:top w:val="single" w:sz="4" w:space="0" w:color="auto"/>
                          <w:left w:val="single" w:sz="4" w:space="0" w:color="auto"/>
                          <w:bottom w:val="single" w:sz="4" w:space="0" w:color="auto"/>
                          <w:right w:val="nil"/>
                        </w:tcBorders>
                        <w:shd w:val="clear" w:color="auto" w:fill="FFFFFF"/>
                        <w:vAlign w:val="center"/>
                      </w:tcPr>
                      <w:p w:rsidR="00816AD4" w:rsidRDefault="00BC1522" w:rsidP="00816AD4">
                        <w:pPr>
                          <w:rPr>
                            <w:sz w:val="20"/>
                            <w:szCs w:val="20"/>
                          </w:rPr>
                        </w:pPr>
                        <w:r>
                          <w:rPr>
                            <w:sz w:val="20"/>
                            <w:szCs w:val="20"/>
                          </w:rPr>
                          <w:t>EPI (</w:t>
                        </w:r>
                        <w:r w:rsidR="00816AD4">
                          <w:rPr>
                            <w:sz w:val="20"/>
                            <w:szCs w:val="20"/>
                          </w:rPr>
                          <w:t>bottes, casques gangs, chasuble, etc)</w:t>
                        </w:r>
                      </w:p>
                    </w:tc>
                    <w:tc>
                      <w:tcPr>
                        <w:tcW w:w="949" w:type="dxa"/>
                        <w:tcBorders>
                          <w:top w:val="single" w:sz="4" w:space="0" w:color="auto"/>
                          <w:left w:val="single" w:sz="4" w:space="0" w:color="auto"/>
                          <w:bottom w:val="single" w:sz="4" w:space="0" w:color="auto"/>
                          <w:right w:val="nil"/>
                        </w:tcBorders>
                        <w:shd w:val="clear" w:color="auto" w:fill="FFFFFF"/>
                      </w:tcPr>
                      <w:p w:rsidR="00816AD4" w:rsidRDefault="00816AD4" w:rsidP="004739B0">
                        <w:pPr>
                          <w:rPr>
                            <w:sz w:val="20"/>
                            <w:szCs w:val="20"/>
                          </w:rPr>
                        </w:pPr>
                      </w:p>
                    </w:tc>
                    <w:tc>
                      <w:tcPr>
                        <w:tcW w:w="1211" w:type="dxa"/>
                        <w:tcBorders>
                          <w:top w:val="single" w:sz="4" w:space="0" w:color="auto"/>
                          <w:left w:val="single" w:sz="4" w:space="0" w:color="auto"/>
                          <w:bottom w:val="single" w:sz="4" w:space="0" w:color="auto"/>
                          <w:right w:val="nil"/>
                        </w:tcBorders>
                        <w:shd w:val="clear" w:color="auto" w:fill="FFFFFF"/>
                      </w:tcPr>
                      <w:p w:rsidR="00816AD4" w:rsidRPr="004739B0" w:rsidRDefault="00816AD4" w:rsidP="004739B0">
                        <w:pPr>
                          <w:rPr>
                            <w:sz w:val="20"/>
                            <w:szCs w:val="20"/>
                          </w:rPr>
                        </w:pPr>
                      </w:p>
                    </w:tc>
                    <w:tc>
                      <w:tcPr>
                        <w:tcW w:w="1200" w:type="dxa"/>
                        <w:tcBorders>
                          <w:top w:val="single" w:sz="4" w:space="0" w:color="auto"/>
                          <w:left w:val="single" w:sz="4" w:space="0" w:color="auto"/>
                          <w:bottom w:val="single" w:sz="4" w:space="0" w:color="auto"/>
                          <w:right w:val="nil"/>
                        </w:tcBorders>
                        <w:shd w:val="clear" w:color="auto" w:fill="FFFFFF"/>
                      </w:tcPr>
                      <w:p w:rsidR="00816AD4" w:rsidRPr="004739B0" w:rsidRDefault="00816AD4" w:rsidP="004739B0">
                        <w:pPr>
                          <w:rPr>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816AD4" w:rsidRPr="004739B0" w:rsidRDefault="00816AD4" w:rsidP="004739B0">
                        <w:pPr>
                          <w:rPr>
                            <w:sz w:val="20"/>
                            <w:szCs w:val="20"/>
                          </w:rPr>
                        </w:pPr>
                      </w:p>
                    </w:tc>
                  </w:tr>
                </w:tbl>
                <w:p w:rsidR="00B67E85" w:rsidRDefault="00816AD4" w:rsidP="00BC1522">
                  <w:pPr>
                    <w:pStyle w:val="MSGENFONTSTYLENAMETEMPLATEROLENUMBERMSGENFONTSTYLENAMEBYROLETEXT81"/>
                    <w:shd w:val="clear" w:color="auto" w:fill="auto"/>
                    <w:spacing w:before="0" w:after="0" w:line="276" w:lineRule="auto"/>
                    <w:rPr>
                      <w:rStyle w:val="MSGENFONTSTYLENAMETEMPLATEROLENUMBERMSGENFONTSTYLENAMEBYROLETEXT11"/>
                      <w:i w:val="0"/>
                      <w:iCs w:val="0"/>
                      <w:color w:val="000000"/>
                    </w:rPr>
                  </w:pPr>
                  <w:r w:rsidRPr="00BC1522">
                    <w:rPr>
                      <w:rStyle w:val="MSGENFONTSTYLENAMETEMPLATEROLENUMBERMSGENFONTSTYLENAMEBYROLETEXT114"/>
                      <w:b/>
                      <w:i w:val="0"/>
                      <w:iCs w:val="0"/>
                      <w:color w:val="000000"/>
                    </w:rPr>
                    <w:t>NB</w:t>
                  </w:r>
                  <w:r>
                    <w:rPr>
                      <w:rStyle w:val="MSGENFONTSTYLENAMETEMPLATEROLENUMBERMSGENFONTSTYLENAMEBYROLETEXT11"/>
                      <w:i w:val="0"/>
                      <w:iCs w:val="0"/>
                      <w:color w:val="000000"/>
                    </w:rPr>
                    <w:t xml:space="preserve"> : </w:t>
                  </w:r>
                  <w:r w:rsidRPr="00BC1522">
                    <w:rPr>
                      <w:rStyle w:val="MSGENFONTSTYLENAMETEMPLATEROLENUMBERMSGENFONTSTYLENAMEBYROLETEXT117"/>
                      <w:rFonts w:ascii="Times New Roman" w:hAnsi="Times New Roman" w:cs="Times New Roman"/>
                      <w:i w:val="0"/>
                      <w:iCs w:val="0"/>
                      <w:color w:val="auto"/>
                      <w:sz w:val="22"/>
                      <w:szCs w:val="22"/>
                      <w:lang w:val="fr-FR" w:eastAsia="fr-FR"/>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rsidR="0000284F" w:rsidRPr="00BC1522">
                    <w:rPr>
                      <w:rStyle w:val="MSGENFONTSTYLENAMETEMPLATEROLENUMBERMSGENFONTSTYLENAMEBYROLETEXT11"/>
                      <w:rFonts w:ascii="Times New Roman" w:hAnsi="Times New Roman" w:cs="Times New Roman"/>
                      <w:i w:val="0"/>
                      <w:iCs w:val="0"/>
                      <w:color w:val="000000"/>
                      <w:sz w:val="22"/>
                      <w:szCs w:val="22"/>
                    </w:rPr>
                    <w:t>et légalisé auprès des administrations compétentes</w:t>
                  </w:r>
                  <w:r w:rsidR="0000284F">
                    <w:rPr>
                      <w:rStyle w:val="MSGENFONTSTYLENAMETEMPLATEROLENUMBERMSGENFONTSTYLENAMEBYROLETEXT11"/>
                      <w:i w:val="0"/>
                      <w:iCs w:val="0"/>
                      <w:color w:val="000000"/>
                    </w:rPr>
                    <w:t>.</w:t>
                  </w:r>
                </w:p>
                <w:p w:rsidR="00BC1522" w:rsidRPr="00BC1522" w:rsidRDefault="00BC1522" w:rsidP="00BC1522">
                  <w:pPr>
                    <w:pStyle w:val="MSGENFONTSTYLENAMETEMPLATEROLENUMBERMSGENFONTSTYLENAMEBYROLETEXT81"/>
                    <w:shd w:val="clear" w:color="auto" w:fill="auto"/>
                    <w:spacing w:before="0" w:after="0" w:line="276" w:lineRule="auto"/>
                    <w:rPr>
                      <w:rStyle w:val="MSGENFONTSTYLENAMETEMPLATEROLENUMBERMSGENFONTSTYLENAMEBYROLETEXT2MSGENFONTSTYLEMODIFERSIZE9"/>
                      <w:rFonts w:ascii="Times New Roman" w:hAnsi="Times New Roman" w:cs="Times New Roman"/>
                      <w:iCs/>
                      <w:sz w:val="10"/>
                      <w:szCs w:val="10"/>
                    </w:rPr>
                  </w:pPr>
                </w:p>
                <w:p w:rsidR="00BC1522" w:rsidRPr="00BC1522" w:rsidRDefault="00BC1522" w:rsidP="00B900E5">
                  <w:pPr>
                    <w:pStyle w:val="MSGENFONTSTYLENAMETEMPLATEROLENUMBERMSGENFONTSTYLENAMEBYROLETEXT29"/>
                    <w:numPr>
                      <w:ilvl w:val="0"/>
                      <w:numId w:val="125"/>
                    </w:numPr>
                    <w:shd w:val="clear" w:color="auto" w:fill="auto"/>
                    <w:tabs>
                      <w:tab w:val="left" w:pos="715"/>
                    </w:tabs>
                    <w:spacing w:before="0" w:after="0" w:line="276" w:lineRule="auto"/>
                    <w:jc w:val="both"/>
                    <w:rPr>
                      <w:rStyle w:val="MSGENFONTSTYLENAMETEMPLATEROLENUMBERMSGENFONTSTYLENAMEBYROLETEXT8"/>
                      <w:rFonts w:ascii="Times New Roman" w:hAnsi="Times New Roman" w:cs="Times New Roman"/>
                      <w:b/>
                      <w:i w:val="0"/>
                      <w:sz w:val="24"/>
                      <w:szCs w:val="24"/>
                    </w:rPr>
                  </w:pPr>
                  <w:r w:rsidRPr="00BC1522">
                    <w:rPr>
                      <w:rStyle w:val="MSGENFONTSTYLENAMETEMPLATEROLENUMBERMSGENFONTSTYLENAMEBYROLETEXT8"/>
                      <w:rFonts w:ascii="Times New Roman" w:hAnsi="Times New Roman" w:cs="Times New Roman"/>
                      <w:b/>
                      <w:i w:val="0"/>
                      <w:sz w:val="24"/>
                      <w:szCs w:val="24"/>
                    </w:rPr>
                    <w:t>Capacité financière</w:t>
                  </w:r>
                  <w:r w:rsidR="00EA4854">
                    <w:rPr>
                      <w:rStyle w:val="MSGENFONTSTYLENAMETEMPLATEROLENUMBERMSGENFONTSTYLENAMEBYROLETEXT8"/>
                      <w:rFonts w:ascii="Times New Roman" w:hAnsi="Times New Roman" w:cs="Times New Roman"/>
                      <w:b/>
                      <w:bCs/>
                      <w:i w:val="0"/>
                      <w:sz w:val="24"/>
                      <w:szCs w:val="24"/>
                    </w:rPr>
                    <w:t>(validation de 2/2 sous critères pour avoir un oui)</w:t>
                  </w:r>
                </w:p>
                <w:p w:rsidR="00BC1522" w:rsidRPr="00531F9B" w:rsidRDefault="00BC1522" w:rsidP="00531F9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531F9B">
                    <w:rPr>
                      <w:rStyle w:val="MSGENFONTSTYLENAMETEMPLATEROLENUMBERMSGENFONTSTYLENAMEBYROLETEXT8"/>
                      <w:rFonts w:ascii="Times New Roman" w:hAnsi="Times New Roman" w:cs="Times New Roman"/>
                      <w:color w:val="000000"/>
                      <w:sz w:val="22"/>
                      <w:szCs w:val="22"/>
                    </w:rPr>
                    <w:t>Les Soumissionnaires devront présenter notamment :</w:t>
                  </w:r>
                </w:p>
                <w:p w:rsidR="00EA1E79" w:rsidRPr="00EA1E79" w:rsidRDefault="00EA1E79" w:rsidP="00B900E5">
                  <w:pPr>
                    <w:pStyle w:val="MSGENFONTSTYLENAMETEMPLATEROLENUMBERMSGENFONTSTYLENAMEBYROLETEXT81"/>
                    <w:numPr>
                      <w:ilvl w:val="0"/>
                      <w:numId w:val="123"/>
                    </w:numPr>
                    <w:shd w:val="clear" w:color="auto" w:fill="auto"/>
                    <w:tabs>
                      <w:tab w:val="left" w:pos="354"/>
                      <w:tab w:val="left" w:leader="dot" w:pos="5791"/>
                    </w:tabs>
                    <w:spacing w:before="0" w:after="0" w:line="276" w:lineRule="auto"/>
                    <w:ind w:left="212" w:firstLine="0"/>
                    <w:rPr>
                      <w:rStyle w:val="MSGENFONTSTYLENAMETEMPLATEROLENUMBERMSGENFONTSTYLENAMEBYROLETEXT8"/>
                      <w:rFonts w:ascii="Times New Roman" w:hAnsi="Times New Roman" w:cs="Times New Roman"/>
                      <w:sz w:val="22"/>
                      <w:szCs w:val="22"/>
                      <w:shd w:val="clear" w:color="auto" w:fill="auto"/>
                    </w:rPr>
                  </w:pPr>
                  <w:r w:rsidRPr="00EA1E79">
                    <w:rPr>
                      <w:rStyle w:val="MSGENFONTSTYLENAMETEMPLATEROLENUMBERMSGENFONTSTYLENAMEBYROLETEXT8"/>
                      <w:rFonts w:ascii="Times New Roman" w:hAnsi="Times New Roman" w:cs="Times New Roman"/>
                      <w:color w:val="000000"/>
                      <w:sz w:val="22"/>
                      <w:szCs w:val="22"/>
                    </w:rPr>
                    <w:t>L’attestation de capacité financière d’un montant de</w:t>
                  </w:r>
                  <w:r w:rsidR="00EA4854">
                    <w:rPr>
                      <w:rStyle w:val="MSGENFONTSTYLENAMETEMPLATEROLENUMBERMSGENFONTSTYLENAMEBYROLETEXT8"/>
                      <w:rFonts w:ascii="Times New Roman" w:hAnsi="Times New Roman" w:cs="Times New Roman"/>
                      <w:color w:val="000000"/>
                      <w:sz w:val="22"/>
                      <w:szCs w:val="22"/>
                    </w:rPr>
                    <w:t xml:space="preserve"> 30% du chiffre d’affaires annuel </w:t>
                  </w:r>
                  <w:r w:rsidRPr="00EA1E79">
                    <w:rPr>
                      <w:rStyle w:val="MSGENFONTSTYLENAMETEMPLATEROLENUMBERMSGENFONTSTYLENAMEBYROLETEXT8"/>
                      <w:rFonts w:ascii="Times New Roman" w:hAnsi="Times New Roman" w:cs="Times New Roman"/>
                      <w:color w:val="000000"/>
                      <w:sz w:val="22"/>
                      <w:szCs w:val="22"/>
                    </w:rPr>
                    <w:t>délivrée par une banqueagréée,</w:t>
                  </w:r>
                </w:p>
                <w:p w:rsidR="00EA1E79" w:rsidRPr="00242DB0" w:rsidRDefault="00EA1E79" w:rsidP="00B900E5">
                  <w:pPr>
                    <w:pStyle w:val="MSGENFONTSTYLENAMETEMPLATEROLENUMBERMSGENFONTSTYLENAMEBYROLETEXT81"/>
                    <w:numPr>
                      <w:ilvl w:val="0"/>
                      <w:numId w:val="123"/>
                    </w:numPr>
                    <w:shd w:val="clear" w:color="auto" w:fill="auto"/>
                    <w:tabs>
                      <w:tab w:val="left" w:pos="354"/>
                      <w:tab w:val="left" w:leader="dot" w:pos="5791"/>
                    </w:tabs>
                    <w:spacing w:before="0" w:after="0" w:line="276" w:lineRule="auto"/>
                    <w:ind w:left="212" w:firstLine="0"/>
                    <w:rPr>
                      <w:rStyle w:val="MSGENFONTSTYLENAMETEMPLATEROLENUMBERMSGENFONTSTYLENAMEBYROLETEXT8"/>
                      <w:rFonts w:ascii="Times New Roman" w:hAnsi="Times New Roman" w:cs="Times New Roman"/>
                      <w:sz w:val="22"/>
                      <w:szCs w:val="22"/>
                      <w:shd w:val="clear" w:color="auto" w:fill="auto"/>
                    </w:rPr>
                  </w:pPr>
                  <w:r w:rsidRPr="00EA1E79">
                    <w:rPr>
                      <w:rStyle w:val="MSGENFONTSTYLENAMETEMPLATEROLENUMBERMSGENFONTSTYLENAMEBYROLETEXT8"/>
                      <w:rFonts w:ascii="Times New Roman" w:hAnsi="Times New Roman" w:cs="Times New Roman"/>
                      <w:color w:val="000000"/>
                      <w:sz w:val="22"/>
                      <w:szCs w:val="22"/>
                    </w:rPr>
                    <w:t>Les chiffres d’affaires annuels, selon le bilan ou la déclaration statistique et fiscale</w:t>
                  </w:r>
                  <w:r w:rsidR="00EA4854">
                    <w:rPr>
                      <w:rStyle w:val="MSGENFONTSTYLENAMETEMPLATEROLENUMBERMSGENFONTSTYLENAMEBYROLETEXT8"/>
                      <w:rFonts w:ascii="Times New Roman" w:hAnsi="Times New Roman" w:cs="Times New Roman"/>
                      <w:color w:val="000000"/>
                      <w:sz w:val="22"/>
                      <w:szCs w:val="22"/>
                    </w:rPr>
                    <w:t xml:space="preserve"> sur une période de trois (03) ans</w:t>
                  </w:r>
                  <w:r w:rsidRPr="00EA1E79">
                    <w:rPr>
                      <w:rStyle w:val="MSGENFONTSTYLENAMETEMPLATEROLENUMBERMSGENFONTSTYLENAMEBYROLETEXT8"/>
                      <w:color w:val="000000"/>
                    </w:rPr>
                    <w:t>.</w:t>
                  </w:r>
                </w:p>
                <w:p w:rsidR="00242DB0" w:rsidRPr="00242DB0" w:rsidRDefault="00242DB0" w:rsidP="00242DB0">
                  <w:pPr>
                    <w:pStyle w:val="MSGENFONTSTYLENAMETEMPLATEROLENUMBERMSGENFONTSTYLENAMEBYROLETEXT81"/>
                    <w:shd w:val="clear" w:color="auto" w:fill="auto"/>
                    <w:tabs>
                      <w:tab w:val="left" w:pos="354"/>
                      <w:tab w:val="left" w:leader="dot" w:pos="5791"/>
                    </w:tabs>
                    <w:spacing w:before="0" w:after="0" w:line="276" w:lineRule="auto"/>
                    <w:ind w:left="212"/>
                    <w:rPr>
                      <w:rStyle w:val="MSGENFONTSTYLENAMETEMPLATEROLENUMBERMSGENFONTSTYLENAMEBYROLETEXT8"/>
                      <w:rFonts w:ascii="Times New Roman" w:hAnsi="Times New Roman" w:cs="Times New Roman"/>
                      <w:sz w:val="22"/>
                      <w:szCs w:val="22"/>
                      <w:shd w:val="clear" w:color="auto" w:fill="auto"/>
                    </w:rPr>
                  </w:pPr>
                  <w:r w:rsidRPr="00242DB0">
                    <w:rPr>
                      <w:rStyle w:val="MSGENFONTSTYLENAMETEMPLATEROLENUMBERMSGENFONTSTYLENAMEBYROLETEXT11"/>
                      <w:rFonts w:ascii="Times New Roman" w:hAnsi="Times New Roman" w:cs="Times New Roman"/>
                      <w:i w:val="0"/>
                      <w:iCs w:val="0"/>
                      <w:color w:val="000000"/>
                      <w:sz w:val="22"/>
                      <w:szCs w:val="22"/>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Pr>
                      <w:rStyle w:val="MSGENFONTSTYLENAMETEMPLATEROLENUMBERMSGENFONTSTYLENAMEBYROLETEXT11"/>
                      <w:rFonts w:ascii="Times New Roman" w:hAnsi="Times New Roman" w:cs="Times New Roman"/>
                      <w:i w:val="0"/>
                      <w:iCs w:val="0"/>
                      <w:color w:val="000000"/>
                      <w:sz w:val="22"/>
                      <w:szCs w:val="22"/>
                    </w:rPr>
                    <w:t>.</w:t>
                  </w:r>
                </w:p>
                <w:p w:rsidR="00220FEF" w:rsidRDefault="00220FEF" w:rsidP="00220FEF">
                  <w:pPr>
                    <w:pStyle w:val="MSGENFONTSTYLENAMETEMPLATEROLENUMBERMSGENFONTSTYLENAMEBYROLETEXT81"/>
                    <w:shd w:val="clear" w:color="auto" w:fill="auto"/>
                    <w:tabs>
                      <w:tab w:val="left" w:pos="354"/>
                      <w:tab w:val="left" w:leader="dot" w:pos="5791"/>
                    </w:tabs>
                    <w:spacing w:before="0" w:after="0" w:line="276" w:lineRule="auto"/>
                    <w:ind w:left="212"/>
                    <w:rPr>
                      <w:rStyle w:val="MSGENFONTSTYLENAMETEMPLATEROLENUMBERMSGENFONTSTYLENAMEBYROLETEXT2MSGENFONTSTYLEMODIFERBOLD4"/>
                      <w:rFonts w:ascii="Times New Roman" w:hAnsi="Times New Roman" w:cs="Times New Roman"/>
                      <w:b w:val="0"/>
                      <w:i w:val="0"/>
                      <w:iCs w:val="0"/>
                      <w:color w:val="auto"/>
                      <w:sz w:val="22"/>
                      <w:szCs w:val="22"/>
                    </w:rPr>
                  </w:pPr>
                  <w:r w:rsidRPr="00242DB0">
                    <w:rPr>
                      <w:rStyle w:val="MSGENFONTSTYLENAMETEMPLATEROLENUMBERMSGENFONTSTYLENAMEBYROLETEXT11"/>
                      <w:rFonts w:ascii="Times New Roman" w:hAnsi="Times New Roman" w:cs="Times New Roman"/>
                      <w:i w:val="0"/>
                      <w:iCs w:val="0"/>
                      <w:color w:val="000000"/>
                      <w:sz w:val="22"/>
                      <w:szCs w:val="22"/>
                    </w:rPr>
                    <w:t xml:space="preserve">Les renseignements financiers fournis par un candidat devraient faire l’objet d’un examen attentif pour faire l’objet d’un jugement informé. Tout renseignement de caractère anormal, qui pourrait conduire à des difficultés d’ordre financier durant </w:t>
                  </w:r>
                  <w:r w:rsidR="00242DB0" w:rsidRPr="00242DB0">
                    <w:rPr>
                      <w:rStyle w:val="MSGENFONTSTYLENAMETEMPLATEROLENUMBERMSGENFONTSTYLENAMEBYROLETEXT11"/>
                      <w:rFonts w:ascii="Times New Roman" w:hAnsi="Times New Roman" w:cs="Times New Roman"/>
                      <w:i w:val="0"/>
                      <w:iCs w:val="0"/>
                      <w:color w:val="000000"/>
                      <w:sz w:val="22"/>
                      <w:szCs w:val="22"/>
                    </w:rPr>
                    <w:t>l’exécution du Marché, devrait amener le président de la commission concernée à prendre l’avis d’un expert financier au moment de l’évaluation des offres</w:t>
                  </w:r>
                  <w:r>
                    <w:rPr>
                      <w:rStyle w:val="MSGENFONTSTYLENAMETEMPLATEROLENUMBERMSGENFONTSTYLENAMEBYROLETEXT11"/>
                      <w:rFonts w:ascii="Times New Roman" w:hAnsi="Times New Roman" w:cs="Times New Roman"/>
                      <w:i w:val="0"/>
                      <w:iCs w:val="0"/>
                      <w:color w:val="000000"/>
                      <w:sz w:val="22"/>
                      <w:szCs w:val="22"/>
                    </w:rPr>
                    <w:t>.</w:t>
                  </w:r>
                </w:p>
                <w:p w:rsidR="00220FEF" w:rsidRDefault="00220FEF" w:rsidP="00B67E85">
                  <w:pPr>
                    <w:pStyle w:val="MSGENFONTSTYLENAMETEMPLATEROLENUMBERMSGENFONTSTYLENAMEBYROLETEXT29"/>
                    <w:shd w:val="clear" w:color="auto" w:fill="auto"/>
                    <w:tabs>
                      <w:tab w:val="left" w:pos="715"/>
                    </w:tabs>
                    <w:spacing w:before="0" w:after="0" w:line="276" w:lineRule="auto"/>
                    <w:ind w:left="1080"/>
                    <w:jc w:val="both"/>
                    <w:rPr>
                      <w:rStyle w:val="MSGENFONTSTYLENAMETEMPLATEROLENUMBERMSGENFONTSTYLENAMEBYROLETEXT2MSGENFONTSTYLEMODIFERBOLD4"/>
                      <w:rFonts w:ascii="Times New Roman" w:hAnsi="Times New Roman" w:cs="Times New Roman"/>
                      <w:b w:val="0"/>
                      <w:i/>
                      <w:iCs/>
                      <w:color w:val="auto"/>
                      <w:sz w:val="22"/>
                      <w:szCs w:val="22"/>
                    </w:rPr>
                  </w:pPr>
                </w:p>
                <w:p w:rsidR="00220FEF" w:rsidRDefault="00220FEF" w:rsidP="00B67E85">
                  <w:pPr>
                    <w:pStyle w:val="MSGENFONTSTYLENAMETEMPLATEROLENUMBERMSGENFONTSTYLENAMEBYROLETEXT29"/>
                    <w:shd w:val="clear" w:color="auto" w:fill="auto"/>
                    <w:tabs>
                      <w:tab w:val="left" w:pos="715"/>
                    </w:tabs>
                    <w:spacing w:before="0" w:after="0" w:line="276" w:lineRule="auto"/>
                    <w:ind w:left="1080"/>
                    <w:jc w:val="both"/>
                    <w:rPr>
                      <w:rStyle w:val="MSGENFONTSTYLENAMETEMPLATEROLENUMBERMSGENFONTSTYLENAMEBYROLETEXT2MSGENFONTSTYLEMODIFERBOLD4"/>
                      <w:rFonts w:ascii="Times New Roman" w:hAnsi="Times New Roman" w:cs="Times New Roman"/>
                      <w:b w:val="0"/>
                      <w:i/>
                      <w:iCs/>
                      <w:color w:val="auto"/>
                      <w:sz w:val="22"/>
                      <w:szCs w:val="22"/>
                    </w:rPr>
                  </w:pPr>
                </w:p>
                <w:p w:rsidR="00220FEF" w:rsidRDefault="00220FEF" w:rsidP="00B67E85">
                  <w:pPr>
                    <w:pStyle w:val="MSGENFONTSTYLENAMETEMPLATEROLENUMBERMSGENFONTSTYLENAMEBYROLETEXT29"/>
                    <w:shd w:val="clear" w:color="auto" w:fill="auto"/>
                    <w:tabs>
                      <w:tab w:val="left" w:pos="715"/>
                    </w:tabs>
                    <w:spacing w:before="0" w:after="0" w:line="276" w:lineRule="auto"/>
                    <w:ind w:left="1080"/>
                    <w:jc w:val="both"/>
                    <w:rPr>
                      <w:rStyle w:val="MSGENFONTSTYLENAMETEMPLATEROLENUMBERMSGENFONTSTYLENAMEBYROLETEXT2MSGENFONTSTYLEMODIFERBOLD4"/>
                      <w:rFonts w:ascii="Times New Roman" w:hAnsi="Times New Roman" w:cs="Times New Roman"/>
                      <w:b w:val="0"/>
                      <w:i/>
                      <w:iCs/>
                      <w:color w:val="auto"/>
                      <w:sz w:val="22"/>
                      <w:szCs w:val="22"/>
                    </w:rPr>
                  </w:pPr>
                </w:p>
                <w:p w:rsidR="00220FEF" w:rsidRDefault="00220FEF" w:rsidP="00B67E85">
                  <w:pPr>
                    <w:pStyle w:val="MSGENFONTSTYLENAMETEMPLATEROLENUMBERMSGENFONTSTYLENAMEBYROLETEXT29"/>
                    <w:shd w:val="clear" w:color="auto" w:fill="auto"/>
                    <w:tabs>
                      <w:tab w:val="left" w:pos="715"/>
                    </w:tabs>
                    <w:spacing w:before="0" w:after="0" w:line="276" w:lineRule="auto"/>
                    <w:ind w:left="1080"/>
                    <w:jc w:val="both"/>
                    <w:rPr>
                      <w:rStyle w:val="MSGENFONTSTYLENAMETEMPLATEROLENUMBERMSGENFONTSTYLENAMEBYROLETEXT2MSGENFONTSTYLEMODIFERBOLD4"/>
                      <w:rFonts w:ascii="Times New Roman" w:hAnsi="Times New Roman" w:cs="Times New Roman"/>
                      <w:b w:val="0"/>
                      <w:i/>
                      <w:iCs/>
                      <w:color w:val="auto"/>
                      <w:sz w:val="22"/>
                      <w:szCs w:val="22"/>
                    </w:rPr>
                  </w:pPr>
                </w:p>
                <w:p w:rsidR="00220FEF" w:rsidRPr="00B67E85" w:rsidRDefault="00220FEF" w:rsidP="00B67E85">
                  <w:pPr>
                    <w:pStyle w:val="MSGENFONTSTYLENAMETEMPLATEROLENUMBERMSGENFONTSTYLENAMEBYROLETEXT29"/>
                    <w:shd w:val="clear" w:color="auto" w:fill="auto"/>
                    <w:tabs>
                      <w:tab w:val="left" w:pos="715"/>
                    </w:tabs>
                    <w:spacing w:before="0" w:after="0" w:line="276" w:lineRule="auto"/>
                    <w:ind w:left="1080"/>
                    <w:jc w:val="both"/>
                    <w:rPr>
                      <w:rStyle w:val="MSGENFONTSTYLENAMETEMPLATEROLENUMBERMSGENFONTSTYLENAMEBYROLETEXT2MSGENFONTSTYLEMODIFERBOLD4"/>
                      <w:rFonts w:ascii="Times New Roman" w:hAnsi="Times New Roman" w:cs="Times New Roman"/>
                      <w:b w:val="0"/>
                      <w:i/>
                      <w:iCs/>
                      <w:color w:val="auto"/>
                      <w:sz w:val="22"/>
                      <w:szCs w:val="22"/>
                    </w:rPr>
                  </w:pPr>
                </w:p>
              </w:tc>
            </w:tr>
          </w:tbl>
          <w:p w:rsidR="00583B22" w:rsidRDefault="00583B22" w:rsidP="00F606C9">
            <w:pPr>
              <w:pStyle w:val="MSGENFONTSTYLENAMETEMPLATEROLENUMBERMSGENFONTSTYLENAMEBYROLETEXT181"/>
              <w:shd w:val="clear" w:color="auto" w:fill="auto"/>
              <w:tabs>
                <w:tab w:val="left" w:pos="7405"/>
                <w:tab w:val="left" w:pos="8256"/>
                <w:tab w:val="left" w:pos="8856"/>
              </w:tabs>
              <w:spacing w:before="0" w:line="276" w:lineRule="auto"/>
              <w:ind w:left="420" w:right="2260"/>
              <w:rPr>
                <w:b w:val="0"/>
                <w:bCs w:val="0"/>
                <w:u w:val="single"/>
              </w:rPr>
            </w:pPr>
          </w:p>
        </w:tc>
      </w:tr>
      <w:tr w:rsidR="00583B22" w:rsidTr="008C0177">
        <w:trPr>
          <w:trHeight w:val="276"/>
        </w:trPr>
        <w:tc>
          <w:tcPr>
            <w:tcW w:w="1242" w:type="dxa"/>
            <w:vAlign w:val="center"/>
          </w:tcPr>
          <w:p w:rsidR="00583B22" w:rsidRPr="00134EDE" w:rsidRDefault="00583B22"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p>
        </w:tc>
        <w:tc>
          <w:tcPr>
            <w:tcW w:w="9072" w:type="dxa"/>
            <w:gridSpan w:val="2"/>
          </w:tcPr>
          <w:p w:rsidR="00583B22" w:rsidRDefault="00A307E3" w:rsidP="00CC42B2">
            <w:pPr>
              <w:pStyle w:val="MSGENFONTSTYLENAMETEMPLATEROLENUMBERMSGENFONTSTYLENAMEBYROLEFOOTNOTE30"/>
              <w:shd w:val="clear" w:color="auto" w:fill="auto"/>
              <w:tabs>
                <w:tab w:val="left" w:pos="216"/>
              </w:tabs>
              <w:spacing w:before="0" w:line="276" w:lineRule="auto"/>
              <w:rPr>
                <w:rStyle w:val="MSGENFONTSTYLENAMETEMPLATEROLENUMBERMSGENFONTSTYLENAMEBYROLEFOOTNOTE3"/>
                <w:rFonts w:ascii="Times New Roman" w:hAnsi="Times New Roman" w:cs="Times New Roman"/>
                <w:iCs/>
                <w:color w:val="000000"/>
                <w:sz w:val="22"/>
                <w:szCs w:val="22"/>
              </w:rPr>
            </w:pPr>
            <w:r w:rsidRPr="00CC42B2">
              <w:rPr>
                <w:rStyle w:val="MSGENFONTSTYLENAMETEMPLATEROLENUMBERMSGENFONTSTYLENAMEBYROLEFOOTNOTE3"/>
                <w:rFonts w:ascii="Times New Roman" w:hAnsi="Times New Roman" w:cs="Times New Roman"/>
                <w:iCs/>
                <w:color w:val="000000"/>
                <w:sz w:val="22"/>
                <w:szCs w:val="22"/>
              </w:rPr>
              <w:t>En cas de groupement, chaque membre du groupement devra satisfaire à 25 ou 30 % du montant global exigé et le mandataire du groupement devra satisfaire à 50 ou 60 % du montant global exigé</w:t>
            </w:r>
            <w:r w:rsidR="00CC42B2">
              <w:rPr>
                <w:rStyle w:val="MSGENFONTSTYLENAMETEMPLATEROLENUMBERMSGENFONTSTYLENAMEBYROLEFOOTNOTE3"/>
                <w:rFonts w:ascii="Times New Roman" w:hAnsi="Times New Roman" w:cs="Times New Roman"/>
                <w:iCs/>
                <w:color w:val="000000"/>
                <w:sz w:val="22"/>
                <w:szCs w:val="22"/>
              </w:rPr>
              <w:t>.</w:t>
            </w:r>
          </w:p>
          <w:p w:rsidR="00CC42B2" w:rsidRDefault="00EF727B" w:rsidP="00EF727B">
            <w:pPr>
              <w:pStyle w:val="MSGENFONTSTYLENAMETEMPLATEROLENUMBERMSGENFONTSTYLENAMEBYROLEFOOTNOTE30"/>
              <w:shd w:val="clear" w:color="auto" w:fill="auto"/>
              <w:tabs>
                <w:tab w:val="left" w:pos="216"/>
              </w:tabs>
              <w:spacing w:before="0" w:line="276" w:lineRule="auto"/>
              <w:jc w:val="center"/>
              <w:rPr>
                <w:rStyle w:val="MSGENFONTSTYLENAMETEMPLATEROLENUMBERMSGENFONTSTYLENAMEBYROLEFOOTNOTE3"/>
                <w:rFonts w:ascii="Times New Roman" w:hAnsi="Times New Roman" w:cs="Times New Roman"/>
                <w:b/>
                <w:iCs/>
                <w:sz w:val="22"/>
                <w:szCs w:val="22"/>
              </w:rPr>
            </w:pPr>
            <w:r w:rsidRPr="003004BE">
              <w:rPr>
                <w:rStyle w:val="MSGENFONTSTYLENAMETEMPLATEROLENUMBERMSGENFONTSTYLENAMEBYROLEFOOTNOTE3"/>
                <w:rFonts w:ascii="Times New Roman" w:hAnsi="Times New Roman" w:cs="Times New Roman"/>
                <w:b/>
                <w:iCs/>
                <w:sz w:val="22"/>
                <w:szCs w:val="22"/>
              </w:rPr>
              <w:t>GRILLE D’EVALUATION DES OFFRES</w:t>
            </w:r>
          </w:p>
          <w:p w:rsidR="00CA66BA" w:rsidRPr="004A00BC" w:rsidRDefault="00CA66BA" w:rsidP="009940F1">
            <w:pPr>
              <w:spacing w:line="288" w:lineRule="auto"/>
              <w:ind w:right="175"/>
              <w:rPr>
                <w:b/>
                <w:bCs/>
                <w:sz w:val="22"/>
              </w:rPr>
            </w:pPr>
            <w:r w:rsidRPr="004A00BC">
              <w:rPr>
                <w:b/>
                <w:bCs/>
                <w:sz w:val="22"/>
                <w:u w:val="single"/>
              </w:rPr>
              <w:t>ENTREPRISE</w:t>
            </w:r>
            <w:r w:rsidRPr="004A00BC">
              <w:rPr>
                <w:b/>
                <w:bCs/>
                <w:sz w:val="22"/>
              </w:rPr>
              <w:t> :</w:t>
            </w:r>
          </w:p>
          <w:tbl>
            <w:tblPr>
              <w:tblW w:w="11028"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
              <w:gridCol w:w="575"/>
              <w:gridCol w:w="192"/>
              <w:gridCol w:w="8383"/>
              <w:gridCol w:w="96"/>
              <w:gridCol w:w="516"/>
              <w:gridCol w:w="363"/>
              <w:gridCol w:w="261"/>
              <w:gridCol w:w="450"/>
            </w:tblGrid>
            <w:tr w:rsidR="000F5157" w:rsidRPr="004A00BC" w:rsidTr="008C0177">
              <w:trPr>
                <w:gridBefore w:val="1"/>
                <w:wBefore w:w="192" w:type="dxa"/>
                <w:cantSplit/>
                <w:trHeight w:val="242"/>
                <w:tblHeader/>
                <w:jc w:val="center"/>
              </w:trPr>
              <w:tc>
                <w:tcPr>
                  <w:tcW w:w="76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F5157" w:rsidRPr="004A00BC" w:rsidRDefault="000F5157" w:rsidP="0043720F">
                  <w:pPr>
                    <w:spacing w:line="288" w:lineRule="auto"/>
                    <w:jc w:val="center"/>
                    <w:rPr>
                      <w:b/>
                      <w:bCs/>
                    </w:rPr>
                  </w:pPr>
                  <w:r w:rsidRPr="004A00BC">
                    <w:rPr>
                      <w:b/>
                      <w:bCs/>
                      <w:sz w:val="22"/>
                      <w:szCs w:val="22"/>
                    </w:rPr>
                    <w:t>N°</w:t>
                  </w:r>
                </w:p>
              </w:tc>
              <w:tc>
                <w:tcPr>
                  <w:tcW w:w="84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F5157" w:rsidRPr="004A00BC" w:rsidRDefault="000F5157" w:rsidP="0043720F">
                  <w:pPr>
                    <w:spacing w:line="288" w:lineRule="auto"/>
                    <w:jc w:val="center"/>
                    <w:rPr>
                      <w:b/>
                      <w:bCs/>
                    </w:rPr>
                  </w:pPr>
                  <w:r w:rsidRPr="004A00BC">
                    <w:rPr>
                      <w:b/>
                      <w:bCs/>
                      <w:sz w:val="22"/>
                      <w:szCs w:val="22"/>
                    </w:rPr>
                    <w:t>Rubrique</w:t>
                  </w: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hideMark/>
                </w:tcPr>
                <w:p w:rsidR="000F5157" w:rsidRPr="004A00BC" w:rsidRDefault="000F5157" w:rsidP="0043720F">
                  <w:pPr>
                    <w:spacing w:line="288" w:lineRule="auto"/>
                    <w:jc w:val="center"/>
                    <w:rPr>
                      <w:b/>
                      <w:bCs/>
                    </w:rPr>
                  </w:pPr>
                  <w:r w:rsidRPr="004A00BC">
                    <w:rPr>
                      <w:b/>
                      <w:bCs/>
                      <w:sz w:val="22"/>
                      <w:szCs w:val="22"/>
                    </w:rPr>
                    <w:t>Oui</w:t>
                  </w:r>
                </w:p>
              </w:tc>
              <w:tc>
                <w:tcPr>
                  <w:tcW w:w="71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F5157" w:rsidRPr="004A00BC" w:rsidRDefault="000F5157" w:rsidP="0043720F">
                  <w:pPr>
                    <w:spacing w:line="288" w:lineRule="auto"/>
                    <w:jc w:val="center"/>
                    <w:rPr>
                      <w:b/>
                      <w:bCs/>
                    </w:rPr>
                  </w:pPr>
                  <w:r w:rsidRPr="004A00BC">
                    <w:rPr>
                      <w:b/>
                      <w:bCs/>
                      <w:sz w:val="22"/>
                      <w:szCs w:val="22"/>
                    </w:rPr>
                    <w:t>Non</w:t>
                  </w:r>
                </w:p>
              </w:tc>
            </w:tr>
            <w:tr w:rsidR="000F5157" w:rsidRPr="004A00BC" w:rsidTr="000F5157">
              <w:trPr>
                <w:gridBefore w:val="1"/>
                <w:wBefore w:w="192" w:type="dxa"/>
                <w:trHeight w:val="254"/>
                <w:jc w:val="center"/>
              </w:trPr>
              <w:tc>
                <w:tcPr>
                  <w:tcW w:w="10836" w:type="dxa"/>
                  <w:gridSpan w:val="8"/>
                  <w:tcBorders>
                    <w:top w:val="single" w:sz="4" w:space="0" w:color="auto"/>
                    <w:left w:val="single" w:sz="4" w:space="0" w:color="auto"/>
                    <w:bottom w:val="single" w:sz="4" w:space="0" w:color="auto"/>
                    <w:right w:val="single" w:sz="4" w:space="0" w:color="auto"/>
                  </w:tcBorders>
                  <w:vAlign w:val="center"/>
                  <w:hideMark/>
                </w:tcPr>
                <w:p w:rsidR="000F5157" w:rsidRDefault="000F5157" w:rsidP="00B900E5">
                  <w:pPr>
                    <w:numPr>
                      <w:ilvl w:val="0"/>
                      <w:numId w:val="11"/>
                    </w:numPr>
                    <w:spacing w:after="200" w:line="288" w:lineRule="auto"/>
                    <w:ind w:left="714" w:hanging="357"/>
                    <w:contextualSpacing/>
                    <w:jc w:val="center"/>
                    <w:rPr>
                      <w:rFonts w:eastAsia="Calibri"/>
                      <w:b/>
                      <w:bCs/>
                      <w:lang w:eastAsia="en-US" w:bidi="en-US"/>
                    </w:rPr>
                  </w:pPr>
                  <w:r>
                    <w:rPr>
                      <w:rFonts w:eastAsia="Calibri"/>
                      <w:b/>
                      <w:bCs/>
                      <w:sz w:val="22"/>
                      <w:szCs w:val="22"/>
                      <w:lang w:eastAsia="en-US" w:bidi="en-US"/>
                    </w:rPr>
                    <w:t>PERSONNEL (2 sous critères)</w:t>
                  </w:r>
                </w:p>
                <w:p w:rsidR="000F5157" w:rsidRPr="004A00BC" w:rsidRDefault="000F5157" w:rsidP="000F5157">
                  <w:pPr>
                    <w:spacing w:after="200" w:line="288" w:lineRule="auto"/>
                    <w:ind w:left="714"/>
                    <w:contextualSpacing/>
                    <w:jc w:val="center"/>
                    <w:rPr>
                      <w:rFonts w:eastAsia="Calibri"/>
                      <w:b/>
                      <w:bCs/>
                      <w:lang w:eastAsia="en-US" w:bidi="en-US"/>
                    </w:rPr>
                  </w:pPr>
                  <w:r>
                    <w:rPr>
                      <w:rFonts w:eastAsia="Calibri"/>
                      <w:b/>
                      <w:bCs/>
                      <w:sz w:val="22"/>
                      <w:szCs w:val="22"/>
                      <w:lang w:eastAsia="en-US" w:bidi="en-US"/>
                    </w:rPr>
                    <w:t>le soumissionnaire devra valider les 2 sous critères pour obtenir un oui</w:t>
                  </w:r>
                </w:p>
              </w:tc>
            </w:tr>
            <w:tr w:rsidR="000F5157" w:rsidRPr="004A00BC" w:rsidTr="000F5157">
              <w:trPr>
                <w:gridBefore w:val="1"/>
                <w:wBefore w:w="192" w:type="dxa"/>
                <w:trHeight w:hRule="exact" w:val="510"/>
                <w:jc w:val="center"/>
              </w:trPr>
              <w:tc>
                <w:tcPr>
                  <w:tcW w:w="10836" w:type="dxa"/>
                  <w:gridSpan w:val="8"/>
                  <w:tcBorders>
                    <w:top w:val="single" w:sz="4" w:space="0" w:color="auto"/>
                    <w:left w:val="single" w:sz="4" w:space="0" w:color="auto"/>
                    <w:bottom w:val="single" w:sz="4" w:space="0" w:color="auto"/>
                    <w:right w:val="single" w:sz="4" w:space="0" w:color="auto"/>
                  </w:tcBorders>
                  <w:vAlign w:val="center"/>
                </w:tcPr>
                <w:p w:rsidR="000F5157" w:rsidRPr="00C93339" w:rsidRDefault="000F5157" w:rsidP="00B900E5">
                  <w:pPr>
                    <w:pStyle w:val="Paragraphedeliste"/>
                    <w:numPr>
                      <w:ilvl w:val="0"/>
                      <w:numId w:val="192"/>
                    </w:numPr>
                    <w:spacing w:line="288" w:lineRule="auto"/>
                    <w:rPr>
                      <w:rFonts w:ascii="Times New Roman" w:hAnsi="Times New Roman"/>
                      <w:bCs/>
                      <w:lang w:val="fr-FR"/>
                    </w:rPr>
                  </w:pPr>
                  <w:r w:rsidRPr="00C93339">
                    <w:rPr>
                      <w:rFonts w:ascii="Times New Roman" w:hAnsi="Times New Roman"/>
                      <w:b/>
                      <w:bCs/>
                      <w:sz w:val="22"/>
                      <w:szCs w:val="22"/>
                      <w:lang w:val="fr-FR"/>
                    </w:rPr>
                    <w:t>Conducteur des travaux (NB : Si le diplôme n’est pas celui exigé, la suite obtiendra un non)</w:t>
                  </w:r>
                </w:p>
              </w:tc>
            </w:tr>
            <w:tr w:rsidR="000F5157" w:rsidRPr="004A00BC" w:rsidTr="000F5157">
              <w:trPr>
                <w:gridBefore w:val="1"/>
                <w:wBefore w:w="192" w:type="dxa"/>
                <w:trHeight w:val="447"/>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01</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0"/>
                      <w:szCs w:val="22"/>
                    </w:rPr>
                    <w:t xml:space="preserve">Copie du diplôme légalisé du Conducteur des travaux. </w:t>
                  </w:r>
                  <w:r w:rsidRPr="004A00BC">
                    <w:rPr>
                      <w:bCs/>
                      <w:i/>
                      <w:sz w:val="20"/>
                      <w:szCs w:val="22"/>
                    </w:rPr>
                    <w:t>(</w:t>
                  </w:r>
                  <w:r w:rsidRPr="004A00BC">
                    <w:rPr>
                      <w:i/>
                      <w:sz w:val="20"/>
                      <w:szCs w:val="20"/>
                    </w:rPr>
                    <w:t xml:space="preserve">Oui si la copie est celle d’un diplôme d’Ingénieur des travaux du Génie Civil </w:t>
                  </w:r>
                  <w:r w:rsidRPr="004A00BC">
                    <w:rPr>
                      <w:i/>
                      <w:sz w:val="20"/>
                      <w:szCs w:val="22"/>
                    </w:rPr>
                    <w:t>au moins, légalisée et datant de moins de trois mois</w:t>
                  </w:r>
                  <w:r w:rsidRPr="004A00BC">
                    <w:rPr>
                      <w:bCs/>
                      <w:i/>
                      <w:sz w:val="20"/>
                      <w:szCs w:val="22"/>
                    </w:rPr>
                    <w:t>) Bac+3</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447"/>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sidRPr="004A00BC">
                    <w:rPr>
                      <w:bCs/>
                      <w:sz w:val="22"/>
                      <w:szCs w:val="22"/>
                    </w:rPr>
                    <w:t>02</w:t>
                  </w:r>
                </w:p>
              </w:tc>
              <w:tc>
                <w:tcPr>
                  <w:tcW w:w="8479" w:type="dxa"/>
                  <w:gridSpan w:val="2"/>
                  <w:tcBorders>
                    <w:top w:val="single" w:sz="4" w:space="0" w:color="auto"/>
                    <w:left w:val="single" w:sz="4" w:space="0" w:color="auto"/>
                    <w:bottom w:val="single" w:sz="4" w:space="0" w:color="auto"/>
                    <w:right w:val="single" w:sz="4" w:space="0" w:color="auto"/>
                  </w:tcBorders>
                  <w:vAlign w:val="center"/>
                </w:tcPr>
                <w:p w:rsidR="000F5157" w:rsidRPr="00C93339" w:rsidRDefault="000F5157" w:rsidP="0043720F">
                  <w:pPr>
                    <w:spacing w:line="288" w:lineRule="auto"/>
                    <w:rPr>
                      <w:bCs/>
                      <w:sz w:val="20"/>
                    </w:rPr>
                  </w:pPr>
                  <w:r w:rsidRPr="00C93339">
                    <w:rPr>
                      <w:rStyle w:val="MSGENFONTSTYLENAMETEMPLATEROLENUMBERMSGENFONTSTYLENAMEBYROLETEXT8"/>
                      <w:rFonts w:ascii="Times New Roman" w:hAnsi="Times New Roman" w:cs="Times New Roman"/>
                      <w:color w:val="000000"/>
                      <w:sz w:val="22"/>
                      <w:szCs w:val="22"/>
                    </w:rPr>
                    <w:t xml:space="preserve">attestation d’inscription </w:t>
                  </w:r>
                  <w:r>
                    <w:rPr>
                      <w:rStyle w:val="MSGENFONTSTYLENAMETEMPLATEROLENUMBERMSGENFONTSTYLENAMEBYROLETEXT8"/>
                      <w:color w:val="000000"/>
                      <w:sz w:val="22"/>
                      <w:szCs w:val="22"/>
                    </w:rPr>
                    <w:t>à l’ordre</w:t>
                  </w:r>
                  <w:r w:rsidRPr="00C93339">
                    <w:rPr>
                      <w:rStyle w:val="MSGENFONTSTYLENAMETEMPLATEROLENUMBERMSGENFONTSTYLENAMEBYROLETEXT8"/>
                      <w:rFonts w:ascii="Times New Roman" w:hAnsi="Times New Roman" w:cs="Times New Roman"/>
                      <w:color w:val="000000"/>
                      <w:sz w:val="22"/>
                      <w:szCs w:val="22"/>
                    </w:rPr>
                    <w:t xml:space="preserve"> le cas échéant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03</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2"/>
                      <w:szCs w:val="22"/>
                    </w:rPr>
                    <w:t xml:space="preserve">CV </w:t>
                  </w:r>
                  <w:r>
                    <w:rPr>
                      <w:bCs/>
                      <w:sz w:val="22"/>
                      <w:szCs w:val="22"/>
                    </w:rPr>
                    <w:t xml:space="preserve">avec photo couleur </w:t>
                  </w:r>
                  <w:r w:rsidRPr="004A00BC">
                    <w:rPr>
                      <w:bCs/>
                      <w:sz w:val="22"/>
                      <w:szCs w:val="22"/>
                    </w:rPr>
                    <w:t xml:space="preserve">datant de moins de trois mois signé et daté du Conducteur des travaux. </w:t>
                  </w:r>
                  <w:r w:rsidRPr="004A00BC">
                    <w:rPr>
                      <w:bCs/>
                      <w:i/>
                      <w:sz w:val="22"/>
                      <w:szCs w:val="22"/>
                    </w:rPr>
                    <w:t>(</w:t>
                  </w:r>
                  <w:r w:rsidRPr="004A00BC">
                    <w:rPr>
                      <w:i/>
                      <w:sz w:val="22"/>
                      <w:szCs w:val="22"/>
                    </w:rPr>
                    <w:t>Oui si le CV est signé et daté</w:t>
                  </w:r>
                  <w:r w:rsidRPr="004A00BC">
                    <w:rPr>
                      <w:bCs/>
                      <w:i/>
                      <w:sz w:val="22"/>
                      <w:szCs w:val="22"/>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sidRPr="004A00BC">
                    <w:rPr>
                      <w:bCs/>
                      <w:sz w:val="22"/>
                      <w:szCs w:val="22"/>
                    </w:rPr>
                    <w:t>04</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2"/>
                      <w:szCs w:val="22"/>
                    </w:rPr>
                    <w:t>CNI (légalisé par le service émetteur et datant de moins de trois (03) mois)</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48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sidRPr="004A00BC">
                    <w:rPr>
                      <w:bCs/>
                      <w:sz w:val="22"/>
                      <w:szCs w:val="22"/>
                    </w:rPr>
                    <w:t>05</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Default="000F5157" w:rsidP="0043720F">
                  <w:pPr>
                    <w:spacing w:line="288" w:lineRule="auto"/>
                    <w:jc w:val="both"/>
                    <w:rPr>
                      <w:i/>
                    </w:rPr>
                  </w:pPr>
                  <w:r w:rsidRPr="004A00BC">
                    <w:rPr>
                      <w:bCs/>
                      <w:sz w:val="22"/>
                      <w:szCs w:val="22"/>
                    </w:rPr>
                    <w:t xml:space="preserve">Attestation de disponibilité du Conducteur des travaux. </w:t>
                  </w:r>
                  <w:r w:rsidRPr="004A00BC">
                    <w:rPr>
                      <w:bCs/>
                      <w:i/>
                      <w:sz w:val="22"/>
                      <w:szCs w:val="22"/>
                    </w:rPr>
                    <w:t>(</w:t>
                  </w:r>
                  <w:r w:rsidRPr="004A00BC">
                    <w:rPr>
                      <w:i/>
                      <w:sz w:val="22"/>
                      <w:szCs w:val="22"/>
                    </w:rPr>
                    <w:t>Oui si l’attestation est signée, datée</w:t>
                  </w:r>
                </w:p>
                <w:p w:rsidR="000F5157" w:rsidRPr="004A00BC" w:rsidRDefault="000F5157" w:rsidP="0043720F">
                  <w:pPr>
                    <w:spacing w:line="288" w:lineRule="auto"/>
                    <w:jc w:val="both"/>
                    <w:rPr>
                      <w:bCs/>
                    </w:rPr>
                  </w:pPr>
                  <w:r w:rsidRPr="004A00BC">
                    <w:rPr>
                      <w:i/>
                      <w:sz w:val="22"/>
                      <w:szCs w:val="22"/>
                    </w:rPr>
                    <w:t xml:space="preserve"> et fait référence au présent appel d’offres)</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605"/>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rPr>
                    <w:t>06</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jc w:val="both"/>
                    <w:rPr>
                      <w:bCs/>
                    </w:rPr>
                  </w:pPr>
                  <w:r w:rsidRPr="004A00BC">
                    <w:rPr>
                      <w:bCs/>
                      <w:sz w:val="22"/>
                      <w:szCs w:val="22"/>
                    </w:rPr>
                    <w:t xml:space="preserve">Expérience du Conducteur des travaux </w:t>
                  </w:r>
                  <w:r w:rsidRPr="004A00BC">
                    <w:rPr>
                      <w:bCs/>
                      <w:i/>
                      <w:sz w:val="22"/>
                      <w:szCs w:val="22"/>
                    </w:rPr>
                    <w:t>(</w:t>
                  </w:r>
                  <w:r w:rsidRPr="004A00BC">
                    <w:rPr>
                      <w:i/>
                      <w:sz w:val="22"/>
                      <w:szCs w:val="22"/>
                    </w:rPr>
                    <w:t xml:space="preserve">Oui si </w:t>
                  </w:r>
                  <w:r w:rsidRPr="004A00BC">
                    <w:rPr>
                      <w:i/>
                      <w:sz w:val="20"/>
                      <w:szCs w:val="20"/>
                    </w:rPr>
                    <w:t xml:space="preserve">l’Ingénieur des Travaux du Génie Civil </w:t>
                  </w:r>
                  <w:r w:rsidRPr="004A00BC">
                    <w:rPr>
                      <w:i/>
                      <w:sz w:val="22"/>
                      <w:szCs w:val="22"/>
                    </w:rPr>
                    <w:t xml:space="preserve">a une expérience professionnelle générale supérieure ou égale à cinq (05) ans, et a suivi l’exécution d’au moins </w:t>
                  </w:r>
                  <w:r>
                    <w:rPr>
                      <w:i/>
                      <w:sz w:val="22"/>
                      <w:szCs w:val="22"/>
                    </w:rPr>
                    <w:t>trois</w:t>
                  </w:r>
                  <w:r w:rsidRPr="004A00BC">
                    <w:rPr>
                      <w:i/>
                      <w:sz w:val="22"/>
                      <w:szCs w:val="22"/>
                    </w:rPr>
                    <w:t xml:space="preserve"> (0</w:t>
                  </w:r>
                  <w:r>
                    <w:rPr>
                      <w:i/>
                      <w:sz w:val="22"/>
                      <w:szCs w:val="22"/>
                    </w:rPr>
                    <w:t>3</w:t>
                  </w:r>
                  <w:r w:rsidRPr="004A00BC">
                    <w:rPr>
                      <w:i/>
                      <w:sz w:val="22"/>
                      <w:szCs w:val="22"/>
                    </w:rPr>
                    <w:t>) projets d’entretien routier en qualité de conducteur des travaux</w:t>
                  </w:r>
                  <w:r w:rsidRPr="004A00BC">
                    <w:rPr>
                      <w:bCs/>
                      <w:i/>
                      <w:sz w:val="22"/>
                      <w:szCs w:val="22"/>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314"/>
                <w:jc w:val="center"/>
              </w:trPr>
              <w:tc>
                <w:tcPr>
                  <w:tcW w:w="10836" w:type="dxa"/>
                  <w:gridSpan w:val="8"/>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rFonts w:eastAsia="Calibri"/>
                      <w:b/>
                      <w:bCs/>
                      <w:sz w:val="22"/>
                      <w:szCs w:val="22"/>
                      <w:lang w:eastAsia="en-US" w:bidi="en-US"/>
                    </w:rPr>
                    <w:t xml:space="preserve">II- </w:t>
                  </w:r>
                  <w:r w:rsidRPr="00C93339">
                    <w:rPr>
                      <w:rFonts w:eastAsia="Calibri"/>
                      <w:b/>
                      <w:bCs/>
                      <w:sz w:val="22"/>
                      <w:szCs w:val="22"/>
                      <w:lang w:eastAsia="en-US" w:bidi="en-US"/>
                    </w:rPr>
                    <w:t>Chef de chantier (NB : Si le diplôme n’est pas celui exigé, la suite obtiendra un non)</w:t>
                  </w:r>
                </w:p>
              </w:tc>
            </w:tr>
            <w:tr w:rsidR="000F5157" w:rsidRPr="004A00BC" w:rsidTr="000F5157">
              <w:trPr>
                <w:gridBefore w:val="1"/>
                <w:wBefore w:w="192" w:type="dxa"/>
                <w:trHeight w:val="459"/>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Pr>
                      <w:bCs/>
                      <w:sz w:val="22"/>
                      <w:szCs w:val="22"/>
                    </w:rPr>
                    <w:t>07</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2"/>
                      <w:szCs w:val="22"/>
                    </w:rPr>
                    <w:t xml:space="preserve">Copie du diplôme légalisé du Chef de chantier </w:t>
                  </w:r>
                  <w:r w:rsidRPr="004A00BC">
                    <w:rPr>
                      <w:bCs/>
                      <w:i/>
                      <w:sz w:val="20"/>
                      <w:szCs w:val="22"/>
                    </w:rPr>
                    <w:t>(</w:t>
                  </w:r>
                  <w:r w:rsidRPr="004A00BC">
                    <w:rPr>
                      <w:i/>
                      <w:sz w:val="20"/>
                      <w:szCs w:val="22"/>
                    </w:rPr>
                    <w:t xml:space="preserve">Oui si la copie est au moins celle d’un diplôme de </w:t>
                  </w:r>
                  <w:r w:rsidRPr="004A00BC">
                    <w:rPr>
                      <w:i/>
                      <w:sz w:val="20"/>
                      <w:szCs w:val="20"/>
                    </w:rPr>
                    <w:t>Technicien Supérieur</w:t>
                  </w:r>
                  <w:r w:rsidRPr="004A00BC">
                    <w:rPr>
                      <w:i/>
                      <w:sz w:val="20"/>
                      <w:szCs w:val="22"/>
                    </w:rPr>
                    <w:t xml:space="preserve"> de génie civil légalisée et datant de moins de trois (03) mois</w:t>
                  </w:r>
                  <w:r w:rsidRPr="004A00BC">
                    <w:rPr>
                      <w:bCs/>
                      <w:i/>
                      <w:sz w:val="20"/>
                      <w:szCs w:val="22"/>
                    </w:rPr>
                    <w:t>) Bac+2</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459"/>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0</w:t>
                  </w:r>
                  <w:r>
                    <w:rPr>
                      <w:bCs/>
                      <w:sz w:val="22"/>
                      <w:szCs w:val="22"/>
                    </w:rPr>
                    <w:t>8</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2"/>
                      <w:szCs w:val="22"/>
                    </w:rPr>
                    <w:t xml:space="preserve">CNI (légalisé </w:t>
                  </w:r>
                  <w:r>
                    <w:rPr>
                      <w:bCs/>
                      <w:sz w:val="22"/>
                      <w:szCs w:val="22"/>
                    </w:rPr>
                    <w:t xml:space="preserve">par le service émetteur </w:t>
                  </w:r>
                  <w:r w:rsidRPr="004A00BC">
                    <w:rPr>
                      <w:bCs/>
                      <w:sz w:val="22"/>
                      <w:szCs w:val="22"/>
                    </w:rPr>
                    <w:t>et datant de moins de trois (03) mois)</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0</w:t>
                  </w:r>
                  <w:r>
                    <w:rPr>
                      <w:bCs/>
                      <w:sz w:val="22"/>
                      <w:szCs w:val="22"/>
                    </w:rPr>
                    <w:t>9</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2"/>
                      <w:szCs w:val="22"/>
                    </w:rPr>
                    <w:t xml:space="preserve">CV avec photo couleur datant de moins de trois mois signé et daté du Chef de chantier </w:t>
                  </w:r>
                  <w:r w:rsidRPr="004A00BC">
                    <w:rPr>
                      <w:bCs/>
                      <w:i/>
                      <w:sz w:val="22"/>
                      <w:szCs w:val="22"/>
                    </w:rPr>
                    <w:t>(</w:t>
                  </w:r>
                  <w:r w:rsidRPr="004A00BC">
                    <w:rPr>
                      <w:i/>
                      <w:sz w:val="22"/>
                      <w:szCs w:val="22"/>
                    </w:rPr>
                    <w:t>Oui si le CV est signé et daté</w:t>
                  </w:r>
                  <w:r w:rsidRPr="004A00BC">
                    <w:rPr>
                      <w:bCs/>
                      <w:i/>
                      <w:sz w:val="22"/>
                      <w:szCs w:val="22"/>
                      <w:vertAlign w:val="superscript"/>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447"/>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Pr>
                      <w:bCs/>
                      <w:sz w:val="22"/>
                      <w:szCs w:val="22"/>
                    </w:rPr>
                    <w:t>10</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rPr>
                      <w:bCs/>
                      <w:sz w:val="20"/>
                    </w:rPr>
                  </w:pPr>
                  <w:r w:rsidRPr="004A00BC">
                    <w:rPr>
                      <w:bCs/>
                      <w:sz w:val="20"/>
                      <w:szCs w:val="22"/>
                    </w:rPr>
                    <w:t xml:space="preserve">Attestation de disponibilité du Chef de chantier </w:t>
                  </w:r>
                  <w:r w:rsidRPr="004A00BC">
                    <w:rPr>
                      <w:bCs/>
                      <w:i/>
                      <w:sz w:val="20"/>
                      <w:szCs w:val="22"/>
                    </w:rPr>
                    <w:t>(</w:t>
                  </w:r>
                  <w:r w:rsidRPr="004A00BC">
                    <w:rPr>
                      <w:i/>
                      <w:sz w:val="20"/>
                      <w:szCs w:val="22"/>
                    </w:rPr>
                    <w:t>Oui si l’attestation est signée, datée et fait référence au présent appel d’offres)</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568"/>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1</w:t>
                  </w:r>
                  <w:r>
                    <w:rPr>
                      <w:bCs/>
                      <w:sz w:val="22"/>
                      <w:szCs w:val="22"/>
                    </w:rPr>
                    <w:t>1</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jc w:val="both"/>
                    <w:rPr>
                      <w:bCs/>
                    </w:rPr>
                  </w:pPr>
                  <w:r w:rsidRPr="004A00BC">
                    <w:rPr>
                      <w:bCs/>
                      <w:sz w:val="20"/>
                      <w:szCs w:val="22"/>
                    </w:rPr>
                    <w:t xml:space="preserve">Expérience du Chef de chantier </w:t>
                  </w:r>
                  <w:r w:rsidRPr="004A00BC">
                    <w:rPr>
                      <w:bCs/>
                      <w:i/>
                      <w:sz w:val="20"/>
                      <w:szCs w:val="22"/>
                    </w:rPr>
                    <w:t>(</w:t>
                  </w:r>
                  <w:r w:rsidRPr="004A00BC">
                    <w:rPr>
                      <w:i/>
                      <w:sz w:val="20"/>
                      <w:szCs w:val="20"/>
                    </w:rPr>
                    <w:t xml:space="preserve">Oui si le Technicien du Génie Civil ou Génie Rural a une expérience professionnelle générale supérieure ou égale à cinq (05) ans, et a suivi l’exécution d’au moins </w:t>
                  </w:r>
                  <w:r>
                    <w:rPr>
                      <w:i/>
                      <w:sz w:val="20"/>
                      <w:szCs w:val="20"/>
                    </w:rPr>
                    <w:t>trois</w:t>
                  </w:r>
                  <w:r w:rsidRPr="004A00BC">
                    <w:rPr>
                      <w:i/>
                      <w:sz w:val="20"/>
                      <w:szCs w:val="20"/>
                    </w:rPr>
                    <w:t xml:space="preserve"> (0</w:t>
                  </w:r>
                  <w:r>
                    <w:rPr>
                      <w:i/>
                      <w:sz w:val="20"/>
                      <w:szCs w:val="20"/>
                    </w:rPr>
                    <w:t>3</w:t>
                  </w:r>
                  <w:r w:rsidRPr="004A00BC">
                    <w:rPr>
                      <w:i/>
                      <w:sz w:val="20"/>
                      <w:szCs w:val="20"/>
                    </w:rPr>
                    <w:t xml:space="preserve">) projets </w:t>
                  </w:r>
                  <w:r w:rsidRPr="004A00BC">
                    <w:rPr>
                      <w:i/>
                      <w:sz w:val="22"/>
                      <w:szCs w:val="22"/>
                    </w:rPr>
                    <w:t>d’entretien routier en qualité de chef de chantier</w:t>
                  </w:r>
                  <w:r w:rsidRPr="004A00BC">
                    <w:rPr>
                      <w:i/>
                      <w:sz w:val="20"/>
                      <w:szCs w:val="20"/>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hRule="exact" w:val="875"/>
                <w:jc w:val="center"/>
              </w:trPr>
              <w:tc>
                <w:tcPr>
                  <w:tcW w:w="10836" w:type="dxa"/>
                  <w:gridSpan w:val="8"/>
                  <w:tcBorders>
                    <w:top w:val="single" w:sz="4" w:space="0" w:color="auto"/>
                    <w:left w:val="single" w:sz="4" w:space="0" w:color="auto"/>
                    <w:bottom w:val="single" w:sz="4" w:space="0" w:color="auto"/>
                    <w:right w:val="single" w:sz="4" w:space="0" w:color="auto"/>
                  </w:tcBorders>
                  <w:vAlign w:val="center"/>
                  <w:hideMark/>
                </w:tcPr>
                <w:p w:rsidR="000F5157" w:rsidRDefault="000F5157" w:rsidP="00B900E5">
                  <w:pPr>
                    <w:pStyle w:val="Paragraphedeliste"/>
                    <w:numPr>
                      <w:ilvl w:val="0"/>
                      <w:numId w:val="11"/>
                    </w:numPr>
                    <w:spacing w:line="288" w:lineRule="auto"/>
                    <w:jc w:val="center"/>
                    <w:rPr>
                      <w:rFonts w:ascii="Times New Roman" w:hAnsi="Times New Roman"/>
                      <w:b/>
                      <w:bCs/>
                      <w:sz w:val="22"/>
                      <w:szCs w:val="22"/>
                    </w:rPr>
                  </w:pPr>
                  <w:r w:rsidRPr="00720C61">
                    <w:rPr>
                      <w:rFonts w:ascii="Times New Roman" w:hAnsi="Times New Roman"/>
                      <w:b/>
                      <w:bCs/>
                      <w:sz w:val="22"/>
                      <w:szCs w:val="22"/>
                    </w:rPr>
                    <w:t>MATERIEL (0</w:t>
                  </w:r>
                  <w:r>
                    <w:rPr>
                      <w:rFonts w:ascii="Times New Roman" w:hAnsi="Times New Roman"/>
                      <w:b/>
                      <w:bCs/>
                      <w:sz w:val="22"/>
                      <w:szCs w:val="22"/>
                    </w:rPr>
                    <w:t>8sous critères</w:t>
                  </w:r>
                  <w:r w:rsidRPr="00720C61">
                    <w:rPr>
                      <w:rFonts w:ascii="Times New Roman" w:hAnsi="Times New Roman"/>
                      <w:b/>
                      <w:bCs/>
                      <w:sz w:val="22"/>
                      <w:szCs w:val="22"/>
                    </w:rPr>
                    <w:t>)</w:t>
                  </w:r>
                </w:p>
                <w:p w:rsidR="000F5157" w:rsidRPr="00420DC2" w:rsidRDefault="000F5157" w:rsidP="0043720F">
                  <w:pPr>
                    <w:pStyle w:val="Paragraphedeliste"/>
                    <w:spacing w:line="288" w:lineRule="auto"/>
                    <w:rPr>
                      <w:rFonts w:ascii="Times New Roman" w:hAnsi="Times New Roman"/>
                      <w:b/>
                      <w:bCs/>
                      <w:sz w:val="22"/>
                      <w:szCs w:val="22"/>
                      <w:lang w:val="fr-FR"/>
                    </w:rPr>
                  </w:pPr>
                  <w:r w:rsidRPr="00420DC2">
                    <w:rPr>
                      <w:rFonts w:ascii="Times New Roman" w:hAnsi="Times New Roman"/>
                      <w:b/>
                      <w:bCs/>
                      <w:sz w:val="22"/>
                      <w:szCs w:val="22"/>
                      <w:lang w:val="fr-FR"/>
                    </w:rPr>
                    <w:t xml:space="preserve">Le soumissionnaire devra valider </w:t>
                  </w:r>
                  <w:r>
                    <w:rPr>
                      <w:rFonts w:ascii="Times New Roman" w:hAnsi="Times New Roman"/>
                      <w:b/>
                      <w:bCs/>
                      <w:sz w:val="22"/>
                      <w:szCs w:val="22"/>
                      <w:lang w:val="fr-FR"/>
                    </w:rPr>
                    <w:t>les 8 sous critères</w:t>
                  </w:r>
                  <w:r w:rsidRPr="00420DC2">
                    <w:rPr>
                      <w:rFonts w:ascii="Times New Roman" w:hAnsi="Times New Roman"/>
                      <w:b/>
                      <w:bCs/>
                      <w:sz w:val="22"/>
                      <w:szCs w:val="22"/>
                      <w:lang w:val="fr-FR"/>
                    </w:rPr>
                    <w:t xml:space="preserve"> pour obtenir un oui</w:t>
                  </w:r>
                </w:p>
              </w:tc>
            </w:tr>
            <w:tr w:rsidR="000F5157" w:rsidRPr="004A00BC" w:rsidTr="000F5157">
              <w:trPr>
                <w:gridBefore w:val="1"/>
                <w:wBefore w:w="192" w:type="dxa"/>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11</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Pr>
                      <w:bCs/>
                      <w:sz w:val="22"/>
                      <w:szCs w:val="22"/>
                    </w:rPr>
                    <w:t>voiture</w:t>
                  </w:r>
                  <w:r w:rsidRPr="004A00BC">
                    <w:rPr>
                      <w:bCs/>
                      <w:sz w:val="22"/>
                      <w:szCs w:val="22"/>
                    </w:rPr>
                    <w:t xml:space="preserve"> de liaison</w:t>
                  </w:r>
                  <w:r>
                    <w:rPr>
                      <w:bCs/>
                      <w:sz w:val="22"/>
                      <w:szCs w:val="22"/>
                    </w:rPr>
                    <w:t xml:space="preserve"> (pick up ou fourgonnette)</w:t>
                  </w:r>
                  <w:r w:rsidRPr="004A00BC">
                    <w:rPr>
                      <w:bCs/>
                      <w:i/>
                      <w:sz w:val="22"/>
                      <w:szCs w:val="22"/>
                    </w:rPr>
                    <w:t>(</w:t>
                  </w:r>
                  <w:r w:rsidRPr="004A00BC">
                    <w:rPr>
                      <w:i/>
                      <w:sz w:val="20"/>
                      <w:szCs w:val="22"/>
                    </w:rPr>
                    <w:t xml:space="preserve">Oui si présence de la copie certifiée de la carte grise </w:t>
                  </w:r>
                  <w:r w:rsidRPr="004A00BC">
                    <w:rPr>
                      <w:bCs/>
                      <w:i/>
                      <w:sz w:val="20"/>
                      <w:szCs w:val="22"/>
                    </w:rPr>
                    <w:t>par les services des transports</w:t>
                  </w:r>
                  <w:r w:rsidRPr="004A00BC">
                    <w:rPr>
                      <w:i/>
                      <w:sz w:val="20"/>
                      <w:szCs w:val="22"/>
                    </w:rPr>
                    <w:t xml:space="preserve"> ou co</w:t>
                  </w:r>
                  <w:r w:rsidRPr="004A00BC">
                    <w:rPr>
                      <w:bCs/>
                      <w:i/>
                      <w:sz w:val="20"/>
                      <w:szCs w:val="22"/>
                    </w:rPr>
                    <w:t>ntrat de location légalisé avec carte grise du propriétaire légalisée par les services des transports</w:t>
                  </w:r>
                  <w:r w:rsidRPr="004A00BC">
                    <w:rPr>
                      <w:bCs/>
                      <w:i/>
                      <w:sz w:val="22"/>
                      <w:szCs w:val="22"/>
                      <w:vertAlign w:val="superscript"/>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459"/>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12</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4A00BC">
                    <w:rPr>
                      <w:bCs/>
                      <w:sz w:val="22"/>
                      <w:szCs w:val="22"/>
                    </w:rPr>
                    <w:t>Camion benne d’une capacité minimum de 11 m</w:t>
                  </w:r>
                  <w:r w:rsidRPr="004A00BC">
                    <w:rPr>
                      <w:bCs/>
                      <w:sz w:val="22"/>
                      <w:szCs w:val="22"/>
                      <w:vertAlign w:val="superscript"/>
                    </w:rPr>
                    <w:t xml:space="preserve">3 </w:t>
                  </w:r>
                  <w:r w:rsidRPr="004A00BC">
                    <w:rPr>
                      <w:bCs/>
                      <w:i/>
                      <w:sz w:val="20"/>
                      <w:szCs w:val="22"/>
                    </w:rPr>
                    <w:t>(</w:t>
                  </w:r>
                  <w:r w:rsidRPr="004A00BC">
                    <w:rPr>
                      <w:i/>
                      <w:sz w:val="20"/>
                      <w:szCs w:val="22"/>
                    </w:rPr>
                    <w:t xml:space="preserve">Oui si présence de la copie certifiée de la carte grise </w:t>
                  </w:r>
                  <w:r w:rsidRPr="004A00BC">
                    <w:rPr>
                      <w:bCs/>
                      <w:i/>
                      <w:sz w:val="20"/>
                      <w:szCs w:val="22"/>
                    </w:rPr>
                    <w:t>par les services des transports</w:t>
                  </w:r>
                  <w:r w:rsidRPr="004A00BC">
                    <w:rPr>
                      <w:i/>
                      <w:sz w:val="20"/>
                      <w:szCs w:val="22"/>
                    </w:rPr>
                    <w:t xml:space="preserve"> ou co</w:t>
                  </w:r>
                  <w:r w:rsidRPr="004A00BC">
                    <w:rPr>
                      <w:bCs/>
                      <w:i/>
                      <w:sz w:val="20"/>
                      <w:szCs w:val="22"/>
                    </w:rPr>
                    <w:t>ntrat de location légalisé avec carte grise du propriétaire légalisée par les services des transports</w:t>
                  </w:r>
                  <w:r w:rsidRPr="004A00BC">
                    <w:rPr>
                      <w:bCs/>
                      <w:i/>
                      <w:sz w:val="20"/>
                      <w:szCs w:val="22"/>
                      <w:vertAlign w:val="superscript"/>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sz w:val="22"/>
                      <w:szCs w:val="22"/>
                    </w:rPr>
                    <w:t>13</w:t>
                  </w:r>
                </w:p>
              </w:tc>
              <w:tc>
                <w:tcPr>
                  <w:tcW w:w="8479"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43720F">
                  <w:pPr>
                    <w:spacing w:line="288" w:lineRule="auto"/>
                    <w:jc w:val="both"/>
                    <w:rPr>
                      <w:bCs/>
                    </w:rPr>
                  </w:pPr>
                  <w:r w:rsidRPr="00FA52D8">
                    <w:rPr>
                      <w:bCs/>
                      <w:sz w:val="22"/>
                      <w:szCs w:val="22"/>
                    </w:rPr>
                    <w:t>Niveleuse</w:t>
                  </w:r>
                  <w:r w:rsidRPr="004A00BC">
                    <w:rPr>
                      <w:bCs/>
                      <w:i/>
                      <w:sz w:val="20"/>
                      <w:szCs w:val="22"/>
                    </w:rPr>
                    <w:t>(</w:t>
                  </w:r>
                  <w:r w:rsidRPr="004A00BC">
                    <w:rPr>
                      <w:i/>
                      <w:sz w:val="20"/>
                      <w:szCs w:val="22"/>
                    </w:rPr>
                    <w:t xml:space="preserve">Oui si présence de la copie certifiée de la carte grise </w:t>
                  </w:r>
                  <w:r w:rsidRPr="004A00BC">
                    <w:rPr>
                      <w:bCs/>
                      <w:i/>
                      <w:sz w:val="20"/>
                      <w:szCs w:val="22"/>
                    </w:rPr>
                    <w:t>par les services des transports</w:t>
                  </w:r>
                  <w:r w:rsidRPr="004A00BC">
                    <w:rPr>
                      <w:i/>
                      <w:sz w:val="20"/>
                      <w:szCs w:val="22"/>
                    </w:rPr>
                    <w:t xml:space="preserve"> ou co</w:t>
                  </w:r>
                  <w:r w:rsidRPr="004A00BC">
                    <w:rPr>
                      <w:bCs/>
                      <w:i/>
                      <w:sz w:val="20"/>
                      <w:szCs w:val="22"/>
                    </w:rPr>
                    <w:t>ntrat de location légalisé avec carte grise du propriétaire légalisée par les services des transports</w:t>
                  </w:r>
                  <w:r w:rsidRPr="004A00BC">
                    <w:rPr>
                      <w:bCs/>
                      <w:i/>
                      <w:sz w:val="20"/>
                      <w:szCs w:val="22"/>
                      <w:vertAlign w:val="superscript"/>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sz w:val="22"/>
                      <w:szCs w:val="22"/>
                    </w:rPr>
                    <w:t>14</w:t>
                  </w:r>
                </w:p>
              </w:tc>
              <w:tc>
                <w:tcPr>
                  <w:tcW w:w="84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both"/>
                    <w:rPr>
                      <w:bCs/>
                    </w:rPr>
                  </w:pPr>
                  <w:r w:rsidRPr="00FA52D8">
                    <w:rPr>
                      <w:bCs/>
                      <w:sz w:val="22"/>
                      <w:szCs w:val="22"/>
                    </w:rPr>
                    <w:t>bétonnière</w:t>
                  </w:r>
                  <w:r>
                    <w:rPr>
                      <w:bCs/>
                    </w:rPr>
                    <w:t xml:space="preserve"> (</w:t>
                  </w:r>
                  <w:r w:rsidRPr="004A00BC">
                    <w:rPr>
                      <w:i/>
                      <w:sz w:val="20"/>
                      <w:szCs w:val="22"/>
                    </w:rPr>
                    <w:t>Oui si présence de la copie certifiée de la facture</w:t>
                  </w:r>
                  <w:r>
                    <w:rPr>
                      <w:i/>
                      <w:sz w:val="20"/>
                      <w:szCs w:val="22"/>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sz w:val="22"/>
                      <w:szCs w:val="22"/>
                    </w:rPr>
                    <w:t>15</w:t>
                  </w:r>
                </w:p>
              </w:tc>
              <w:tc>
                <w:tcPr>
                  <w:tcW w:w="8479" w:type="dxa"/>
                  <w:gridSpan w:val="2"/>
                  <w:tcBorders>
                    <w:top w:val="single" w:sz="4" w:space="0" w:color="auto"/>
                    <w:left w:val="single" w:sz="4" w:space="0" w:color="auto"/>
                    <w:bottom w:val="single" w:sz="4" w:space="0" w:color="auto"/>
                    <w:right w:val="single" w:sz="4" w:space="0" w:color="auto"/>
                  </w:tcBorders>
                </w:tcPr>
                <w:p w:rsidR="000F5157" w:rsidRPr="00FA52D8" w:rsidRDefault="000F5157" w:rsidP="0043720F">
                  <w:pPr>
                    <w:spacing w:line="288" w:lineRule="auto"/>
                    <w:jc w:val="both"/>
                    <w:rPr>
                      <w:bCs/>
                    </w:rPr>
                  </w:pPr>
                  <w:r w:rsidRPr="00FA52D8">
                    <w:rPr>
                      <w:bCs/>
                      <w:sz w:val="22"/>
                      <w:szCs w:val="22"/>
                    </w:rPr>
                    <w:t>Vibreur</w:t>
                  </w:r>
                  <w:r>
                    <w:rPr>
                      <w:bCs/>
                    </w:rPr>
                    <w:t xml:space="preserve"> (</w:t>
                  </w:r>
                  <w:r w:rsidRPr="004A00BC">
                    <w:rPr>
                      <w:i/>
                      <w:sz w:val="20"/>
                      <w:szCs w:val="22"/>
                    </w:rPr>
                    <w:t>Oui si présence de la copie certifiée de la facture</w:t>
                  </w:r>
                  <w:r>
                    <w:rPr>
                      <w:i/>
                      <w:sz w:val="20"/>
                      <w:szCs w:val="22"/>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sz w:val="22"/>
                      <w:szCs w:val="22"/>
                    </w:rPr>
                    <w:t>16</w:t>
                  </w:r>
                </w:p>
              </w:tc>
              <w:tc>
                <w:tcPr>
                  <w:tcW w:w="84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both"/>
                    <w:rPr>
                      <w:bCs/>
                    </w:rPr>
                  </w:pPr>
                  <w:r w:rsidRPr="00FA52D8">
                    <w:rPr>
                      <w:bCs/>
                      <w:sz w:val="22"/>
                      <w:szCs w:val="22"/>
                    </w:rPr>
                    <w:t>Compacteurroulant</w:t>
                  </w:r>
                  <w:r>
                    <w:rPr>
                      <w:bCs/>
                    </w:rPr>
                    <w:t>(</w:t>
                  </w:r>
                  <w:r w:rsidRPr="004A00BC">
                    <w:rPr>
                      <w:i/>
                      <w:sz w:val="20"/>
                      <w:szCs w:val="22"/>
                    </w:rPr>
                    <w:t xml:space="preserve">Oui si présence de la copie certifiée de la carte grise </w:t>
                  </w:r>
                  <w:r w:rsidRPr="00FA52D8">
                    <w:rPr>
                      <w:i/>
                      <w:sz w:val="20"/>
                      <w:szCs w:val="22"/>
                    </w:rPr>
                    <w:t>par les services des transports</w:t>
                  </w:r>
                  <w:r w:rsidRPr="004A00BC">
                    <w:rPr>
                      <w:i/>
                      <w:sz w:val="20"/>
                      <w:szCs w:val="22"/>
                    </w:rPr>
                    <w:t xml:space="preserve"> ou co</w:t>
                  </w:r>
                  <w:r w:rsidRPr="00FA52D8">
                    <w:rPr>
                      <w:i/>
                      <w:sz w:val="20"/>
                      <w:szCs w:val="22"/>
                    </w:rPr>
                    <w:t>ntrat de location légalisé avec carte grise du propriétaire légalisée par les services des transports</w:t>
                  </w:r>
                  <w:r>
                    <w:rPr>
                      <w:i/>
                      <w:sz w:val="20"/>
                      <w:szCs w:val="22"/>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sz w:val="22"/>
                      <w:szCs w:val="22"/>
                    </w:rPr>
                    <w:t>17</w:t>
                  </w:r>
                </w:p>
              </w:tc>
              <w:tc>
                <w:tcPr>
                  <w:tcW w:w="8479" w:type="dxa"/>
                  <w:gridSpan w:val="2"/>
                  <w:tcBorders>
                    <w:top w:val="single" w:sz="4" w:space="0" w:color="auto"/>
                    <w:left w:val="single" w:sz="4" w:space="0" w:color="auto"/>
                    <w:bottom w:val="single" w:sz="4" w:space="0" w:color="auto"/>
                    <w:right w:val="single" w:sz="4" w:space="0" w:color="auto"/>
                  </w:tcBorders>
                </w:tcPr>
                <w:p w:rsidR="000F5157" w:rsidRPr="00420DC2" w:rsidRDefault="000F5157" w:rsidP="0043720F">
                  <w:pPr>
                    <w:spacing w:line="288" w:lineRule="auto"/>
                    <w:jc w:val="both"/>
                    <w:rPr>
                      <w:bCs/>
                    </w:rPr>
                  </w:pPr>
                  <w:r>
                    <w:rPr>
                      <w:bCs/>
                      <w:sz w:val="22"/>
                      <w:szCs w:val="22"/>
                    </w:rPr>
                    <w:t>Petit outillage de Génie Civil (</w:t>
                  </w:r>
                  <w:r>
                    <w:rPr>
                      <w:sz w:val="20"/>
                      <w:szCs w:val="20"/>
                    </w:rPr>
                    <w:t xml:space="preserve">pelles, seaux, truelles, etc) </w:t>
                  </w:r>
                  <w:r>
                    <w:rPr>
                      <w:bCs/>
                    </w:rPr>
                    <w:t>(</w:t>
                  </w:r>
                  <w:r w:rsidRPr="004A00BC">
                    <w:rPr>
                      <w:i/>
                      <w:sz w:val="20"/>
                      <w:szCs w:val="22"/>
                    </w:rPr>
                    <w:t>Oui si présence de la copie certifiée de la facture</w:t>
                  </w:r>
                  <w:r>
                    <w:rPr>
                      <w:i/>
                      <w:sz w:val="20"/>
                      <w:szCs w:val="22"/>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Before w:val="1"/>
                <w:wBefore w:w="192"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sz w:val="22"/>
                      <w:szCs w:val="22"/>
                    </w:rPr>
                    <w:t>18</w:t>
                  </w:r>
                </w:p>
              </w:tc>
              <w:tc>
                <w:tcPr>
                  <w:tcW w:w="84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both"/>
                    <w:rPr>
                      <w:bCs/>
                    </w:rPr>
                  </w:pPr>
                  <w:r>
                    <w:rPr>
                      <w:sz w:val="20"/>
                      <w:szCs w:val="20"/>
                    </w:rPr>
                    <w:t>EPI (bottes, casques gangs, chasuble, etc)</w:t>
                  </w:r>
                  <w:r w:rsidRPr="004A00BC">
                    <w:rPr>
                      <w:bCs/>
                      <w:i/>
                      <w:sz w:val="20"/>
                      <w:szCs w:val="22"/>
                    </w:rPr>
                    <w:t xml:space="preserve"> (</w:t>
                  </w:r>
                  <w:r w:rsidRPr="004A00BC">
                    <w:rPr>
                      <w:i/>
                      <w:sz w:val="20"/>
                      <w:szCs w:val="22"/>
                    </w:rPr>
                    <w:t>Oui si présence de la copie certifiée de la facture</w:t>
                  </w:r>
                  <w:r w:rsidRPr="004A00BC">
                    <w:rPr>
                      <w:bCs/>
                      <w:i/>
                      <w:sz w:val="20"/>
                      <w:szCs w:val="22"/>
                      <w:vertAlign w:val="superscript"/>
                    </w:rPr>
                    <w:t>)</w:t>
                  </w:r>
                </w:p>
              </w:tc>
              <w:tc>
                <w:tcPr>
                  <w:tcW w:w="879"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711"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After w:val="1"/>
                <w:wAfter w:w="450" w:type="dxa"/>
                <w:trHeight w:val="254"/>
                <w:jc w:val="center"/>
              </w:trPr>
              <w:tc>
                <w:tcPr>
                  <w:tcW w:w="10578" w:type="dxa"/>
                  <w:gridSpan w:val="8"/>
                  <w:tcBorders>
                    <w:top w:val="single" w:sz="4" w:space="0" w:color="auto"/>
                    <w:left w:val="single" w:sz="4" w:space="0" w:color="auto"/>
                    <w:bottom w:val="single" w:sz="4" w:space="0" w:color="auto"/>
                    <w:right w:val="single" w:sz="4" w:space="0" w:color="auto"/>
                  </w:tcBorders>
                  <w:vAlign w:val="center"/>
                  <w:hideMark/>
                </w:tcPr>
                <w:p w:rsidR="000F5157" w:rsidRDefault="000F5157" w:rsidP="00B900E5">
                  <w:pPr>
                    <w:numPr>
                      <w:ilvl w:val="0"/>
                      <w:numId w:val="11"/>
                    </w:numPr>
                    <w:spacing w:after="200" w:line="288" w:lineRule="auto"/>
                    <w:ind w:left="714" w:hanging="357"/>
                    <w:contextualSpacing/>
                    <w:jc w:val="center"/>
                    <w:rPr>
                      <w:rFonts w:eastAsia="Calibri"/>
                      <w:b/>
                      <w:bCs/>
                      <w:lang w:eastAsia="en-US" w:bidi="en-US"/>
                    </w:rPr>
                  </w:pPr>
                  <w:r w:rsidRPr="004A00BC">
                    <w:rPr>
                      <w:rFonts w:eastAsia="Calibri"/>
                      <w:b/>
                      <w:bCs/>
                      <w:sz w:val="22"/>
                      <w:szCs w:val="22"/>
                      <w:lang w:eastAsia="en-US" w:bidi="en-US"/>
                    </w:rPr>
                    <w:t>REFERENCES (0</w:t>
                  </w:r>
                  <w:r>
                    <w:rPr>
                      <w:rFonts w:eastAsia="Calibri"/>
                      <w:b/>
                      <w:bCs/>
                      <w:sz w:val="22"/>
                      <w:szCs w:val="22"/>
                      <w:lang w:eastAsia="en-US" w:bidi="en-US"/>
                    </w:rPr>
                    <w:t>2sous critères</w:t>
                  </w:r>
                  <w:r w:rsidRPr="00420DC2">
                    <w:rPr>
                      <w:rFonts w:eastAsia="Calibri"/>
                      <w:b/>
                      <w:bCs/>
                      <w:sz w:val="22"/>
                      <w:szCs w:val="22"/>
                      <w:lang w:eastAsia="en-US" w:bidi="en-US"/>
                    </w:rPr>
                    <w:t>)</w:t>
                  </w:r>
                </w:p>
                <w:p w:rsidR="000F5157" w:rsidRPr="00420DC2" w:rsidRDefault="000F5157" w:rsidP="000F5157">
                  <w:pPr>
                    <w:spacing w:after="200" w:line="288" w:lineRule="auto"/>
                    <w:ind w:left="714"/>
                    <w:contextualSpacing/>
                    <w:jc w:val="center"/>
                    <w:rPr>
                      <w:rFonts w:eastAsia="Calibri"/>
                      <w:b/>
                      <w:bCs/>
                      <w:lang w:eastAsia="en-US" w:bidi="en-US"/>
                    </w:rPr>
                  </w:pPr>
                  <w:r w:rsidRPr="00420DC2">
                    <w:rPr>
                      <w:b/>
                      <w:bCs/>
                      <w:sz w:val="22"/>
                      <w:szCs w:val="22"/>
                    </w:rPr>
                    <w:t xml:space="preserve">Le soumissionnaire devra valider </w:t>
                  </w:r>
                  <w:r>
                    <w:rPr>
                      <w:b/>
                      <w:bCs/>
                      <w:sz w:val="22"/>
                      <w:szCs w:val="22"/>
                    </w:rPr>
                    <w:t>1/2 des sous critères</w:t>
                  </w:r>
                  <w:r w:rsidRPr="00420DC2">
                    <w:rPr>
                      <w:b/>
                      <w:bCs/>
                      <w:sz w:val="22"/>
                      <w:szCs w:val="22"/>
                    </w:rPr>
                    <w:t xml:space="preserve"> pour obtenir un oui</w:t>
                  </w:r>
                </w:p>
              </w:tc>
            </w:tr>
            <w:tr w:rsidR="000F5157" w:rsidRPr="004A00BC" w:rsidTr="007F64ED">
              <w:trPr>
                <w:gridAfter w:val="1"/>
                <w:wAfter w:w="450" w:type="dxa"/>
                <w:trHeight w:val="883"/>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FE1AB0" w:rsidRDefault="000F5157" w:rsidP="0043720F">
                  <w:pPr>
                    <w:spacing w:line="288" w:lineRule="auto"/>
                    <w:jc w:val="center"/>
                    <w:rPr>
                      <w:bCs/>
                    </w:rPr>
                  </w:pPr>
                  <w:r w:rsidRPr="00FE1AB0">
                    <w:rPr>
                      <w:bCs/>
                      <w:sz w:val="22"/>
                      <w:szCs w:val="22"/>
                    </w:rPr>
                    <w:t>19</w:t>
                  </w:r>
                </w:p>
              </w:tc>
              <w:tc>
                <w:tcPr>
                  <w:tcW w:w="8575"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556985">
                  <w:pPr>
                    <w:pStyle w:val="MSGENFONTSTYLENAMETEMPLATEROLENUMBERMSGENFONTSTYLENAMEBYROLETEXT29"/>
                    <w:shd w:val="clear" w:color="auto" w:fill="auto"/>
                    <w:tabs>
                      <w:tab w:val="left" w:pos="5371"/>
                    </w:tabs>
                    <w:spacing w:before="0" w:after="0" w:line="276" w:lineRule="auto"/>
                    <w:ind w:left="245"/>
                    <w:jc w:val="left"/>
                    <w:rPr>
                      <w:bCs/>
                    </w:rPr>
                  </w:pPr>
                  <w:r w:rsidRPr="00420DC2">
                    <w:rPr>
                      <w:rStyle w:val="MSGENFONTSTYLENAMETEMPLATEROLENUMBERMSGENFONTSTYLENAMEBYROLETEXT2MSGENFONTSTYLEMODIFERSIZE9"/>
                      <w:rFonts w:ascii="Times New Roman" w:hAnsi="Times New Roman" w:cs="Times New Roman"/>
                      <w:i w:val="0"/>
                      <w:iCs w:val="0"/>
                      <w:color w:val="000000"/>
                      <w:sz w:val="22"/>
                      <w:szCs w:val="22"/>
                    </w:rPr>
                    <w:t xml:space="preserve">Expérience </w:t>
                  </w:r>
                  <w:r w:rsidRPr="000F5157">
                    <w:rPr>
                      <w:rStyle w:val="MSGENFONTSTYLENAMETEMPLATEROLENUMBERMSGENFONTSTYLENAMEBYROLETEXT2MSGENFONTSTYLEMODIFERSIZE9"/>
                      <w:rFonts w:ascii="Times New Roman" w:hAnsi="Times New Roman" w:cs="Times New Roman"/>
                      <w:i w:val="0"/>
                      <w:iCs w:val="0"/>
                      <w:color w:val="000000"/>
                      <w:sz w:val="22"/>
                      <w:szCs w:val="22"/>
                    </w:rPr>
                    <w:t>générale</w:t>
                  </w:r>
                  <w:r w:rsidRPr="00420DC2">
                    <w:rPr>
                      <w:rStyle w:val="MSGENFONTSTYLENAMETEMPLATEROLENUMBERMSGENFONTSTYLENAMEBYROLETEXT2MSGENFONTSTYLEMODIFERSIZE9"/>
                      <w:rFonts w:ascii="Times New Roman" w:hAnsi="Times New Roman" w:cs="Times New Roman"/>
                      <w:i w:val="0"/>
                      <w:iCs w:val="0"/>
                      <w:color w:val="000000"/>
                      <w:sz w:val="22"/>
                      <w:szCs w:val="22"/>
                    </w:rPr>
                    <w:t>dans les ma</w:t>
                  </w:r>
                  <w:r w:rsidR="00556985">
                    <w:rPr>
                      <w:rStyle w:val="MSGENFONTSTYLENAMETEMPLATEROLENUMBERMSGENFONTSTYLENAMEBYROLETEXT2MSGENFONTSTYLEMODIFERSIZE9"/>
                      <w:rFonts w:ascii="Times New Roman" w:hAnsi="Times New Roman" w:cs="Times New Roman"/>
                      <w:i w:val="0"/>
                      <w:iCs w:val="0"/>
                      <w:color w:val="000000"/>
                      <w:sz w:val="22"/>
                      <w:szCs w:val="22"/>
                    </w:rPr>
                    <w:t>rchés de travaux deBâtiments et Travaux Publics</w:t>
                  </w:r>
                  <w:r w:rsidRPr="00420DC2">
                    <w:rPr>
                      <w:rStyle w:val="MSGENFONTSTYLENAMETEMPLATEROLENUMBERMSGENFONTSTYLENAMEBYROLETEXT2MSGENFONTSTYLEMODIFERSIZE9"/>
                      <w:rFonts w:ascii="Times New Roman" w:hAnsi="Times New Roman" w:cs="Times New Roman"/>
                      <w:i w:val="0"/>
                      <w:iCs w:val="0"/>
                      <w:color w:val="000000"/>
                      <w:sz w:val="22"/>
                      <w:szCs w:val="22"/>
                    </w:rPr>
                    <w:t xml:space="preserve"> (BTP)</w:t>
                  </w:r>
                  <w:r w:rsidRPr="00420DC2">
                    <w:rPr>
                      <w:rStyle w:val="MSGENFONTSTYLENAMETEMPLATEROLENUMBERMSGENFONTSTYLENAMEBYROLETEXT2MSGENFONTSTYLEMODIFERSIZE9"/>
                      <w:rFonts w:ascii="Times New Roman" w:hAnsi="Times New Roman" w:cs="Times New Roman"/>
                      <w:i w:val="0"/>
                      <w:color w:val="000000"/>
                      <w:sz w:val="22"/>
                      <w:szCs w:val="22"/>
                    </w:rPr>
                    <w:t>au moins deux (02) marchés exécutés</w:t>
                  </w:r>
                  <w:r w:rsidRPr="00420DC2">
                    <w:rPr>
                      <w:rStyle w:val="MSGENFONTSTYLENAMETEMPLATEROLENUMBERMSGENFONTSTYLENAMEBYROLETEXT2MSGENFONTSTYLEMODIFERSIZE9"/>
                      <w:rFonts w:ascii="Times New Roman" w:hAnsi="Times New Roman" w:cs="Times New Roman"/>
                      <w:i w:val="0"/>
                      <w:iCs w:val="0"/>
                      <w:color w:val="000000"/>
                      <w:sz w:val="22"/>
                      <w:szCs w:val="22"/>
                    </w:rPr>
                    <w:t xml:space="preserve">à titre d’entrepreneur au cours des trois (03)dernières années qui précèdent la date limite de </w:t>
                  </w:r>
                  <w:r w:rsidRPr="00420DC2">
                    <w:rPr>
                      <w:rStyle w:val="MSGENFONTSTYLENAMETEMPLATEROLENUMBERMSGENFONTSTYLENAMEBYROLETEXT2MSGENFONTSTYLEMODIFERSIZE9"/>
                      <w:rFonts w:ascii="Times New Roman" w:hAnsi="Times New Roman" w:cs="Times New Roman"/>
                      <w:i w:val="0"/>
                      <w:color w:val="000000"/>
                      <w:sz w:val="22"/>
                      <w:szCs w:val="22"/>
                    </w:rPr>
                    <w:t>dépôt des soumissions</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trHeight w:val="895"/>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FE1AB0" w:rsidRDefault="000F5157" w:rsidP="0043720F">
                  <w:pPr>
                    <w:spacing w:line="288" w:lineRule="auto"/>
                    <w:jc w:val="center"/>
                    <w:rPr>
                      <w:bCs/>
                    </w:rPr>
                  </w:pPr>
                  <w:r w:rsidRPr="00FE1AB0">
                    <w:rPr>
                      <w:bCs/>
                      <w:sz w:val="22"/>
                      <w:szCs w:val="22"/>
                    </w:rPr>
                    <w:t>20</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20DC2" w:rsidRDefault="000F5157" w:rsidP="000F5157">
                  <w:pPr>
                    <w:spacing w:line="288" w:lineRule="auto"/>
                    <w:ind w:left="245"/>
                    <w:jc w:val="both"/>
                    <w:rPr>
                      <w:bCs/>
                    </w:rPr>
                  </w:pPr>
                  <w:r w:rsidRPr="00420DC2">
                    <w:rPr>
                      <w:rStyle w:val="MSGENFONTSTYLENAMETEMPLATEROLENUMBERMSGENFONTSTYLENAMEBYROLETEXT2MSGENFONTSTYLEMODIFERSIZE9"/>
                      <w:rFonts w:ascii="Times New Roman" w:hAnsi="Times New Roman" w:cs="Times New Roman"/>
                      <w:color w:val="000000"/>
                      <w:sz w:val="22"/>
                      <w:szCs w:val="22"/>
                    </w:rPr>
                    <w:t xml:space="preserve">Avoir effectivement exécuté de manière satisfaisante et achevé pour l’essentiel, en tant qu’entrepreneur au moins deux (02) marchés similaires aux travaux de réhabilitation et </w:t>
                  </w:r>
                  <w:r>
                    <w:rPr>
                      <w:rStyle w:val="MSGENFONTSTYLENAMETEMPLATEROLENUMBERMSGENFONTSTYLENAMEBYROLETEXT2MSGENFONTSTYLEMODIFERSIZE9"/>
                      <w:color w:val="000000"/>
                      <w:sz w:val="22"/>
                      <w:szCs w:val="22"/>
                    </w:rPr>
                    <w:t xml:space="preserve">de </w:t>
                  </w:r>
                  <w:r w:rsidRPr="00420DC2">
                    <w:rPr>
                      <w:rStyle w:val="MSGENFONTSTYLENAMETEMPLATEROLENUMBERMSGENFONTSTYLENAMEBYROLETEXT2MSGENFONTSTYLEMODIFERSIZE9"/>
                      <w:rFonts w:ascii="Times New Roman" w:hAnsi="Times New Roman" w:cs="Times New Roman"/>
                      <w:color w:val="000000"/>
                      <w:sz w:val="22"/>
                      <w:szCs w:val="22"/>
                    </w:rPr>
                    <w:t xml:space="preserve">revêtement de la chaussée au cours des trois dernières années avec une </w:t>
                  </w:r>
                  <w:r w:rsidRPr="00420DC2">
                    <w:rPr>
                      <w:rStyle w:val="MSGENFONTSTYLENAMETEMPLATEROLENUMBERMSGENFONTSTYLENAMEBYROLETEXT2MSGENFONTSTYLEMODIFERSIZE9"/>
                      <w:rFonts w:ascii="Times New Roman" w:hAnsi="Times New Roman" w:cs="Times New Roman"/>
                      <w:iCs/>
                      <w:color w:val="000000"/>
                      <w:sz w:val="22"/>
                      <w:szCs w:val="22"/>
                    </w:rPr>
                    <w:t>valeur minimale de 60 millions</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After w:val="1"/>
                <w:wAfter w:w="450" w:type="dxa"/>
                <w:trHeight w:val="484"/>
                <w:jc w:val="center"/>
              </w:trPr>
              <w:tc>
                <w:tcPr>
                  <w:tcW w:w="10578" w:type="dxa"/>
                  <w:gridSpan w:val="8"/>
                  <w:tcBorders>
                    <w:top w:val="single" w:sz="4" w:space="0" w:color="auto"/>
                    <w:left w:val="single" w:sz="4" w:space="0" w:color="auto"/>
                    <w:bottom w:val="single" w:sz="4" w:space="0" w:color="auto"/>
                    <w:right w:val="single" w:sz="4" w:space="0" w:color="auto"/>
                  </w:tcBorders>
                  <w:vAlign w:val="center"/>
                </w:tcPr>
                <w:p w:rsidR="000F5157" w:rsidRPr="00FE1AB0" w:rsidRDefault="000F5157" w:rsidP="00B900E5">
                  <w:pPr>
                    <w:numPr>
                      <w:ilvl w:val="0"/>
                      <w:numId w:val="11"/>
                    </w:numPr>
                    <w:spacing w:after="200" w:line="288" w:lineRule="auto"/>
                    <w:ind w:left="714" w:hanging="357"/>
                    <w:contextualSpacing/>
                    <w:jc w:val="center"/>
                    <w:rPr>
                      <w:bCs/>
                    </w:rPr>
                  </w:pPr>
                  <w:r w:rsidRPr="00FE1AB0">
                    <w:rPr>
                      <w:rFonts w:eastAsia="Calibri"/>
                      <w:b/>
                      <w:bCs/>
                      <w:sz w:val="22"/>
                      <w:szCs w:val="22"/>
                      <w:lang w:eastAsia="en-US" w:bidi="en-US"/>
                    </w:rPr>
                    <w:t>CAPACITE FINANCIERE</w:t>
                  </w:r>
                  <w:r>
                    <w:rPr>
                      <w:rFonts w:eastAsia="Calibri"/>
                      <w:b/>
                      <w:bCs/>
                      <w:sz w:val="22"/>
                      <w:szCs w:val="22"/>
                      <w:lang w:eastAsia="en-US" w:bidi="en-US"/>
                    </w:rPr>
                    <w:t xml:space="preserve"> (</w:t>
                  </w:r>
                  <w:r w:rsidRPr="004A00BC">
                    <w:rPr>
                      <w:rFonts w:eastAsia="Calibri"/>
                      <w:b/>
                      <w:bCs/>
                      <w:sz w:val="22"/>
                      <w:szCs w:val="22"/>
                      <w:lang w:eastAsia="en-US" w:bidi="en-US"/>
                    </w:rPr>
                    <w:t>0</w:t>
                  </w:r>
                  <w:r>
                    <w:rPr>
                      <w:rFonts w:eastAsia="Calibri"/>
                      <w:b/>
                      <w:bCs/>
                      <w:sz w:val="22"/>
                      <w:szCs w:val="22"/>
                      <w:lang w:eastAsia="en-US" w:bidi="en-US"/>
                    </w:rPr>
                    <w:t>2sous critères)</w:t>
                  </w:r>
                </w:p>
                <w:p w:rsidR="000F5157" w:rsidRPr="00FE1AB0" w:rsidRDefault="000F5157" w:rsidP="000F5157">
                  <w:pPr>
                    <w:spacing w:after="200" w:line="288" w:lineRule="auto"/>
                    <w:ind w:left="714"/>
                    <w:contextualSpacing/>
                    <w:jc w:val="center"/>
                    <w:rPr>
                      <w:bCs/>
                    </w:rPr>
                  </w:pPr>
                  <w:r w:rsidRPr="00420DC2">
                    <w:rPr>
                      <w:b/>
                      <w:bCs/>
                      <w:sz w:val="22"/>
                      <w:szCs w:val="22"/>
                    </w:rPr>
                    <w:t xml:space="preserve">Le soumissionnaire devra valider </w:t>
                  </w:r>
                  <w:r>
                    <w:rPr>
                      <w:b/>
                      <w:bCs/>
                      <w:sz w:val="22"/>
                      <w:szCs w:val="22"/>
                    </w:rPr>
                    <w:t>2/2 des sous critères</w:t>
                  </w:r>
                  <w:r w:rsidRPr="00420DC2">
                    <w:rPr>
                      <w:b/>
                      <w:bCs/>
                      <w:sz w:val="22"/>
                      <w:szCs w:val="22"/>
                    </w:rPr>
                    <w:t xml:space="preserve"> pour obtenir un oui</w:t>
                  </w:r>
                </w:p>
              </w:tc>
            </w:tr>
            <w:tr w:rsidR="000F5157" w:rsidRPr="004A00BC" w:rsidTr="007F64ED">
              <w:trPr>
                <w:gridAfter w:val="1"/>
                <w:wAfter w:w="450" w:type="dxa"/>
                <w:trHeight w:val="48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FE1AB0" w:rsidRDefault="000F5157" w:rsidP="0043720F">
                  <w:pPr>
                    <w:spacing w:line="288" w:lineRule="auto"/>
                    <w:jc w:val="center"/>
                    <w:rPr>
                      <w:bCs/>
                    </w:rPr>
                  </w:pPr>
                  <w:r w:rsidRPr="00FE1AB0">
                    <w:rPr>
                      <w:bCs/>
                      <w:sz w:val="22"/>
                      <w:szCs w:val="22"/>
                    </w:rPr>
                    <w:t>21</w:t>
                  </w:r>
                </w:p>
              </w:tc>
              <w:tc>
                <w:tcPr>
                  <w:tcW w:w="8575" w:type="dxa"/>
                  <w:gridSpan w:val="2"/>
                  <w:tcBorders>
                    <w:top w:val="single" w:sz="4" w:space="0" w:color="auto"/>
                    <w:left w:val="single" w:sz="4" w:space="0" w:color="auto"/>
                    <w:bottom w:val="single" w:sz="4" w:space="0" w:color="auto"/>
                    <w:right w:val="single" w:sz="4" w:space="0" w:color="auto"/>
                  </w:tcBorders>
                </w:tcPr>
                <w:p w:rsidR="000F5157" w:rsidRDefault="000F5157" w:rsidP="000F5157">
                  <w:pPr>
                    <w:spacing w:after="200" w:line="276" w:lineRule="auto"/>
                    <w:ind w:left="245"/>
                    <w:contextualSpacing/>
                    <w:rPr>
                      <w:rFonts w:eastAsia="Calibri"/>
                      <w:b/>
                      <w:bCs/>
                      <w:lang w:eastAsia="en-US" w:bidi="en-US"/>
                    </w:rPr>
                  </w:pPr>
                  <w:r w:rsidRPr="00FE1AB0">
                    <w:rPr>
                      <w:rStyle w:val="MSGENFONTSTYLENAMETEMPLATEROLENUMBERMSGENFONTSTYLENAMEBYROLETEXT2MSGENFONTSTYLEMODIFERSIZE9"/>
                      <w:rFonts w:ascii="Times New Roman" w:hAnsi="Times New Roman" w:cs="Times New Roman"/>
                      <w:sz w:val="22"/>
                      <w:szCs w:val="22"/>
                    </w:rPr>
                    <w:t>Les chiffres d’affaires annuels, selon le bilan ou la déclaration statistique et fiscale sur une période de trois (03) ans</w:t>
                  </w:r>
                  <w:r>
                    <w:rPr>
                      <w:rStyle w:val="MSGENFONTSTYLENAMETEMPLATEROLENUMBERMSGENFONTSTYLENAMEBYROLETEXT2MSGENFONTSTYLEMODIFERSIZE9"/>
                      <w:sz w:val="22"/>
                      <w:szCs w:val="22"/>
                    </w:rPr>
                    <w:t xml:space="preserve">. </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trHeight w:val="48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FE1AB0" w:rsidRDefault="000F5157" w:rsidP="0043720F">
                  <w:pPr>
                    <w:spacing w:line="288" w:lineRule="auto"/>
                    <w:jc w:val="center"/>
                    <w:rPr>
                      <w:bCs/>
                    </w:rPr>
                  </w:pPr>
                  <w:r w:rsidRPr="00FE1AB0">
                    <w:rPr>
                      <w:bCs/>
                      <w:sz w:val="22"/>
                      <w:szCs w:val="22"/>
                    </w:rPr>
                    <w:t>22</w:t>
                  </w:r>
                </w:p>
              </w:tc>
              <w:tc>
                <w:tcPr>
                  <w:tcW w:w="8575" w:type="dxa"/>
                  <w:gridSpan w:val="2"/>
                  <w:tcBorders>
                    <w:top w:val="single" w:sz="4" w:space="0" w:color="auto"/>
                    <w:left w:val="single" w:sz="4" w:space="0" w:color="auto"/>
                    <w:bottom w:val="single" w:sz="4" w:space="0" w:color="auto"/>
                    <w:right w:val="single" w:sz="4" w:space="0" w:color="auto"/>
                  </w:tcBorders>
                </w:tcPr>
                <w:p w:rsidR="000F5157" w:rsidRPr="00FE1AB0" w:rsidRDefault="000F5157" w:rsidP="000F5157">
                  <w:pPr>
                    <w:spacing w:after="200" w:line="276" w:lineRule="auto"/>
                    <w:ind w:left="245"/>
                    <w:contextualSpacing/>
                    <w:rPr>
                      <w:rStyle w:val="MSGENFONTSTYLENAMETEMPLATEROLENUMBERMSGENFONTSTYLENAMEBYROLETEXT2MSGENFONTSTYLEMODIFERSIZE9"/>
                      <w:rFonts w:ascii="Times New Roman" w:hAnsi="Times New Roman" w:cs="Times New Roman"/>
                      <w:sz w:val="22"/>
                      <w:szCs w:val="22"/>
                    </w:rPr>
                  </w:pPr>
                  <w:r w:rsidRPr="00FE1AB0">
                    <w:rPr>
                      <w:rStyle w:val="MSGENFONTSTYLENAMETEMPLATEROLENUMBERMSGENFONTSTYLENAMEBYROLETEXT2MSGENFONTSTYLEMODIFERSIZE9"/>
                      <w:rFonts w:ascii="Times New Roman" w:hAnsi="Times New Roman" w:cs="Times New Roman"/>
                      <w:sz w:val="22"/>
                      <w:szCs w:val="22"/>
                    </w:rPr>
                    <w:t>L’attestation de capacité financière d’un montant de 30% du chiffre d’affaires annuel délivrée par une banque agréée</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After w:val="1"/>
                <w:wAfter w:w="450" w:type="dxa"/>
                <w:trHeight w:val="484"/>
                <w:jc w:val="center"/>
              </w:trPr>
              <w:tc>
                <w:tcPr>
                  <w:tcW w:w="10578" w:type="dxa"/>
                  <w:gridSpan w:val="8"/>
                  <w:tcBorders>
                    <w:top w:val="single" w:sz="4" w:space="0" w:color="auto"/>
                    <w:left w:val="single" w:sz="4" w:space="0" w:color="auto"/>
                    <w:bottom w:val="single" w:sz="4" w:space="0" w:color="auto"/>
                    <w:right w:val="single" w:sz="4" w:space="0" w:color="auto"/>
                  </w:tcBorders>
                  <w:vAlign w:val="center"/>
                </w:tcPr>
                <w:p w:rsidR="007F64ED" w:rsidRDefault="000F5157" w:rsidP="000F5157">
                  <w:pPr>
                    <w:ind w:left="1012"/>
                    <w:rPr>
                      <w:rStyle w:val="MSGENFONTSTYLENAMETEMPLATEROLENUMBERMSGENFONTSTYLENAMEBYROLETEXT11"/>
                      <w:rFonts w:ascii="Times New Roman" w:hAnsi="Times New Roman" w:cs="Times New Roman"/>
                      <w:i w:val="0"/>
                      <w:iCs w:val="0"/>
                      <w:color w:val="000000"/>
                      <w:sz w:val="22"/>
                      <w:szCs w:val="22"/>
                    </w:rPr>
                  </w:pPr>
                  <w:r w:rsidRPr="00262492">
                    <w:rPr>
                      <w:bCs/>
                      <w:sz w:val="22"/>
                      <w:szCs w:val="22"/>
                    </w:rPr>
                    <w:t>N.B</w:t>
                  </w:r>
                  <w:r>
                    <w:rPr>
                      <w:bCs/>
                    </w:rPr>
                    <w:t xml:space="preserve"> : </w:t>
                  </w:r>
                  <w:r w:rsidRPr="00262492">
                    <w:rPr>
                      <w:rStyle w:val="MSGENFONTSTYLENAMETEMPLATEROLENUMBERMSGENFONTSTYLENAMEBYROLETEXT11"/>
                      <w:rFonts w:ascii="Times New Roman" w:hAnsi="Times New Roman" w:cs="Times New Roman"/>
                      <w:i w:val="0"/>
                      <w:iCs w:val="0"/>
                      <w:color w:val="000000"/>
                      <w:sz w:val="22"/>
                      <w:szCs w:val="22"/>
                    </w:rPr>
                    <w:t xml:space="preserve">Pour les entreprises naissantes, cette situation pourra être appréciée de façon objective par </w:t>
                  </w:r>
                </w:p>
                <w:p w:rsidR="000F5157" w:rsidRPr="004A00BC" w:rsidRDefault="000F5157" w:rsidP="000F5157">
                  <w:pPr>
                    <w:ind w:left="1012"/>
                    <w:rPr>
                      <w:bCs/>
                    </w:rPr>
                  </w:pPr>
                  <w:r w:rsidRPr="00262492">
                    <w:rPr>
                      <w:rStyle w:val="MSGENFONTSTYLENAMETEMPLATEROLENUMBERMSGENFONTSTYLENAMEBYROLETEXT11"/>
                      <w:rFonts w:ascii="Times New Roman" w:hAnsi="Times New Roman" w:cs="Times New Roman"/>
                      <w:i w:val="0"/>
                      <w:iCs w:val="0"/>
                      <w:color w:val="000000"/>
                      <w:sz w:val="22"/>
                      <w:szCs w:val="22"/>
                    </w:rPr>
                    <w:t>référence aux capacités financières du candidat (déclarations appropriées de banques ou organismes financiers habilités</w:t>
                  </w:r>
                  <w:r>
                    <w:rPr>
                      <w:rStyle w:val="MSGENFONTSTYLENAMETEMPLATEROLENUMBERMSGENFONTSTYLENAMEBYROLETEXT11"/>
                      <w:i w:val="0"/>
                      <w:iCs w:val="0"/>
                      <w:color w:val="000000"/>
                      <w:sz w:val="22"/>
                      <w:szCs w:val="22"/>
                    </w:rPr>
                    <w:t>)</w:t>
                  </w:r>
                </w:p>
              </w:tc>
            </w:tr>
            <w:tr w:rsidR="000F5157" w:rsidRPr="004A00BC" w:rsidTr="000F5157">
              <w:trPr>
                <w:gridAfter w:val="1"/>
                <w:wAfter w:w="450" w:type="dxa"/>
                <w:trHeight w:val="242"/>
                <w:jc w:val="center"/>
              </w:trPr>
              <w:tc>
                <w:tcPr>
                  <w:tcW w:w="10578" w:type="dxa"/>
                  <w:gridSpan w:val="8"/>
                  <w:tcBorders>
                    <w:top w:val="single" w:sz="4" w:space="0" w:color="auto"/>
                    <w:left w:val="single" w:sz="4" w:space="0" w:color="auto"/>
                    <w:bottom w:val="single" w:sz="4" w:space="0" w:color="auto"/>
                    <w:right w:val="single" w:sz="4" w:space="0" w:color="auto"/>
                  </w:tcBorders>
                  <w:vAlign w:val="center"/>
                  <w:hideMark/>
                </w:tcPr>
                <w:p w:rsidR="000F5157" w:rsidRPr="008F3C3B" w:rsidRDefault="000F5157" w:rsidP="00B900E5">
                  <w:pPr>
                    <w:numPr>
                      <w:ilvl w:val="0"/>
                      <w:numId w:val="11"/>
                    </w:numPr>
                    <w:spacing w:after="200" w:line="288" w:lineRule="auto"/>
                    <w:ind w:left="714" w:hanging="357"/>
                    <w:contextualSpacing/>
                    <w:jc w:val="center"/>
                    <w:rPr>
                      <w:rFonts w:eastAsia="Calibri"/>
                      <w:b/>
                      <w:bCs/>
                      <w:sz w:val="20"/>
                      <w:szCs w:val="20"/>
                      <w:lang w:eastAsia="en-US" w:bidi="en-US"/>
                    </w:rPr>
                  </w:pPr>
                  <w:r w:rsidRPr="004A00BC">
                    <w:rPr>
                      <w:rFonts w:eastAsia="Calibri"/>
                      <w:b/>
                      <w:bCs/>
                      <w:sz w:val="22"/>
                      <w:szCs w:val="22"/>
                      <w:lang w:eastAsia="en-US" w:bidi="en-US"/>
                    </w:rPr>
                    <w:t xml:space="preserve">ORGANISATION ET COMPREHENSION DU PROJET (04 </w:t>
                  </w:r>
                  <w:r>
                    <w:rPr>
                      <w:rFonts w:eastAsia="Calibri"/>
                      <w:b/>
                      <w:bCs/>
                      <w:sz w:val="22"/>
                      <w:szCs w:val="22"/>
                      <w:lang w:eastAsia="en-US" w:bidi="en-US"/>
                    </w:rPr>
                    <w:t>sous critères</w:t>
                  </w:r>
                  <w:r w:rsidRPr="004A00BC">
                    <w:rPr>
                      <w:rFonts w:eastAsia="Calibri"/>
                      <w:b/>
                      <w:bCs/>
                      <w:sz w:val="22"/>
                      <w:szCs w:val="22"/>
                      <w:lang w:eastAsia="en-US" w:bidi="en-US"/>
                    </w:rPr>
                    <w:t>)</w:t>
                  </w:r>
                </w:p>
                <w:p w:rsidR="000F5157" w:rsidRPr="004A00BC" w:rsidRDefault="000F5157" w:rsidP="000F5157">
                  <w:pPr>
                    <w:spacing w:after="200" w:line="288" w:lineRule="auto"/>
                    <w:ind w:left="714"/>
                    <w:contextualSpacing/>
                    <w:jc w:val="center"/>
                    <w:rPr>
                      <w:rFonts w:eastAsia="Calibri"/>
                      <w:b/>
                      <w:bCs/>
                      <w:sz w:val="20"/>
                      <w:szCs w:val="20"/>
                      <w:lang w:eastAsia="en-US" w:bidi="en-US"/>
                    </w:rPr>
                  </w:pPr>
                  <w:r w:rsidRPr="00420DC2">
                    <w:rPr>
                      <w:b/>
                      <w:bCs/>
                      <w:sz w:val="22"/>
                      <w:szCs w:val="22"/>
                    </w:rPr>
                    <w:t xml:space="preserve">Le soumissionnaire devra valider </w:t>
                  </w:r>
                  <w:r>
                    <w:rPr>
                      <w:b/>
                      <w:bCs/>
                      <w:sz w:val="22"/>
                      <w:szCs w:val="22"/>
                    </w:rPr>
                    <w:t>4/4 des sous critères</w:t>
                  </w:r>
                  <w:r w:rsidRPr="00420DC2">
                    <w:rPr>
                      <w:b/>
                      <w:bCs/>
                      <w:sz w:val="22"/>
                      <w:szCs w:val="22"/>
                    </w:rPr>
                    <w:t xml:space="preserve"> pour obtenir un oui</w:t>
                  </w:r>
                </w:p>
              </w:tc>
            </w:tr>
            <w:tr w:rsidR="000F5157" w:rsidRPr="004A00BC" w:rsidTr="007F64ED">
              <w:trPr>
                <w:gridAfter w:val="1"/>
                <w:wAfter w:w="450" w:type="dxa"/>
                <w:trHeight w:val="296"/>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8F3C3B" w:rsidRDefault="000F5157" w:rsidP="0043720F">
                  <w:pPr>
                    <w:spacing w:line="288" w:lineRule="auto"/>
                    <w:jc w:val="center"/>
                    <w:rPr>
                      <w:bCs/>
                    </w:rPr>
                  </w:pPr>
                  <w:r w:rsidRPr="008F3C3B">
                    <w:rPr>
                      <w:bCs/>
                      <w:sz w:val="22"/>
                      <w:szCs w:val="22"/>
                    </w:rPr>
                    <w:t>23</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88" w:lineRule="auto"/>
                    <w:ind w:left="245"/>
                    <w:rPr>
                      <w:bCs/>
                    </w:rPr>
                  </w:pPr>
                  <w:r w:rsidRPr="004A00BC">
                    <w:rPr>
                      <w:bCs/>
                      <w:sz w:val="20"/>
                      <w:szCs w:val="22"/>
                    </w:rPr>
                    <w:t xml:space="preserve">Attestation de visite du site. </w:t>
                  </w:r>
                  <w:r w:rsidRPr="004A00BC">
                    <w:rPr>
                      <w:bCs/>
                      <w:i/>
                      <w:sz w:val="20"/>
                      <w:szCs w:val="22"/>
                    </w:rPr>
                    <w:t>(Oui si elle est signée sur l’honneur)</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8F3C3B" w:rsidRDefault="000F5157" w:rsidP="0043720F">
                  <w:pPr>
                    <w:spacing w:line="288" w:lineRule="auto"/>
                    <w:jc w:val="center"/>
                    <w:rPr>
                      <w:bCs/>
                    </w:rPr>
                  </w:pPr>
                  <w:r w:rsidRPr="008F3C3B">
                    <w:rPr>
                      <w:bCs/>
                      <w:sz w:val="22"/>
                      <w:szCs w:val="22"/>
                    </w:rPr>
                    <w:t>24</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88" w:lineRule="auto"/>
                    <w:ind w:left="245"/>
                    <w:rPr>
                      <w:bCs/>
                    </w:rPr>
                  </w:pPr>
                  <w:r w:rsidRPr="004A00BC">
                    <w:rPr>
                      <w:bCs/>
                      <w:sz w:val="22"/>
                      <w:szCs w:val="22"/>
                    </w:rPr>
                    <w:t xml:space="preserve">Rapport de visite du site. </w:t>
                  </w:r>
                  <w:r w:rsidRPr="004A00BC">
                    <w:rPr>
                      <w:bCs/>
                      <w:i/>
                      <w:sz w:val="20"/>
                      <w:szCs w:val="22"/>
                    </w:rPr>
                    <w:t>(Oui si rapport de visite du site jugé pertinent)</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trHeight w:val="472"/>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8F3C3B" w:rsidRDefault="000F5157" w:rsidP="0043720F">
                  <w:pPr>
                    <w:spacing w:line="288" w:lineRule="auto"/>
                    <w:jc w:val="center"/>
                    <w:rPr>
                      <w:bCs/>
                    </w:rPr>
                  </w:pPr>
                  <w:r w:rsidRPr="008F3C3B">
                    <w:rPr>
                      <w:bCs/>
                      <w:sz w:val="22"/>
                      <w:szCs w:val="22"/>
                    </w:rPr>
                    <w:t>25</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88" w:lineRule="auto"/>
                    <w:ind w:left="245"/>
                    <w:rPr>
                      <w:bCs/>
                    </w:rPr>
                  </w:pPr>
                  <w:r w:rsidRPr="004A00BC">
                    <w:rPr>
                      <w:bCs/>
                      <w:sz w:val="22"/>
                      <w:szCs w:val="22"/>
                    </w:rPr>
                    <w:t xml:space="preserve">Délai d’exécution des travaux. </w:t>
                  </w:r>
                  <w:r w:rsidRPr="004A00BC">
                    <w:rPr>
                      <w:bCs/>
                      <w:i/>
                      <w:sz w:val="20"/>
                      <w:szCs w:val="22"/>
                    </w:rPr>
                    <w:t>(</w:t>
                  </w:r>
                  <w:r w:rsidRPr="004A00BC">
                    <w:rPr>
                      <w:i/>
                      <w:sz w:val="20"/>
                      <w:szCs w:val="22"/>
                    </w:rPr>
                    <w:t>Oui si délai d’exécution du planning d’exécution est inférieur ou égal aux prescriptions du DAO</w:t>
                  </w:r>
                  <w:r w:rsidRPr="004A00BC">
                    <w:rPr>
                      <w:bCs/>
                      <w:i/>
                      <w:sz w:val="20"/>
                      <w:szCs w:val="22"/>
                    </w:rPr>
                    <w:t>)</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trHeight w:val="254"/>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8F3C3B" w:rsidRDefault="000F5157" w:rsidP="0043720F">
                  <w:pPr>
                    <w:spacing w:line="288" w:lineRule="auto"/>
                    <w:jc w:val="center"/>
                    <w:rPr>
                      <w:bCs/>
                    </w:rPr>
                  </w:pPr>
                  <w:r w:rsidRPr="008F3C3B">
                    <w:rPr>
                      <w:bCs/>
                      <w:sz w:val="22"/>
                      <w:szCs w:val="22"/>
                    </w:rPr>
                    <w:t>26</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76" w:lineRule="auto"/>
                    <w:ind w:left="245"/>
                    <w:rPr>
                      <w:bCs/>
                    </w:rPr>
                  </w:pPr>
                  <w:r w:rsidRPr="004A00BC">
                    <w:rPr>
                      <w:bCs/>
                      <w:sz w:val="22"/>
                      <w:szCs w:val="22"/>
                    </w:rPr>
                    <w:t>Présence d’une note méthodologique et cohérence de l’ordonnancement des tâches du planning d’exécution. (</w:t>
                  </w:r>
                  <w:r w:rsidRPr="004A00BC">
                    <w:rPr>
                      <w:sz w:val="22"/>
                      <w:szCs w:val="22"/>
                    </w:rPr>
                    <w:t>Oui si cohérence)</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After w:val="1"/>
                <w:wAfter w:w="450" w:type="dxa"/>
                <w:trHeight w:val="242"/>
                <w:jc w:val="center"/>
              </w:trPr>
              <w:tc>
                <w:tcPr>
                  <w:tcW w:w="10578" w:type="dxa"/>
                  <w:gridSpan w:val="8"/>
                  <w:tcBorders>
                    <w:top w:val="single" w:sz="4" w:space="0" w:color="auto"/>
                    <w:left w:val="single" w:sz="4" w:space="0" w:color="auto"/>
                    <w:bottom w:val="single" w:sz="4" w:space="0" w:color="auto"/>
                    <w:right w:val="single" w:sz="4" w:space="0" w:color="auto"/>
                  </w:tcBorders>
                  <w:vAlign w:val="center"/>
                  <w:hideMark/>
                </w:tcPr>
                <w:p w:rsidR="000F5157" w:rsidRPr="008F3C3B" w:rsidRDefault="000F5157" w:rsidP="00B900E5">
                  <w:pPr>
                    <w:numPr>
                      <w:ilvl w:val="0"/>
                      <w:numId w:val="11"/>
                    </w:numPr>
                    <w:spacing w:after="200" w:line="288" w:lineRule="auto"/>
                    <w:ind w:left="714" w:hanging="357"/>
                    <w:contextualSpacing/>
                    <w:jc w:val="center"/>
                    <w:rPr>
                      <w:rFonts w:eastAsia="Calibri"/>
                      <w:b/>
                      <w:bCs/>
                      <w:sz w:val="20"/>
                      <w:szCs w:val="20"/>
                      <w:lang w:eastAsia="en-US" w:bidi="en-US"/>
                    </w:rPr>
                  </w:pPr>
                  <w:r w:rsidRPr="008F3C3B">
                    <w:rPr>
                      <w:rFonts w:eastAsia="Calibri"/>
                      <w:b/>
                      <w:bCs/>
                      <w:sz w:val="22"/>
                      <w:szCs w:val="22"/>
                      <w:lang w:eastAsia="en-US" w:bidi="en-US"/>
                    </w:rPr>
                    <w:t xml:space="preserve">PRESENTATION DE L’OFFRE (05 </w:t>
                  </w:r>
                  <w:r>
                    <w:rPr>
                      <w:rFonts w:eastAsia="Calibri"/>
                      <w:b/>
                      <w:bCs/>
                      <w:sz w:val="22"/>
                      <w:szCs w:val="22"/>
                      <w:lang w:eastAsia="en-US" w:bidi="en-US"/>
                    </w:rPr>
                    <w:t>sous critères</w:t>
                  </w:r>
                  <w:r w:rsidRPr="008F3C3B">
                    <w:rPr>
                      <w:rFonts w:eastAsia="Calibri"/>
                      <w:b/>
                      <w:bCs/>
                      <w:sz w:val="22"/>
                      <w:szCs w:val="22"/>
                      <w:lang w:eastAsia="en-US" w:bidi="en-US"/>
                    </w:rPr>
                    <w:t>)</w:t>
                  </w:r>
                </w:p>
                <w:p w:rsidR="000F5157" w:rsidRPr="008F3C3B" w:rsidRDefault="000F5157" w:rsidP="000F5157">
                  <w:pPr>
                    <w:spacing w:after="200" w:line="288" w:lineRule="auto"/>
                    <w:ind w:left="714"/>
                    <w:contextualSpacing/>
                    <w:jc w:val="center"/>
                    <w:rPr>
                      <w:rFonts w:eastAsia="Calibri"/>
                      <w:b/>
                      <w:bCs/>
                      <w:sz w:val="20"/>
                      <w:szCs w:val="20"/>
                      <w:lang w:eastAsia="en-US" w:bidi="en-US"/>
                    </w:rPr>
                  </w:pPr>
                  <w:r w:rsidRPr="00420DC2">
                    <w:rPr>
                      <w:b/>
                      <w:bCs/>
                      <w:sz w:val="22"/>
                      <w:szCs w:val="22"/>
                    </w:rPr>
                    <w:t xml:space="preserve">Le soumissionnaire devra valider </w:t>
                  </w:r>
                  <w:r>
                    <w:rPr>
                      <w:b/>
                      <w:bCs/>
                      <w:sz w:val="22"/>
                      <w:szCs w:val="22"/>
                    </w:rPr>
                    <w:t>4/5 des sous critères</w:t>
                  </w:r>
                  <w:r w:rsidRPr="00420DC2">
                    <w:rPr>
                      <w:b/>
                      <w:bCs/>
                      <w:sz w:val="22"/>
                      <w:szCs w:val="22"/>
                    </w:rPr>
                    <w:t xml:space="preserve"> pour obtenir un oui</w:t>
                  </w:r>
                </w:p>
              </w:tc>
            </w:tr>
            <w:tr w:rsidR="000F5157" w:rsidRPr="004A00BC" w:rsidTr="007F64ED">
              <w:trPr>
                <w:gridAfter w:val="1"/>
                <w:wAfter w:w="450" w:type="dxa"/>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hideMark/>
                </w:tcPr>
                <w:p w:rsidR="000F5157" w:rsidRPr="004A00BC" w:rsidRDefault="000F5157" w:rsidP="0043720F">
                  <w:pPr>
                    <w:spacing w:line="288" w:lineRule="auto"/>
                    <w:jc w:val="center"/>
                    <w:rPr>
                      <w:bCs/>
                    </w:rPr>
                  </w:pPr>
                  <w:r w:rsidRPr="004A00BC">
                    <w:rPr>
                      <w:bCs/>
                    </w:rPr>
                    <w:t>2</w:t>
                  </w:r>
                  <w:r>
                    <w:rPr>
                      <w:bCs/>
                    </w:rPr>
                    <w:t>7</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88" w:lineRule="auto"/>
                    <w:ind w:firstLine="245"/>
                    <w:rPr>
                      <w:bCs/>
                    </w:rPr>
                  </w:pPr>
                  <w:r w:rsidRPr="004A00BC">
                    <w:rPr>
                      <w:bCs/>
                      <w:sz w:val="22"/>
                      <w:szCs w:val="22"/>
                    </w:rPr>
                    <w:t>Présence d’un sommaire dans chaque volume</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cantSplit/>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sidRPr="004A00BC">
                    <w:rPr>
                      <w:bCs/>
                    </w:rPr>
                    <w:t>2</w:t>
                  </w:r>
                  <w:r>
                    <w:rPr>
                      <w:bCs/>
                    </w:rPr>
                    <w:t>8</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88" w:lineRule="auto"/>
                    <w:ind w:firstLine="245"/>
                    <w:rPr>
                      <w:bCs/>
                    </w:rPr>
                  </w:pPr>
                  <w:r w:rsidRPr="004A00BC">
                    <w:rPr>
                      <w:bCs/>
                      <w:sz w:val="22"/>
                      <w:szCs w:val="22"/>
                    </w:rPr>
                    <w:t xml:space="preserve">Documents reliés à la spirale </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cantSplit/>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sidRPr="004A00BC">
                    <w:rPr>
                      <w:bCs/>
                    </w:rPr>
                    <w:t>2</w:t>
                  </w:r>
                  <w:r>
                    <w:rPr>
                      <w:bCs/>
                    </w:rPr>
                    <w:t>9</w:t>
                  </w:r>
                </w:p>
              </w:tc>
              <w:tc>
                <w:tcPr>
                  <w:tcW w:w="8575" w:type="dxa"/>
                  <w:gridSpan w:val="2"/>
                  <w:tcBorders>
                    <w:top w:val="single" w:sz="4" w:space="0" w:color="auto"/>
                    <w:left w:val="single" w:sz="4" w:space="0" w:color="auto"/>
                    <w:bottom w:val="single" w:sz="4" w:space="0" w:color="auto"/>
                    <w:right w:val="single" w:sz="4" w:space="0" w:color="auto"/>
                  </w:tcBorders>
                  <w:hideMark/>
                </w:tcPr>
                <w:p w:rsidR="000F5157" w:rsidRPr="004A00BC" w:rsidRDefault="000F5157" w:rsidP="000F5157">
                  <w:pPr>
                    <w:spacing w:line="288" w:lineRule="auto"/>
                    <w:ind w:firstLine="245"/>
                    <w:rPr>
                      <w:bCs/>
                    </w:rPr>
                  </w:pPr>
                  <w:r w:rsidRPr="004A00BC">
                    <w:rPr>
                      <w:bCs/>
                      <w:sz w:val="22"/>
                      <w:szCs w:val="22"/>
                    </w:rPr>
                    <w:t xml:space="preserve">Présence d’intercalaires de couleur autre que le blanc </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cantSplit/>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rPr>
                    <w:t>30</w:t>
                  </w:r>
                </w:p>
              </w:tc>
              <w:tc>
                <w:tcPr>
                  <w:tcW w:w="8575"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0F5157">
                  <w:pPr>
                    <w:spacing w:line="288" w:lineRule="auto"/>
                    <w:ind w:firstLine="245"/>
                    <w:rPr>
                      <w:bCs/>
                    </w:rPr>
                  </w:pPr>
                  <w:r w:rsidRPr="008F3C3B">
                    <w:rPr>
                      <w:bCs/>
                      <w:sz w:val="22"/>
                      <w:szCs w:val="22"/>
                    </w:rPr>
                    <w:t>pièces dans l’ordre du RPAO</w:t>
                  </w:r>
                  <w:r>
                    <w:rPr>
                      <w:i/>
                      <w:sz w:val="22"/>
                      <w:szCs w:val="22"/>
                    </w:rPr>
                    <w:t> </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7F64ED">
              <w:trPr>
                <w:gridAfter w:val="1"/>
                <w:wAfter w:w="450" w:type="dxa"/>
                <w:cantSplit/>
                <w:trHeight w:val="266"/>
                <w:jc w:val="center"/>
              </w:trPr>
              <w:tc>
                <w:tcPr>
                  <w:tcW w:w="767" w:type="dxa"/>
                  <w:gridSpan w:val="2"/>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Cs/>
                    </w:rPr>
                  </w:pPr>
                  <w:r>
                    <w:rPr>
                      <w:bCs/>
                    </w:rPr>
                    <w:t>31</w:t>
                  </w:r>
                </w:p>
              </w:tc>
              <w:tc>
                <w:tcPr>
                  <w:tcW w:w="8575" w:type="dxa"/>
                  <w:gridSpan w:val="2"/>
                  <w:tcBorders>
                    <w:top w:val="single" w:sz="4" w:space="0" w:color="auto"/>
                    <w:left w:val="single" w:sz="4" w:space="0" w:color="auto"/>
                    <w:bottom w:val="single" w:sz="4" w:space="0" w:color="auto"/>
                    <w:right w:val="single" w:sz="4" w:space="0" w:color="auto"/>
                  </w:tcBorders>
                </w:tcPr>
                <w:p w:rsidR="000F5157" w:rsidRPr="008F3C3B" w:rsidRDefault="000F5157" w:rsidP="000F5157">
                  <w:pPr>
                    <w:spacing w:line="288" w:lineRule="auto"/>
                    <w:ind w:firstLine="245"/>
                    <w:rPr>
                      <w:bCs/>
                    </w:rPr>
                  </w:pPr>
                  <w:r>
                    <w:rPr>
                      <w:bCs/>
                      <w:sz w:val="22"/>
                      <w:szCs w:val="22"/>
                    </w:rPr>
                    <w:t>lisibilité</w:t>
                  </w:r>
                </w:p>
              </w:tc>
              <w:tc>
                <w:tcPr>
                  <w:tcW w:w="612"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c>
                <w:tcPr>
                  <w:tcW w:w="624" w:type="dxa"/>
                  <w:gridSpan w:val="2"/>
                  <w:tcBorders>
                    <w:top w:val="single" w:sz="4" w:space="0" w:color="auto"/>
                    <w:left w:val="single" w:sz="4" w:space="0" w:color="auto"/>
                    <w:bottom w:val="single" w:sz="4" w:space="0" w:color="auto"/>
                    <w:right w:val="single" w:sz="4" w:space="0" w:color="auto"/>
                  </w:tcBorders>
                </w:tcPr>
                <w:p w:rsidR="000F5157" w:rsidRPr="004A00BC" w:rsidRDefault="000F5157" w:rsidP="0043720F">
                  <w:pPr>
                    <w:spacing w:line="288" w:lineRule="auto"/>
                    <w:jc w:val="center"/>
                    <w:rPr>
                      <w:bCs/>
                    </w:rPr>
                  </w:pPr>
                </w:p>
              </w:tc>
            </w:tr>
            <w:tr w:rsidR="000F5157" w:rsidRPr="004A00BC" w:rsidTr="000F5157">
              <w:trPr>
                <w:gridAfter w:val="1"/>
                <w:wAfter w:w="450" w:type="dxa"/>
                <w:cantSplit/>
                <w:trHeight w:val="377"/>
                <w:jc w:val="center"/>
              </w:trPr>
              <w:tc>
                <w:tcPr>
                  <w:tcW w:w="10578" w:type="dxa"/>
                  <w:gridSpan w:val="8"/>
                  <w:tcBorders>
                    <w:top w:val="single" w:sz="4" w:space="0" w:color="auto"/>
                    <w:left w:val="single" w:sz="4" w:space="0" w:color="auto"/>
                    <w:bottom w:val="single" w:sz="4" w:space="0" w:color="auto"/>
                    <w:right w:val="single" w:sz="4" w:space="0" w:color="auto"/>
                  </w:tcBorders>
                  <w:vAlign w:val="center"/>
                </w:tcPr>
                <w:p w:rsidR="000F5157" w:rsidRPr="004A00BC" w:rsidRDefault="000F5157" w:rsidP="0043720F">
                  <w:pPr>
                    <w:spacing w:line="288" w:lineRule="auto"/>
                    <w:jc w:val="center"/>
                    <w:rPr>
                      <w:b/>
                      <w:bCs/>
                    </w:rPr>
                  </w:pPr>
                  <w:r>
                    <w:rPr>
                      <w:b/>
                      <w:bCs/>
                      <w:sz w:val="22"/>
                      <w:szCs w:val="22"/>
                    </w:rPr>
                    <w:t>La qualification technique s’obtiendra après validation de 5/6 critères essentiels</w:t>
                  </w:r>
                </w:p>
              </w:tc>
            </w:tr>
            <w:tr w:rsidR="000F5157" w:rsidRPr="004A00BC" w:rsidTr="000F5157">
              <w:trPr>
                <w:gridAfter w:val="1"/>
                <w:wAfter w:w="450" w:type="dxa"/>
                <w:cantSplit/>
                <w:trHeight w:val="266"/>
                <w:jc w:val="center"/>
              </w:trPr>
              <w:tc>
                <w:tcPr>
                  <w:tcW w:w="10578" w:type="dxa"/>
                  <w:gridSpan w:val="8"/>
                  <w:tcBorders>
                    <w:top w:val="single" w:sz="4" w:space="0" w:color="auto"/>
                    <w:left w:val="single" w:sz="4" w:space="0" w:color="auto"/>
                    <w:bottom w:val="single" w:sz="4" w:space="0" w:color="auto"/>
                    <w:right w:val="single" w:sz="4" w:space="0" w:color="auto"/>
                  </w:tcBorders>
                  <w:vAlign w:val="center"/>
                </w:tcPr>
                <w:p w:rsidR="000F5157" w:rsidRPr="007F64ED" w:rsidRDefault="000F5157" w:rsidP="007F64ED">
                  <w:pPr>
                    <w:ind w:left="1012"/>
                    <w:rPr>
                      <w:b/>
                      <w:bCs/>
                      <w:i/>
                    </w:rPr>
                  </w:pPr>
                  <w:r w:rsidRPr="007F64ED">
                    <w:rPr>
                      <w:b/>
                      <w:bCs/>
                      <w:i/>
                      <w:sz w:val="22"/>
                      <w:szCs w:val="22"/>
                    </w:rPr>
                    <w:t>N.B: Lorsque l'expérience du promoteur ou du personnel d'encadrement se substitue aux références de l'entreprise, le justificatif sera un document de l'employeur ou de l'administration bénéficiaire attestant de son rôle.</w:t>
                  </w:r>
                </w:p>
              </w:tc>
            </w:tr>
          </w:tbl>
          <w:p w:rsidR="00CA66BA" w:rsidRPr="008C0177" w:rsidRDefault="00CA66BA" w:rsidP="00CA66BA">
            <w:pPr>
              <w:pStyle w:val="Titre"/>
              <w:spacing w:line="288" w:lineRule="auto"/>
              <w:rPr>
                <w:sz w:val="10"/>
                <w:szCs w:val="10"/>
                <w:u w:val="single"/>
              </w:rPr>
            </w:pPr>
          </w:p>
          <w:p w:rsidR="00CA66BA" w:rsidRPr="00805875" w:rsidRDefault="00CA66BA" w:rsidP="00CA66BA">
            <w:pPr>
              <w:pStyle w:val="Titre4"/>
              <w:outlineLvl w:val="3"/>
              <w:rPr>
                <w:sz w:val="22"/>
                <w:szCs w:val="22"/>
              </w:rPr>
            </w:pPr>
            <w:r w:rsidRPr="00805875">
              <w:rPr>
                <w:sz w:val="22"/>
                <w:szCs w:val="22"/>
              </w:rPr>
              <w:t xml:space="preserve">NB: </w:t>
            </w:r>
          </w:p>
          <w:p w:rsidR="00CA66BA" w:rsidRPr="004A00BC" w:rsidRDefault="00CA66BA" w:rsidP="00CA66BA">
            <w:pPr>
              <w:jc w:val="both"/>
              <w:rPr>
                <w:b/>
              </w:rPr>
            </w:pPr>
            <w:r w:rsidRPr="004A00BC">
              <w:rPr>
                <w:b/>
              </w:rPr>
              <w:t xml:space="preserve">- </w:t>
            </w:r>
            <w:r w:rsidRPr="00805875">
              <w:rPr>
                <w:b/>
                <w:sz w:val="22"/>
                <w:szCs w:val="22"/>
              </w:rPr>
              <w:t>Seuls les CV signés et datés feront foi, de même que les copies de diplômes certifiées par les autorités administratives</w:t>
            </w:r>
            <w:r w:rsidRPr="004A00BC">
              <w:rPr>
                <w:b/>
              </w:rPr>
              <w:t>.</w:t>
            </w:r>
          </w:p>
          <w:p w:rsidR="00EF727B" w:rsidRDefault="00CA66BA" w:rsidP="00805875">
            <w:pPr>
              <w:pStyle w:val="MSGENFONTSTYLENAMETEMPLATEROLENUMBERMSGENFONTSTYLENAMEBYROLEFOOTNOTE30"/>
              <w:shd w:val="clear" w:color="auto" w:fill="auto"/>
              <w:tabs>
                <w:tab w:val="left" w:pos="216"/>
              </w:tabs>
              <w:spacing w:before="0" w:line="276" w:lineRule="auto"/>
              <w:jc w:val="left"/>
              <w:rPr>
                <w:rStyle w:val="MSGENFONTSTYLENAMETEMPLATEROLENUMBERMSGENFONTSTYLENAMEBYROLEFOOTNOTE3"/>
                <w:rFonts w:ascii="Times New Roman" w:hAnsi="Times New Roman" w:cs="Times New Roman"/>
                <w:b/>
                <w:iCs/>
                <w:sz w:val="22"/>
                <w:szCs w:val="22"/>
              </w:rPr>
            </w:pPr>
            <w:r w:rsidRPr="004A00BC">
              <w:t xml:space="preserve">- </w:t>
            </w:r>
            <w:r w:rsidRPr="00805875">
              <w:rPr>
                <w:rFonts w:ascii="Times New Roman" w:hAnsi="Times New Roman" w:cs="Times New Roman"/>
                <w:b/>
                <w:i w:val="0"/>
                <w:sz w:val="22"/>
                <w:szCs w:val="22"/>
              </w:rPr>
              <w:t>L’absence de la copie de la CNI certifié conforme et du diplôme exigé certifié conforme égale à l’absence du personnel proposé</w:t>
            </w:r>
          </w:p>
          <w:p w:rsidR="00CC42B2" w:rsidRPr="00E71AEB" w:rsidRDefault="00CC42B2" w:rsidP="00E71AEB">
            <w:pPr>
              <w:pStyle w:val="MSGENFONTSTYLENAMETEMPLATEROLENUMBERMSGENFONTSTYLENAMEBYROLETEXT29"/>
              <w:shd w:val="clear" w:color="auto" w:fill="auto"/>
              <w:spacing w:before="0" w:after="220" w:line="276" w:lineRule="auto"/>
              <w:jc w:val="both"/>
              <w:rPr>
                <w:rFonts w:ascii="Times New Roman" w:hAnsi="Times New Roman" w:cs="Times New Roman"/>
                <w:i w:val="0"/>
                <w:color w:val="000000"/>
                <w:sz w:val="22"/>
                <w:szCs w:val="22"/>
                <w:shd w:val="clear" w:color="auto" w:fill="FFFFFF"/>
              </w:rPr>
            </w:pPr>
            <w:r w:rsidRPr="00EF727B">
              <w:rPr>
                <w:rStyle w:val="MSGENFONTSTYLENAMETEMPLATEROLENUMBERMSGENFONTSTYLENAMEBYROLETEXT2MSGENFONTSTYLEMODIFERSIZE98"/>
                <w:rFonts w:ascii="Times New Roman" w:hAnsi="Times New Roman" w:cs="Times New Roman"/>
                <w:iCs/>
                <w:color w:val="000000"/>
                <w:sz w:val="22"/>
                <w:szCs w:val="22"/>
              </w:rPr>
              <w:t>En cas de conflit entre les contenus des pièces du DAO, l’élimination d’une offre pour non-conformité aux prescriptions du DAO ne doit s’appuyer que sur des critères contenus dans leRPAO dont les dispositions priment sur celle des autres pièces</w:t>
            </w:r>
            <w:r w:rsidR="00E71AEB">
              <w:rPr>
                <w:rStyle w:val="MSGENFONTSTYLENAMETEMPLATEROLENUMBERMSGENFONTSTYLENAMEBYROLETEXT2MSGENFONTSTYLEMODIFERSIZE98"/>
                <w:rFonts w:ascii="Times New Roman" w:hAnsi="Times New Roman" w:cs="Times New Roman"/>
                <w:iCs/>
                <w:color w:val="000000"/>
                <w:sz w:val="22"/>
                <w:szCs w:val="22"/>
              </w:rPr>
              <w:t>.</w:t>
            </w:r>
          </w:p>
        </w:tc>
      </w:tr>
      <w:tr w:rsidR="00A307E3" w:rsidTr="003004BE">
        <w:tc>
          <w:tcPr>
            <w:tcW w:w="1242" w:type="dxa"/>
            <w:vAlign w:val="center"/>
          </w:tcPr>
          <w:p w:rsidR="00A307E3" w:rsidRPr="00134EDE" w:rsidRDefault="00E71AEB"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31.2</w:t>
            </w:r>
          </w:p>
        </w:tc>
        <w:tc>
          <w:tcPr>
            <w:tcW w:w="9072" w:type="dxa"/>
            <w:gridSpan w:val="2"/>
          </w:tcPr>
          <w:p w:rsidR="00E71AEB" w:rsidRPr="00E71AEB" w:rsidRDefault="00E71AEB" w:rsidP="00E71AEB">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E71AEB">
              <w:rPr>
                <w:rStyle w:val="MSGENFONTSTYLENAMETEMPLATEROLENUMBERMSGENFONTSTYLENAMEBYROLETEXT2MSGENFONTSTYLEMODIFERSIZE9"/>
                <w:rFonts w:ascii="Times New Roman" w:hAnsi="Times New Roman" w:cs="Times New Roman"/>
                <w:i w:val="0"/>
                <w:iCs w:val="0"/>
                <w:color w:val="000000"/>
                <w:sz w:val="22"/>
                <w:szCs w:val="22"/>
              </w:rPr>
              <w:t>La monnaie retenue pour la conversion en une seule monnaie est le franc CFA, la source du taux dechange étant la Banque des Etats de l’Afrique Centrale (BEAC).</w:t>
            </w:r>
          </w:p>
          <w:p w:rsidR="00A307E3" w:rsidRPr="00E71AEB" w:rsidRDefault="00E71AEB" w:rsidP="00E71AEB">
            <w:pPr>
              <w:pStyle w:val="MSGENFONTSTYLENAMETEMPLATEROLENUMBERMSGENFONTSTYLENAMEBYROLETEXT29"/>
              <w:shd w:val="clear" w:color="auto" w:fill="auto"/>
              <w:spacing w:before="0" w:after="0" w:line="276" w:lineRule="auto"/>
              <w:jc w:val="both"/>
              <w:rPr>
                <w:rStyle w:val="MSGENFONTSTYLENAMETEMPLATEROLENUMBERMSGENFONTSTYLENAMEBYROLEFOOTNOTE3"/>
                <w:iCs/>
                <w:color w:val="000000"/>
              </w:rPr>
            </w:pPr>
            <w:r>
              <w:rPr>
                <w:rStyle w:val="MSGENFONTSTYLENAMETEMPLATEROLENUMBERMSGENFONTSTYLENAMEBYROLETEXT2MSGENFONTSTYLEMODIFERSIZE98"/>
                <w:rFonts w:ascii="Times New Roman" w:hAnsi="Times New Roman" w:cs="Times New Roman"/>
                <w:iCs/>
                <w:color w:val="000000"/>
                <w:sz w:val="22"/>
                <w:szCs w:val="22"/>
              </w:rPr>
              <w:t>L</w:t>
            </w:r>
            <w:r w:rsidRPr="00E71AEB">
              <w:rPr>
                <w:rStyle w:val="MSGENFONTSTYLENAMETEMPLATEROLENUMBERMSGENFONTSTYLENAMEBYROLETEXT2MSGENFONTSTYLEMODIFERSIZE98"/>
                <w:rFonts w:ascii="Times New Roman" w:hAnsi="Times New Roman" w:cs="Times New Roman"/>
                <w:iCs/>
                <w:color w:val="000000"/>
                <w:sz w:val="22"/>
                <w:szCs w:val="22"/>
              </w:rPr>
              <w:t>e taux de change pour convertir l’offre du soumissionnaire en monnaie locale ainsi que pour convertir les futurs décomptes en monnaie étrangère, sera celui de la BEAC trois jours ouvrables avant la date limite de dépôt des of</w:t>
            </w:r>
            <w:r>
              <w:rPr>
                <w:rStyle w:val="MSGENFONTSTYLENAMETEMPLATEROLENUMBERMSGENFONTSTYLENAMEBYROLETEXT2MSGENFONTSTYLEMODIFERSIZE98"/>
                <w:rFonts w:ascii="Times New Roman" w:hAnsi="Times New Roman" w:cs="Times New Roman"/>
                <w:iCs/>
                <w:color w:val="000000"/>
                <w:sz w:val="22"/>
                <w:szCs w:val="22"/>
              </w:rPr>
              <w:t>fres.</w:t>
            </w:r>
          </w:p>
        </w:tc>
      </w:tr>
      <w:tr w:rsidR="00E71AEB" w:rsidTr="003004BE">
        <w:tc>
          <w:tcPr>
            <w:tcW w:w="1242" w:type="dxa"/>
            <w:vAlign w:val="center"/>
          </w:tcPr>
          <w:p w:rsidR="00E71AEB" w:rsidRDefault="00E71AEB"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33.1</w:t>
            </w:r>
          </w:p>
        </w:tc>
        <w:tc>
          <w:tcPr>
            <w:tcW w:w="9072" w:type="dxa"/>
            <w:gridSpan w:val="2"/>
          </w:tcPr>
          <w:p w:rsidR="00E71AEB" w:rsidRPr="00E71AEB" w:rsidRDefault="00E71AEB" w:rsidP="00E71AEB">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 xml:space="preserve">Les soumissionnaires nationaux </w:t>
            </w:r>
            <w:r w:rsidRPr="00E71AEB">
              <w:rPr>
                <w:rStyle w:val="MSGENFONTSTYLENAMETEMPLATEROLENUMBERMSGENFONTSTYLENAMEBYROLETEXT2MSGENFONTSTYLEMODIFERSIZE9"/>
                <w:rFonts w:ascii="Times New Roman" w:hAnsi="Times New Roman" w:cs="Times New Roman"/>
                <w:i w:val="0"/>
                <w:iCs w:val="0"/>
                <w:color w:val="000000"/>
                <w:sz w:val="22"/>
                <w:szCs w:val="22"/>
              </w:rPr>
              <w:t>bénéficient d’une marge de préférencenationale au cours de l’évaluation.</w:t>
            </w:r>
          </w:p>
        </w:tc>
      </w:tr>
      <w:tr w:rsidR="00E71AEB" w:rsidTr="003004BE">
        <w:tc>
          <w:tcPr>
            <w:tcW w:w="10314" w:type="dxa"/>
            <w:gridSpan w:val="3"/>
            <w:vAlign w:val="center"/>
          </w:tcPr>
          <w:p w:rsidR="00E71AEB" w:rsidRPr="00E71AEB" w:rsidRDefault="00E71AEB" w:rsidP="00E71AEB">
            <w:pPr>
              <w:pStyle w:val="MSGENFONTSTYLENAMETEMPLATEROLENUMBERMSGENFONTSTYLENAMEBYROLETEXT29"/>
              <w:shd w:val="clear" w:color="auto" w:fill="auto"/>
              <w:spacing w:before="0" w:after="0" w:line="276" w:lineRule="auto"/>
              <w:rPr>
                <w:rStyle w:val="MSGENFONTSTYLENAMETEMPLATEROLENUMBERMSGENFONTSTYLENAMEBYROLETEXT2MSGENFONTSTYLEMODIFERSIZE9"/>
                <w:rFonts w:ascii="Times New Roman" w:hAnsi="Times New Roman" w:cs="Times New Roman"/>
                <w:i w:val="0"/>
                <w:iCs w:val="0"/>
                <w:color w:val="000000"/>
                <w:sz w:val="28"/>
                <w:szCs w:val="28"/>
              </w:rPr>
            </w:pPr>
            <w:r w:rsidRPr="00E71AEB">
              <w:rPr>
                <w:rStyle w:val="MSGENFONTSTYLENAMETEMPLATEROLENUMBERMSGENFONTSTYLENAMEBYROLETEXT2MSGENFONTSTYLEMODIFERSIZE11"/>
                <w:rFonts w:ascii="Times New Roman" w:hAnsi="Times New Roman" w:cs="Times New Roman"/>
                <w:i w:val="0"/>
                <w:iCs w:val="0"/>
                <w:color w:val="000000"/>
                <w:sz w:val="28"/>
                <w:szCs w:val="28"/>
              </w:rPr>
              <w:t>F- ATTRIBUTION</w:t>
            </w:r>
          </w:p>
        </w:tc>
      </w:tr>
      <w:tr w:rsidR="00E71AEB" w:rsidTr="003004BE">
        <w:trPr>
          <w:trHeight w:val="1314"/>
        </w:trPr>
        <w:tc>
          <w:tcPr>
            <w:tcW w:w="1242" w:type="dxa"/>
            <w:vAlign w:val="center"/>
          </w:tcPr>
          <w:p w:rsidR="00E71AEB" w:rsidRDefault="00E71AEB"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34.1</w:t>
            </w:r>
          </w:p>
        </w:tc>
        <w:tc>
          <w:tcPr>
            <w:tcW w:w="9072" w:type="dxa"/>
            <w:gridSpan w:val="2"/>
          </w:tcPr>
          <w:p w:rsidR="00E71AEB" w:rsidRPr="00E71AEB" w:rsidRDefault="009C19DB" w:rsidP="009C19DB">
            <w:pPr>
              <w:pStyle w:val="MSGENFONTSTYLENAMETEMPLATEROLENUMBERMSGENFONTSTYLENAMEBYROLETEXT29"/>
              <w:shd w:val="clear" w:color="auto" w:fill="auto"/>
              <w:spacing w:before="0" w:after="20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8"/>
                <w:rFonts w:ascii="Times New Roman" w:hAnsi="Times New Roman" w:cs="Times New Roman"/>
                <w:iCs/>
                <w:color w:val="000000"/>
                <w:sz w:val="22"/>
                <w:szCs w:val="22"/>
              </w:rPr>
              <w:t>L’autorité contractante</w:t>
            </w:r>
            <w:r w:rsidR="00E71AEB" w:rsidRPr="00E71AEB">
              <w:rPr>
                <w:rStyle w:val="MSGENFONTSTYLENAMETEMPLATEROLENUMBERMSGENFONTSTYLENAMEBYROLETEXT2MSGENFONTSTYLEMODIFERSIZE98"/>
                <w:rFonts w:ascii="Times New Roman" w:hAnsi="Times New Roman" w:cs="Times New Roman"/>
                <w:iCs/>
                <w:color w:val="000000"/>
                <w:sz w:val="22"/>
                <w:szCs w:val="22"/>
              </w:rPr>
              <w:t xml:space="preserve"> attribue le marché au soumissionnaire dont l’offrea été reconnue conforme pour l’essentiel au Dossier d’Appel d’offres et qui dispose des capacitéstechniques et financières requises pour exécuter le marché de façon satisfaisante et dont l’offre a étéévaluée la moins disante après application des remises proposées le cas échéant</w:t>
            </w:r>
            <w:r w:rsidR="00E71AEB" w:rsidRPr="00E71AEB">
              <w:rPr>
                <w:rStyle w:val="MSGENFONTSTYLENAMETEMPLATEROLENUMBERMSGENFONTSTYLENAMEBYROLETEXT2MSGENFONTSTYLEMODIFERSIZE98"/>
                <w:rFonts w:ascii="Times New Roman" w:hAnsi="Times New Roman" w:cs="Times New Roman"/>
                <w:i/>
                <w:iCs/>
                <w:color w:val="000000"/>
                <w:sz w:val="22"/>
                <w:szCs w:val="22"/>
              </w:rPr>
              <w:t>.</w:t>
            </w:r>
          </w:p>
        </w:tc>
      </w:tr>
      <w:tr w:rsidR="00E71AEB" w:rsidTr="003004BE">
        <w:tc>
          <w:tcPr>
            <w:tcW w:w="1242" w:type="dxa"/>
            <w:vAlign w:val="center"/>
          </w:tcPr>
          <w:p w:rsidR="00E71AEB" w:rsidRDefault="009C19DB" w:rsidP="009C19DB">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39.2</w:t>
            </w:r>
          </w:p>
        </w:tc>
        <w:tc>
          <w:tcPr>
            <w:tcW w:w="9072" w:type="dxa"/>
            <w:gridSpan w:val="2"/>
          </w:tcPr>
          <w:p w:rsidR="009C19DB" w:rsidRPr="009C19DB" w:rsidRDefault="009C19DB" w:rsidP="009C19DB">
            <w:pPr>
              <w:pStyle w:val="MSGENFONTSTYLENAMETEMPLATEROLENUMBERMSGENFONTSTYLENAMEBYROLETEXT29"/>
              <w:shd w:val="clear" w:color="auto" w:fill="auto"/>
              <w:tabs>
                <w:tab w:val="left" w:pos="6547"/>
              </w:tabs>
              <w:spacing w:before="0" w:after="0" w:line="276" w:lineRule="auto"/>
              <w:jc w:val="both"/>
              <w:rPr>
                <w:rFonts w:ascii="Times New Roman" w:hAnsi="Times New Roman" w:cs="Times New Roman"/>
                <w:sz w:val="22"/>
                <w:szCs w:val="22"/>
              </w:rPr>
            </w:pPr>
            <w:r w:rsidRPr="009C19DB">
              <w:rPr>
                <w:rStyle w:val="MSGENFONTSTYLENAMETEMPLATEROLENUMBERMSGENFONTSTYLENAMEBYROLETEXT2MSGENFONTSTYLEMODIFERSIZE9"/>
                <w:rFonts w:ascii="Times New Roman" w:hAnsi="Times New Roman" w:cs="Times New Roman"/>
                <w:i w:val="0"/>
                <w:iCs w:val="0"/>
                <w:color w:val="000000"/>
                <w:sz w:val="22"/>
                <w:szCs w:val="22"/>
              </w:rPr>
              <w:t>Le taux du c</w:t>
            </w:r>
            <w:r>
              <w:rPr>
                <w:rStyle w:val="MSGENFONTSTYLENAMETEMPLATEROLENUMBERMSGENFONTSTYLENAMEBYROLETEXT2MSGENFONTSTYLEMODIFERSIZE9"/>
                <w:rFonts w:ascii="Times New Roman" w:hAnsi="Times New Roman" w:cs="Times New Roman"/>
                <w:i w:val="0"/>
                <w:iCs w:val="0"/>
                <w:color w:val="000000"/>
                <w:sz w:val="22"/>
                <w:szCs w:val="22"/>
              </w:rPr>
              <w:t xml:space="preserve">autionnement définitif est de : 3% </w:t>
            </w:r>
            <w:r w:rsidRPr="009C19DB">
              <w:rPr>
                <w:rStyle w:val="MSGENFONTSTYLENAMETEMPLATEROLENUMBERMSGENFONTSTYLENAMEBYROLETEXT2MSGENFONTSTYLEMODIFERSIZE9"/>
                <w:rFonts w:ascii="Times New Roman" w:hAnsi="Times New Roman" w:cs="Times New Roman"/>
                <w:i w:val="0"/>
                <w:iCs w:val="0"/>
                <w:color w:val="000000"/>
                <w:sz w:val="22"/>
                <w:szCs w:val="22"/>
              </w:rPr>
              <w:t>du montant toutes taxes comprises du marché</w:t>
            </w:r>
            <w:r>
              <w:rPr>
                <w:rStyle w:val="MSGENFONTSTYLENAMETEMPLATEROLENUMBERMSGENFONTSTYLENAMEBYROLETEXT2MSGENFONTSTYLEMODIFERSIZE9"/>
                <w:rFonts w:ascii="Times New Roman" w:hAnsi="Times New Roman" w:cs="Times New Roman"/>
                <w:i w:val="0"/>
                <w:iCs w:val="0"/>
                <w:color w:val="000000"/>
                <w:sz w:val="22"/>
                <w:szCs w:val="22"/>
              </w:rPr>
              <w:t>.</w:t>
            </w:r>
          </w:p>
          <w:p w:rsidR="009C19DB" w:rsidRPr="009C19DB" w:rsidRDefault="009C19DB" w:rsidP="009C19DB">
            <w:pPr>
              <w:pStyle w:val="MSGENFONTSTYLENAMETEMPLATEROLENUMBERMSGENFONTSTYLENAMEBYROLETEXT29"/>
              <w:shd w:val="clear" w:color="auto" w:fill="auto"/>
              <w:spacing w:before="0" w:after="0" w:line="276" w:lineRule="auto"/>
              <w:jc w:val="both"/>
              <w:rPr>
                <w:rFonts w:ascii="Times New Roman" w:hAnsi="Times New Roman" w:cs="Times New Roman"/>
                <w:sz w:val="22"/>
                <w:szCs w:val="22"/>
              </w:rPr>
            </w:pPr>
            <w:r w:rsidRPr="009C19DB">
              <w:rPr>
                <w:rStyle w:val="MSGENFONTSTYLENAMETEMPLATEROLENUMBERMSGENFONTSTYLENAMEBYROLETEXT2MSGENFONTSTYLEMODIFERSIZE9"/>
                <w:rFonts w:ascii="Times New Roman" w:hAnsi="Times New Roman" w:cs="Times New Roman"/>
                <w:i w:val="0"/>
                <w:iCs w:val="0"/>
                <w:color w:val="000000"/>
                <w:sz w:val="22"/>
                <w:szCs w:val="22"/>
              </w:rPr>
              <w:t xml:space="preserve">Dans un délai de vingt (20) jours à compter de la date de notification du marché par </w:t>
            </w:r>
            <w:r>
              <w:rPr>
                <w:rStyle w:val="MSGENFONTSTYLENAMETEMPLATEROLENUMBERMSGENFONTSTYLENAMEBYROLETEXT2MSGENFONTSTYLEMODIFERSIZE9"/>
                <w:rFonts w:ascii="Times New Roman" w:hAnsi="Times New Roman" w:cs="Times New Roman"/>
                <w:i w:val="0"/>
                <w:iCs w:val="0"/>
                <w:color w:val="000000"/>
                <w:sz w:val="22"/>
                <w:szCs w:val="22"/>
              </w:rPr>
              <w:t>l’Autorité Contractante</w:t>
            </w:r>
            <w:r w:rsidRPr="009C19DB">
              <w:rPr>
                <w:rStyle w:val="MSGENFONTSTYLENAMETEMPLATEROLENUMBERMSGENFONTSTYLENAMEBYROLETEXT2MSGENFONTSTYLEMODIFERSIZE9"/>
                <w:rFonts w:ascii="Times New Roman" w:hAnsi="Times New Roman" w:cs="Times New Roman"/>
                <w:i w:val="0"/>
                <w:iCs w:val="0"/>
                <w:color w:val="000000"/>
                <w:sz w:val="22"/>
                <w:szCs w:val="22"/>
              </w:rPr>
              <w:t>,le cocontractant fournira un cautionnement définitif suivant le modèle joint au Dossier d’appel d’offres.</w:t>
            </w:r>
          </w:p>
          <w:p w:rsidR="00E71AEB" w:rsidRPr="00E71AEB" w:rsidRDefault="009C19DB" w:rsidP="009C19DB">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9C19DB">
              <w:rPr>
                <w:rStyle w:val="MSGENFONTSTYLENAMETEMPLATEROLENUMBERMSGENFONTSTYLENAMEBYROLETEXT2MSGENFONTSTYLEMODIFERSIZE9"/>
                <w:rFonts w:ascii="Times New Roman" w:hAnsi="Times New Roman" w:cs="Times New Roman"/>
                <w:i w:val="0"/>
                <w:iCs w:val="0"/>
                <w:color w:val="000000"/>
                <w:sz w:val="22"/>
                <w:szCs w:val="22"/>
              </w:rPr>
              <w:t>La non production dudit cautionnement dans les délais et conditions de l’article 28 du CCAP expose lesoumissionnaire aux sanctions prévues par l’article 37 dudit CCAP</w:t>
            </w:r>
          </w:p>
        </w:tc>
      </w:tr>
      <w:tr w:rsidR="00E71AEB" w:rsidTr="003004BE">
        <w:tc>
          <w:tcPr>
            <w:tcW w:w="1242" w:type="dxa"/>
            <w:vAlign w:val="center"/>
          </w:tcPr>
          <w:p w:rsidR="00E71AEB" w:rsidRDefault="001D4A6A" w:rsidP="00251D2A">
            <w:pPr>
              <w:pStyle w:val="MSGENFONTSTYLENAMETEMPLATEROLENUMBERMSGENFONTSTYLENAMEBYROLETEXT29"/>
              <w:shd w:val="clear" w:color="auto" w:fill="auto"/>
              <w:spacing w:before="0" w:after="0" w:line="200" w:lineRule="exact"/>
              <w:rPr>
                <w:rStyle w:val="MSGENFONTSTYLENAMETEMPLATEROLENUMBERMSGENFONTSTYLENAMEBYROLETEXT2MSGENFONTSTYLEMODIFERSIZE9"/>
                <w:rFonts w:ascii="Times New Roman" w:hAnsi="Times New Roman" w:cs="Times New Roman"/>
                <w:i w:val="0"/>
                <w:iCs w:val="0"/>
                <w:color w:val="000000"/>
                <w:sz w:val="22"/>
                <w:szCs w:val="22"/>
              </w:rPr>
            </w:pPr>
            <w:r>
              <w:rPr>
                <w:rStyle w:val="MSGENFONTSTYLENAMETEMPLATEROLENUMBERMSGENFONTSTYLENAMEBYROLETEXT2MSGENFONTSTYLEMODIFERSIZE9"/>
                <w:rFonts w:ascii="Times New Roman" w:hAnsi="Times New Roman" w:cs="Times New Roman"/>
                <w:i w:val="0"/>
                <w:iCs w:val="0"/>
                <w:color w:val="000000"/>
                <w:sz w:val="22"/>
                <w:szCs w:val="22"/>
              </w:rPr>
              <w:t>40</w:t>
            </w:r>
          </w:p>
        </w:tc>
        <w:tc>
          <w:tcPr>
            <w:tcW w:w="9072" w:type="dxa"/>
            <w:gridSpan w:val="2"/>
          </w:tcPr>
          <w:p w:rsidR="001D4A6A" w:rsidRPr="001D4A6A" w:rsidRDefault="001D4A6A" w:rsidP="001D4A6A">
            <w:pPr>
              <w:pStyle w:val="MSGENFONTSTYLENAMETEMPLATEROLENUMBERMSGENFONTSTYLENAMEBYROLETEXT29"/>
              <w:shd w:val="clear" w:color="auto" w:fill="auto"/>
              <w:spacing w:before="0" w:after="0" w:line="276" w:lineRule="auto"/>
              <w:rPr>
                <w:rStyle w:val="MSGENFONTSTYLENAMETEMPLATEROLENUMBERMSGENFONTSTYLENAMEBYROLETEXT2MSGENFONTSTYLEMODIFERSIZE11"/>
                <w:rFonts w:ascii="Times New Roman" w:hAnsi="Times New Roman" w:cs="Times New Roman"/>
                <w:i w:val="0"/>
                <w:iCs w:val="0"/>
                <w:color w:val="000000"/>
                <w:sz w:val="28"/>
                <w:szCs w:val="28"/>
              </w:rPr>
            </w:pPr>
            <w:r w:rsidRPr="001D4A6A">
              <w:rPr>
                <w:rStyle w:val="MSGENFONTSTYLENAMETEMPLATEROLENUMBERMSGENFONTSTYLENAMEBYROLETEXT2MSGENFONTSTYLEMODIFERSIZE11"/>
                <w:rFonts w:ascii="Times New Roman" w:hAnsi="Times New Roman" w:cs="Times New Roman"/>
                <w:i w:val="0"/>
                <w:color w:val="000000"/>
                <w:sz w:val="28"/>
                <w:szCs w:val="28"/>
              </w:rPr>
              <w:t>Principes Ethiques</w:t>
            </w:r>
          </w:p>
          <w:p w:rsidR="001D4A6A" w:rsidRPr="001D4A6A" w:rsidRDefault="001D4A6A" w:rsidP="001D4A6A">
            <w:pPr>
              <w:pStyle w:val="MSGENFONTSTYLENAMETEMPLATEROLENUMBERMSGENFONTSTYLENAMEBYROLETEXT29"/>
              <w:shd w:val="clear" w:color="auto" w:fill="auto"/>
              <w:spacing w:after="0" w:line="276" w:lineRule="auto"/>
              <w:jc w:val="both"/>
              <w:rPr>
                <w:rStyle w:val="MSGENFONTSTYLENAMETEMPLATEROLENUMBERMSGENFONTSTYLENAMEBYROLETEXT2MSGENFONTSTYLEMODIFERSIZE9"/>
                <w:rFonts w:ascii="Times New Roman" w:hAnsi="Times New Roman" w:cs="Times New Roman"/>
                <w:i w:val="0"/>
                <w:iCs w:val="0"/>
                <w:color w:val="000000"/>
                <w:sz w:val="22"/>
                <w:szCs w:val="22"/>
              </w:rPr>
            </w:pPr>
            <w:r w:rsidRPr="001D4A6A">
              <w:rPr>
                <w:rStyle w:val="MSGENFONTSTYLENAMETEMPLATEROLENUMBERMSGENFONTSTYLENAMEBYROLETEXT2MSGENFONTSTYLEMODIFERSIZE9"/>
                <w:rFonts w:ascii="Times New Roman" w:hAnsi="Times New Roman" w:cs="Times New Roman"/>
                <w:i w:val="0"/>
                <w:color w:val="000000"/>
                <w:sz w:val="22"/>
                <w:szCs w:val="22"/>
              </w:rPr>
              <w:t>Les Présidents et Membres de commission, les Soumissionnaires et les autres intervenants de laprocédure doivent observer en tout temps, les règles d’éthique professionnelle les plus strictes. Ilsdoivent notamment s’interdire toute corruption ou toute autre forme de manœuvres frauduleuses. E</w:t>
            </w:r>
            <w:r>
              <w:rPr>
                <w:rStyle w:val="MSGENFONTSTYLENAMETEMPLATEROLENUMBERMSGENFONTSTYLENAMEBYROLETEXT2MSGENFONTSTYLEMODIFERSIZE9"/>
                <w:rFonts w:ascii="Times New Roman" w:hAnsi="Times New Roman" w:cs="Times New Roman"/>
                <w:i w:val="0"/>
                <w:color w:val="000000"/>
                <w:sz w:val="22"/>
                <w:szCs w:val="22"/>
              </w:rPr>
              <w:t>t</w:t>
            </w:r>
          </w:p>
          <w:p w:rsidR="001D4A6A" w:rsidRDefault="001D4A6A" w:rsidP="001D4A6A">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
                <w:rFonts w:ascii="Times New Roman" w:hAnsi="Times New Roman" w:cs="Times New Roman"/>
                <w:i w:val="0"/>
                <w:color w:val="000000"/>
                <w:sz w:val="22"/>
                <w:szCs w:val="22"/>
              </w:rPr>
            </w:pPr>
            <w:r w:rsidRPr="001D4A6A">
              <w:rPr>
                <w:rStyle w:val="MSGENFONTSTYLENAMETEMPLATEROLENUMBERMSGENFONTSTYLENAMEBYROLETEXT2MSGENFONTSTYLEMODIFERSIZE9"/>
                <w:rFonts w:ascii="Times New Roman" w:hAnsi="Times New Roman" w:cs="Times New Roman"/>
                <w:i w:val="0"/>
                <w:color w:val="000000"/>
                <w:sz w:val="22"/>
                <w:szCs w:val="22"/>
              </w:rPr>
              <w:t>vertu de ce principe, les expressions ci-dessus sont définies de la façon suivante :</w:t>
            </w:r>
          </w:p>
          <w:p w:rsidR="001D4A6A" w:rsidRDefault="001D4A6A" w:rsidP="001D4A6A">
            <w:pPr>
              <w:pStyle w:val="MSGENFONTSTYLENAMETEMPLATEROLENUMBERMSGENFONTSTYLENAMEBYROLETEXT29"/>
              <w:shd w:val="clear" w:color="auto" w:fill="auto"/>
              <w:tabs>
                <w:tab w:val="left" w:pos="318"/>
              </w:tabs>
              <w:spacing w:before="0" w:after="0" w:line="276" w:lineRule="auto"/>
              <w:jc w:val="both"/>
            </w:pPr>
            <w:r w:rsidRPr="001D4A6A">
              <w:rPr>
                <w:rStyle w:val="MSGENFONTSTYLENAMETEMPLATEROLENUMBERMSGENFONTSTYLENAMEBYROLETEXT2MSGENFONTSTYLEMODIFERSIZE9"/>
                <w:rFonts w:ascii="Times New Roman" w:hAnsi="Times New Roman" w:cs="Times New Roman"/>
                <w:color w:val="000000"/>
                <w:sz w:val="22"/>
                <w:szCs w:val="22"/>
              </w:rPr>
              <w:t>(i)</w:t>
            </w:r>
            <w:r w:rsidRPr="001D4A6A">
              <w:rPr>
                <w:rStyle w:val="MSGENFONTSTYLENAMETEMPLATEROLENUMBERMSGENFONTSTYLENAMEBYROLETEXT2MSGENFONTSTYLEMODIFERSIZE9"/>
                <w:rFonts w:ascii="Times New Roman" w:hAnsi="Times New Roman" w:cs="Times New Roman"/>
                <w:color w:val="000000"/>
                <w:sz w:val="22"/>
                <w:szCs w:val="22"/>
              </w:rPr>
              <w:tab/>
            </w:r>
            <w:r w:rsidRPr="001D4A6A">
              <w:rPr>
                <w:rStyle w:val="MSGENFONTSTYLENAMETEMPLATEROLENUMBERMSGENFONTSTYLENAMEBYROLETEXT2MSGENFONTSTYLEMODIFERSIZE9"/>
                <w:rFonts w:ascii="Times New Roman" w:hAnsi="Times New Roman" w:cs="Times New Roman"/>
                <w:i w:val="0"/>
                <w:sz w:val="22"/>
                <w:szCs w:val="22"/>
              </w:rPr>
              <w:t>est coupable de</w:t>
            </w:r>
            <w:r w:rsidRPr="001D4A6A">
              <w:rPr>
                <w:rStyle w:val="MSGENFONTSTYLENAMETEMPLATEROLENUMBERMSGENFONTSTYLENAMEBYROLETEXT2MSGENFONTSTYLEMODIFERSIZE9"/>
                <w:rFonts w:ascii="Times New Roman" w:hAnsi="Times New Roman" w:cs="Times New Roman"/>
                <w:b/>
                <w:bCs/>
                <w:sz w:val="22"/>
                <w:szCs w:val="22"/>
              </w:rPr>
              <w:t xml:space="preserve">“corruption” </w:t>
            </w:r>
            <w:r w:rsidRPr="001D4A6A">
              <w:rPr>
                <w:rStyle w:val="MSGENFONTSTYLENAMETEMPLATEROLENUMBERMSGENFONTSTYLENAMEBYROLETEXT2MSGENFONTSTYLEMODIFERSIZE9"/>
                <w:rFonts w:ascii="Times New Roman" w:hAnsi="Times New Roman" w:cs="Times New Roman"/>
                <w:i w:val="0"/>
                <w:sz w:val="22"/>
                <w:szCs w:val="22"/>
              </w:rPr>
              <w:t>quiconque offre, donne, sollicite ou accepte directement ou</w:t>
            </w:r>
            <w:r w:rsidRPr="001D4A6A">
              <w:rPr>
                <w:rStyle w:val="MSGENFONTSTYLENAMETEMPLATEROLENUMBERMSGENFONTSTYLENAMEBYROLETEXT2MSGENFONTSTYLEMODIFERSIZE97"/>
                <w:rFonts w:ascii="Times New Roman" w:hAnsi="Times New Roman" w:cs="Times New Roman"/>
                <w:i w:val="0"/>
                <w:iCs w:val="0"/>
                <w:color w:val="auto"/>
                <w:sz w:val="22"/>
                <w:szCs w:val="22"/>
              </w:rPr>
              <w:t>indirectement un quelconque avantage en vue d’influencer l’action d’un agent public au cours de l’attribution ou de l’exécution d’un marché ou d’une lettre commande, et</w:t>
            </w:r>
          </w:p>
          <w:p w:rsidR="00E71AEB" w:rsidRPr="001D4A6A" w:rsidRDefault="001D4A6A" w:rsidP="001D4A6A">
            <w:pPr>
              <w:pStyle w:val="MSGENFONTSTYLENAMETEMPLATEROLENUMBERMSGENFONTSTYLENAMEBYROLETEXT29"/>
              <w:shd w:val="clear" w:color="auto" w:fill="auto"/>
              <w:tabs>
                <w:tab w:val="left" w:pos="459"/>
              </w:tabs>
              <w:spacing w:before="0" w:after="0" w:line="276" w:lineRule="auto"/>
              <w:ind w:firstLine="34"/>
              <w:jc w:val="left"/>
              <w:rPr>
                <w:rStyle w:val="MSGENFONTSTYLENAMETEMPLATEROLENUMBERMSGENFONTSTYLENAMEBYROLETEXT2MSGENFONTSTYLEMODIFERSIZE97"/>
                <w:rFonts w:ascii="Times New Roman" w:hAnsi="Times New Roman" w:cs="Times New Roman"/>
                <w:i w:val="0"/>
                <w:iCs w:val="0"/>
                <w:color w:val="auto"/>
                <w:sz w:val="22"/>
                <w:szCs w:val="22"/>
              </w:rPr>
            </w:pPr>
            <w:r w:rsidRPr="001D4A6A">
              <w:rPr>
                <w:rStyle w:val="MSGENFONTSTYLENAMETEMPLATEROLENUMBERMSGENFONTSTYLENAMEBYROLETEXT2MSGENFONTSTYLEMODIFERSIZE97"/>
                <w:i w:val="0"/>
                <w:iCs w:val="0"/>
                <w:color w:val="auto"/>
              </w:rPr>
              <w:t>(ii)</w:t>
            </w:r>
            <w:r>
              <w:rPr>
                <w:rStyle w:val="MSGENFONTSTYLENAMETEMPLATEROLENUMBERMSGENFONTSTYLENAMEBYROLETEXT2MSGENFONTSTYLEMODIFERSIZE97"/>
                <w:i w:val="0"/>
                <w:iCs w:val="0"/>
              </w:rPr>
              <w:tab/>
            </w:r>
            <w:r w:rsidRPr="001D4A6A">
              <w:rPr>
                <w:rStyle w:val="MSGENFONTSTYLENAMETEMPLATEROLENUMBERMSGENFONTSTYLENAMEBYROLETEXT2MSGENFONTSTYLEMODIFERSIZE97"/>
                <w:rFonts w:ascii="Times New Roman" w:hAnsi="Times New Roman" w:cs="Times New Roman"/>
                <w:i w:val="0"/>
                <w:iCs w:val="0"/>
                <w:color w:val="auto"/>
                <w:sz w:val="22"/>
                <w:szCs w:val="22"/>
              </w:rPr>
              <w:t>est coupable de ‘’</w:t>
            </w:r>
            <w:r w:rsidRPr="001D4A6A">
              <w:rPr>
                <w:rStyle w:val="MSGENFONTSTYLENAMETEMPLATEROLENUMBERMSGENFONTSTYLENAMEBYROLETEXT2MSGENFONTSTYLEMODIFERSIZE97"/>
                <w:rFonts w:ascii="Times New Roman" w:hAnsi="Times New Roman" w:cs="Times New Roman"/>
                <w:b/>
                <w:i w:val="0"/>
                <w:iCs w:val="0"/>
                <w:color w:val="auto"/>
                <w:sz w:val="22"/>
                <w:szCs w:val="22"/>
              </w:rPr>
              <w:t>corruption</w:t>
            </w:r>
            <w:r w:rsidRPr="001D4A6A">
              <w:rPr>
                <w:rStyle w:val="MSGENFONTSTYLENAMETEMPLATEROLENUMBERMSGENFONTSTYLENAMEBYROLETEXT2MSGENFONTSTYLEMODIFERSIZE97"/>
                <w:rFonts w:ascii="Times New Roman" w:hAnsi="Times New Roman" w:cs="Times New Roman"/>
                <w:i w:val="0"/>
                <w:iCs w:val="0"/>
                <w:color w:val="auto"/>
                <w:sz w:val="22"/>
                <w:szCs w:val="22"/>
              </w:rPr>
              <w:t>’’ quiconque fournit, sollicite ou accepte plusieurs offres émises par le même soumissionnaire sous des noms des sociétés différentes et/ou sur des numéros d’enregistrement différents ;</w:t>
            </w:r>
          </w:p>
          <w:p w:rsidR="001D4A6A" w:rsidRDefault="001D4A6A" w:rsidP="001D4A6A">
            <w:pPr>
              <w:pStyle w:val="MSGENFONTSTYLENAMETEMPLATEROLENUMBERMSGENFONTSTYLENAMEBYROLETEXT29"/>
              <w:shd w:val="clear" w:color="auto" w:fill="auto"/>
              <w:spacing w:before="0" w:after="0" w:line="276" w:lineRule="auto"/>
              <w:jc w:val="both"/>
              <w:rPr>
                <w:rStyle w:val="MSGENFONTSTYLENAMETEMPLATEROLENUMBERMSGENFONTSTYLENAMEBYROLETEXT2MSGENFONTSTYLEMODIFERSIZE97"/>
                <w:rFonts w:ascii="Times New Roman" w:hAnsi="Times New Roman" w:cs="Times New Roman"/>
                <w:i w:val="0"/>
                <w:iCs w:val="0"/>
                <w:color w:val="auto"/>
                <w:sz w:val="22"/>
                <w:szCs w:val="22"/>
              </w:rPr>
            </w:pPr>
            <w:r w:rsidRPr="001D4A6A">
              <w:rPr>
                <w:rStyle w:val="MSGENFONTSTYLENAMETEMPLATEROLENUMBERMSGENFONTSTYLENAMEBYROLETEXT2MSGENFONTSTYLEMODIFERSIZE97"/>
                <w:rFonts w:ascii="Times New Roman" w:hAnsi="Times New Roman" w:cs="Times New Roman"/>
                <w:i w:val="0"/>
                <w:iCs w:val="0"/>
                <w:color w:val="auto"/>
                <w:sz w:val="22"/>
                <w:szCs w:val="22"/>
              </w:rPr>
              <w:t>(iii) se livre à des “</w:t>
            </w:r>
            <w:r w:rsidRPr="001D4A6A">
              <w:rPr>
                <w:rStyle w:val="MSGENFONTSTYLENAMETEMPLATEROLENUMBERMSGENFONTSTYLENAMEBYROLETEXT2MSGENFONTSTYLEMODIFERSIZE97"/>
                <w:rFonts w:ascii="Times New Roman" w:hAnsi="Times New Roman" w:cs="Times New Roman"/>
                <w:b/>
                <w:i w:val="0"/>
                <w:iCs w:val="0"/>
                <w:color w:val="auto"/>
                <w:sz w:val="22"/>
                <w:szCs w:val="22"/>
              </w:rPr>
              <w:t>manœuvres frauduleuses</w:t>
            </w:r>
            <w:r w:rsidRPr="001D4A6A">
              <w:rPr>
                <w:rStyle w:val="MSGENFONTSTYLENAMETEMPLATEROLENUMBERMSGENFONTSTYLENAMEBYROLETEXT2MSGENFONTSTYLEMODIFERSIZE97"/>
                <w:rFonts w:ascii="Times New Roman" w:hAnsi="Times New Roman" w:cs="Times New Roman"/>
                <w:i w:val="0"/>
                <w:iCs w:val="0"/>
                <w:color w:val="auto"/>
                <w:sz w:val="22"/>
                <w:szCs w:val="22"/>
              </w:rPr>
              <w:t xml:space="preserve">” quiconque déforme ou dénature des faits afind’influencer l’attribution ou l’exécution d’un marché ou d’une lettre commande de manière préjudiciableau Maître d’Ouvrage ou au Maître d’Ouvrage Délégué. </w:t>
            </w:r>
          </w:p>
          <w:p w:rsidR="001D4A6A" w:rsidRPr="001D4A6A" w:rsidRDefault="001D4A6A" w:rsidP="001D4A6A">
            <w:pPr>
              <w:pStyle w:val="MSGENFONTSTYLENAMETEMPLATEROLENUMBERMSGENFONTSTYLENAMEBYROLETEXT29"/>
              <w:shd w:val="clear" w:color="auto" w:fill="auto"/>
              <w:spacing w:before="0" w:after="0" w:line="276" w:lineRule="auto"/>
              <w:jc w:val="left"/>
              <w:rPr>
                <w:rStyle w:val="MSGENFONTSTYLENAMETEMPLATEROLENUMBERMSGENFONTSTYLENAMEBYROLETEXT2MSGENFONTSTYLEMODIFERSIZE9"/>
                <w:i w:val="0"/>
                <w:iCs w:val="0"/>
              </w:rPr>
            </w:pPr>
            <w:r w:rsidRPr="001D4A6A">
              <w:rPr>
                <w:rStyle w:val="MSGENFONTSTYLENAMETEMPLATEROLENUMBERMSGENFONTSTYLENAMEBYROLETEXT2MSGENFONTSTYLEMODIFERSIZE97"/>
                <w:rFonts w:ascii="Times New Roman" w:hAnsi="Times New Roman" w:cs="Times New Roman"/>
                <w:i w:val="0"/>
                <w:iCs w:val="0"/>
                <w:color w:val="auto"/>
                <w:sz w:val="22"/>
                <w:szCs w:val="22"/>
              </w:rPr>
              <w:t>Les “Manœuvres frauduleuses” comprennentnotamment</w:t>
            </w:r>
            <w:r>
              <w:rPr>
                <w:rStyle w:val="MSGENFONTSTYLENAMETEMPLATEROLENUMBERMSGENFONTSTYLENAMEBYROLETEXT2MSGENFONTSTYLEMODIFERSIZE97"/>
                <w:rFonts w:ascii="Times New Roman" w:hAnsi="Times New Roman" w:cs="Times New Roman"/>
                <w:i w:val="0"/>
                <w:iCs w:val="0"/>
                <w:color w:val="auto"/>
                <w:sz w:val="22"/>
                <w:szCs w:val="22"/>
              </w:rPr>
              <w:t> </w:t>
            </w:r>
            <w:r w:rsidRPr="001D4A6A">
              <w:rPr>
                <w:rStyle w:val="MSGENFONTSTYLENAMETEMPLATEROLENUMBERMSGENFONTSTYLENAMEBYROLETEXT2MSGENFONTSTYLEMODIFERSIZE97"/>
                <w:rFonts w:ascii="Times New Roman" w:hAnsi="Times New Roman" w:cs="Times New Roman"/>
                <w:i w:val="0"/>
                <w:iCs w:val="0"/>
                <w:color w:val="auto"/>
                <w:sz w:val="22"/>
                <w:szCs w:val="22"/>
              </w:rPr>
              <w:t>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oule Maître d’Ouvrage Délégué des avantages de cette dernière</w:t>
            </w:r>
            <w:r>
              <w:rPr>
                <w:rStyle w:val="MSGENFONTSTYLENAMETEMPLATEROLENUMBERMSGENFONTSTYLENAMEBYROLETEXT2MSGENFONTSTYLEMODIFERSIZE97"/>
                <w:rFonts w:ascii="Times New Roman" w:hAnsi="Times New Roman" w:cs="Times New Roman"/>
                <w:i w:val="0"/>
                <w:iCs w:val="0"/>
                <w:color w:val="auto"/>
                <w:sz w:val="22"/>
                <w:szCs w:val="22"/>
              </w:rPr>
              <w:t>.</w:t>
            </w:r>
          </w:p>
        </w:tc>
      </w:tr>
    </w:tbl>
    <w:p w:rsidR="009D428C" w:rsidRDefault="009D428C" w:rsidP="004A00BC">
      <w:pPr>
        <w:spacing w:before="60" w:line="276" w:lineRule="auto"/>
        <w:jc w:val="both"/>
        <w:rPr>
          <w:b/>
          <w:bCs/>
          <w:u w:val="single"/>
        </w:rPr>
      </w:pPr>
    </w:p>
    <w:p w:rsidR="009D428C" w:rsidRDefault="009D428C" w:rsidP="004A00BC">
      <w:pPr>
        <w:spacing w:before="60" w:line="276" w:lineRule="auto"/>
        <w:jc w:val="both"/>
        <w:rPr>
          <w:b/>
          <w:bCs/>
          <w:u w:val="single"/>
        </w:rPr>
      </w:pPr>
    </w:p>
    <w:p w:rsidR="009D428C" w:rsidRDefault="009D428C" w:rsidP="004A00BC">
      <w:pPr>
        <w:spacing w:before="60" w:line="276" w:lineRule="auto"/>
        <w:jc w:val="both"/>
        <w:rPr>
          <w:b/>
          <w:bCs/>
          <w:u w:val="single"/>
        </w:rPr>
      </w:pPr>
    </w:p>
    <w:p w:rsidR="004A00BC" w:rsidRPr="004A00BC" w:rsidRDefault="004A00BC" w:rsidP="004A00BC"/>
    <w:p w:rsidR="004A00BC" w:rsidRPr="004A00BC" w:rsidRDefault="004A00BC" w:rsidP="004A00BC">
      <w:pPr>
        <w:spacing w:line="288" w:lineRule="auto"/>
        <w:rPr>
          <w:b/>
          <w:bCs/>
          <w:sz w:val="22"/>
        </w:rPr>
      </w:pPr>
    </w:p>
    <w:p w:rsidR="004A00BC" w:rsidRPr="004A00BC" w:rsidRDefault="004A00BC" w:rsidP="004A00BC">
      <w:pPr>
        <w:spacing w:line="288" w:lineRule="auto"/>
        <w:ind w:firstLine="708"/>
        <w:jc w:val="center"/>
        <w:rPr>
          <w:b/>
          <w:sz w:val="12"/>
          <w:szCs w:val="12"/>
        </w:rPr>
      </w:pPr>
    </w:p>
    <w:p w:rsidR="004A00BC" w:rsidRPr="004A00BC" w:rsidRDefault="004A00BC" w:rsidP="004A00BC">
      <w:pPr>
        <w:pStyle w:val="Titre4"/>
        <w:jc w:val="both"/>
        <w:rPr>
          <w:b w:val="0"/>
          <w:bCs w:val="0"/>
          <w:sz w:val="22"/>
          <w:u w:val="single"/>
        </w:rPr>
      </w:pPr>
      <w:r w:rsidRPr="004A00BC">
        <w:rPr>
          <w:sz w:val="22"/>
          <w:u w:val="single"/>
        </w:rPr>
        <w:br w:type="page"/>
      </w:r>
    </w:p>
    <w:p w:rsidR="004A00BC" w:rsidRPr="004A00BC" w:rsidRDefault="004A00BC" w:rsidP="004A00BC">
      <w:pPr>
        <w:pStyle w:val="Titre"/>
        <w:spacing w:line="288" w:lineRule="auto"/>
        <w:rPr>
          <w:sz w:val="22"/>
          <w:u w:val="single"/>
        </w:rPr>
      </w:pPr>
    </w:p>
    <w:p w:rsidR="004A00BC" w:rsidRPr="004A00BC" w:rsidRDefault="004A00BC" w:rsidP="004A00BC">
      <w:pPr>
        <w:pStyle w:val="Titre"/>
        <w:spacing w:line="288" w:lineRule="auto"/>
        <w:rPr>
          <w:sz w:val="22"/>
          <w:u w:val="single"/>
        </w:rPr>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084705" w:rsidP="004A00BC">
      <w:pPr>
        <w:tabs>
          <w:tab w:val="left" w:pos="3000"/>
        </w:tabs>
      </w:pPr>
      <w:r>
        <w:rPr>
          <w:noProof/>
        </w:rPr>
        <w:pict>
          <v:roundrect id="Rectangle : coins arrondis 15" o:spid="_x0000_s1036" style="position:absolute;margin-left:35.1pt;margin-top:7.75pt;width:400pt;height:111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">
            <v:shadow on="t" opacity=".5" offset="6pt,6pt"/>
            <v:textbox>
              <w:txbxContent>
                <w:p w:rsidR="009F6518" w:rsidRDefault="009F6518" w:rsidP="004A00BC">
                  <w:pPr>
                    <w:pStyle w:val="Titre1"/>
                    <w:rPr>
                      <w:sz w:val="24"/>
                      <w:lang w:val="fr-FR"/>
                    </w:rPr>
                  </w:pPr>
                </w:p>
                <w:p w:rsidR="009F6518" w:rsidRPr="00993E68" w:rsidRDefault="009F6518" w:rsidP="004A00BC">
                  <w:pPr>
                    <w:pStyle w:val="Titre1"/>
                    <w:rPr>
                      <w:rFonts w:ascii="Arial" w:hAnsi="Arial" w:cs="Arial"/>
                      <w:sz w:val="28"/>
                      <w:szCs w:val="28"/>
                      <w:lang w:val="fr-FR"/>
                    </w:rPr>
                  </w:pPr>
                  <w:r w:rsidRPr="00993E68">
                    <w:rPr>
                      <w:rFonts w:ascii="Arial" w:hAnsi="Arial" w:cs="Arial"/>
                      <w:sz w:val="28"/>
                      <w:szCs w:val="28"/>
                      <w:lang w:val="fr-FR"/>
                    </w:rPr>
                    <w:t>PIECE N° 4</w:t>
                  </w:r>
                </w:p>
                <w:p w:rsidR="009F6518" w:rsidRPr="00993E68" w:rsidRDefault="009F6518" w:rsidP="004A00BC">
                  <w:pPr>
                    <w:pStyle w:val="Titre1"/>
                    <w:jc w:val="left"/>
                    <w:rPr>
                      <w:rFonts w:ascii="Arial" w:hAnsi="Arial" w:cs="Arial"/>
                      <w:sz w:val="28"/>
                      <w:szCs w:val="28"/>
                      <w:lang w:val="fr-FR"/>
                    </w:rPr>
                  </w:pPr>
                </w:p>
                <w:p w:rsidR="009F6518" w:rsidRPr="00993E68" w:rsidRDefault="009F6518" w:rsidP="004A00BC">
                  <w:pPr>
                    <w:pStyle w:val="Titre1"/>
                    <w:rPr>
                      <w:rFonts w:ascii="Arial" w:hAnsi="Arial" w:cs="Arial"/>
                      <w:sz w:val="28"/>
                      <w:szCs w:val="28"/>
                      <w:lang w:val="fr-FR"/>
                    </w:rPr>
                  </w:pPr>
                  <w:r w:rsidRPr="00993E68">
                    <w:rPr>
                      <w:rFonts w:ascii="Arial" w:hAnsi="Arial" w:cs="Arial"/>
                      <w:sz w:val="28"/>
                      <w:szCs w:val="28"/>
                      <w:lang w:val="fr-FR"/>
                    </w:rPr>
                    <w:t xml:space="preserve">Cahier de Clauses Administratives Particulières </w:t>
                  </w:r>
                </w:p>
                <w:p w:rsidR="009F6518" w:rsidRPr="00993E68" w:rsidRDefault="009F6518" w:rsidP="004A00BC">
                  <w:pPr>
                    <w:jc w:val="center"/>
                    <w:rPr>
                      <w:rFonts w:ascii="Arial" w:hAnsi="Arial" w:cs="Arial"/>
                      <w:b/>
                      <w:sz w:val="28"/>
                      <w:szCs w:val="28"/>
                    </w:rPr>
                  </w:pPr>
                  <w:r w:rsidRPr="00993E68">
                    <w:rPr>
                      <w:rFonts w:ascii="Arial" w:hAnsi="Arial" w:cs="Arial"/>
                      <w:b/>
                      <w:sz w:val="28"/>
                      <w:szCs w:val="28"/>
                    </w:rPr>
                    <w:t>(CCAP)</w:t>
                  </w:r>
                </w:p>
                <w:p w:rsidR="009F6518" w:rsidRPr="0003125C" w:rsidRDefault="009F6518" w:rsidP="004A00BC">
                  <w:pPr>
                    <w:pStyle w:val="Titre1"/>
                    <w:rPr>
                      <w:sz w:val="28"/>
                      <w:szCs w:val="28"/>
                      <w:lang w:val="fr-FR"/>
                    </w:rPr>
                  </w:pPr>
                </w:p>
              </w:txbxContent>
            </v:textbox>
          </v:roundrect>
        </w:pict>
      </w: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Pr>
        <w:tabs>
          <w:tab w:val="left" w:pos="3000"/>
        </w:tabs>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jc w:val="center"/>
        <w:rPr>
          <w:b/>
          <w:sz w:val="28"/>
          <w:szCs w:val="28"/>
        </w:rPr>
      </w:pPr>
      <w:r w:rsidRPr="004A00BC">
        <w:br w:type="page"/>
      </w:r>
      <w:r w:rsidRPr="004A00BC">
        <w:rPr>
          <w:b/>
          <w:sz w:val="28"/>
          <w:szCs w:val="28"/>
        </w:rPr>
        <w:t>SOMMAIRE</w:t>
      </w:r>
    </w:p>
    <w:p w:rsidR="004A00BC" w:rsidRPr="009940F1" w:rsidRDefault="004A00BC" w:rsidP="004A00BC">
      <w:pPr>
        <w:jc w:val="center"/>
        <w:rPr>
          <w:b/>
          <w:sz w:val="12"/>
          <w:szCs w:val="12"/>
        </w:rPr>
      </w:pPr>
    </w:p>
    <w:p w:rsidR="004A00BC" w:rsidRPr="004A00BC" w:rsidRDefault="004A00BC" w:rsidP="00B900E5">
      <w:pPr>
        <w:numPr>
          <w:ilvl w:val="0"/>
          <w:numId w:val="5"/>
        </w:numPr>
        <w:rPr>
          <w:b/>
        </w:rPr>
      </w:pPr>
      <w:r w:rsidRPr="004A00BC">
        <w:rPr>
          <w:b/>
        </w:rPr>
        <w:t>GENERALITES</w:t>
      </w:r>
    </w:p>
    <w:p w:rsidR="009940F1" w:rsidRPr="009940F1" w:rsidRDefault="00084705" w:rsidP="009940F1">
      <w:pPr>
        <w:pStyle w:val="TM2"/>
      </w:pPr>
      <w:r w:rsidRPr="00084705">
        <w:fldChar w:fldCharType="begin"/>
      </w:r>
      <w:r w:rsidR="009940F1" w:rsidRPr="009940F1">
        <w:instrText xml:space="preserve"> TOC \o "1-5" \h \z </w:instrText>
      </w:r>
      <w:r w:rsidRPr="00084705">
        <w:fldChar w:fldCharType="separate"/>
      </w:r>
      <w:hyperlink w:anchor="bookmark156" w:tooltip="Current Document" w:history="1">
        <w:r w:rsidR="009940F1">
          <w:rPr>
            <w:rStyle w:val="TM2Car"/>
            <w:rFonts w:eastAsiaTheme="majorEastAsia"/>
          </w:rPr>
          <w:t>CHAPITRE</w:t>
        </w:r>
        <w:r w:rsidR="009940F1" w:rsidRPr="009940F1">
          <w:rPr>
            <w:rStyle w:val="TM2Car"/>
            <w:rFonts w:eastAsiaTheme="majorEastAsia"/>
          </w:rPr>
          <w:t xml:space="preserve"> I. Généralités</w:t>
        </w:r>
        <w:r w:rsidR="009940F1" w:rsidRPr="009940F1">
          <w:rPr>
            <w:rStyle w:val="TM2Car"/>
            <w:rFonts w:eastAsiaTheme="majorEastAsia"/>
          </w:rPr>
          <w:tab/>
          <w:t>85</w:t>
        </w:r>
      </w:hyperlink>
    </w:p>
    <w:p w:rsidR="009940F1" w:rsidRPr="009940F1" w:rsidRDefault="00084705" w:rsidP="00BC21DA">
      <w:pPr>
        <w:pStyle w:val="TM3"/>
      </w:pPr>
      <w:hyperlink w:anchor="bookmark159" w:tooltip="Current Document" w:history="1">
        <w:r w:rsidR="009940F1" w:rsidRPr="009940F1">
          <w:rPr>
            <w:rStyle w:val="TM2Car"/>
            <w:rFonts w:eastAsiaTheme="majorEastAsia"/>
          </w:rPr>
          <w:t>Article 1. Objet du marché</w:t>
        </w:r>
        <w:r w:rsidR="009940F1" w:rsidRPr="009940F1">
          <w:rPr>
            <w:rStyle w:val="TM2Car"/>
            <w:rFonts w:eastAsiaTheme="majorEastAsia"/>
          </w:rPr>
          <w:tab/>
          <w:t>85</w:t>
        </w:r>
      </w:hyperlink>
    </w:p>
    <w:p w:rsidR="009940F1" w:rsidRPr="009940F1" w:rsidRDefault="00084705" w:rsidP="00BC21DA">
      <w:pPr>
        <w:pStyle w:val="TM3"/>
      </w:pPr>
      <w:hyperlink w:anchor="bookmark161" w:tooltip="Current Document" w:history="1">
        <w:r w:rsidR="009940F1" w:rsidRPr="009940F1">
          <w:rPr>
            <w:rStyle w:val="TM2Car"/>
            <w:rFonts w:eastAsiaTheme="majorEastAsia"/>
          </w:rPr>
          <w:t>Article 2.</w:t>
        </w:r>
        <w:r w:rsidR="009940F1" w:rsidRPr="009940F1">
          <w:rPr>
            <w:rStyle w:val="TM2Car"/>
            <w:rFonts w:eastAsiaTheme="majorEastAsia"/>
          </w:rPr>
          <w:tab/>
          <w:t>Procédure de passation du marché</w:t>
        </w:r>
        <w:r w:rsidR="009940F1" w:rsidRPr="009940F1">
          <w:rPr>
            <w:rStyle w:val="TM2Car"/>
            <w:rFonts w:eastAsiaTheme="majorEastAsia"/>
          </w:rPr>
          <w:tab/>
          <w:t>85</w:t>
        </w:r>
      </w:hyperlink>
    </w:p>
    <w:p w:rsidR="009940F1" w:rsidRPr="009940F1" w:rsidRDefault="00084705" w:rsidP="00BC21DA">
      <w:pPr>
        <w:pStyle w:val="TM3"/>
      </w:pPr>
      <w:hyperlink w:anchor="bookmark163" w:tooltip="Current Document" w:history="1">
        <w:r w:rsidR="009940F1" w:rsidRPr="009940F1">
          <w:rPr>
            <w:rStyle w:val="TM2Car"/>
            <w:rFonts w:eastAsiaTheme="majorEastAsia"/>
          </w:rPr>
          <w:t>Article 3.</w:t>
        </w:r>
        <w:r w:rsidR="009940F1" w:rsidRPr="009940F1">
          <w:rPr>
            <w:rStyle w:val="TM2Car"/>
            <w:rFonts w:eastAsiaTheme="majorEastAsia"/>
          </w:rPr>
          <w:tab/>
          <w:t>Attributions et nantissement</w:t>
        </w:r>
        <w:r w:rsidR="009940F1" w:rsidRPr="009940F1">
          <w:rPr>
            <w:rStyle w:val="TM2Car"/>
            <w:rFonts w:eastAsiaTheme="majorEastAsia"/>
          </w:rPr>
          <w:tab/>
          <w:t>85</w:t>
        </w:r>
      </w:hyperlink>
    </w:p>
    <w:p w:rsidR="009940F1" w:rsidRPr="009940F1" w:rsidRDefault="00084705" w:rsidP="00BC21DA">
      <w:pPr>
        <w:pStyle w:val="TM3"/>
      </w:pPr>
      <w:hyperlink w:anchor="bookmark165" w:tooltip="Current Document" w:history="1">
        <w:r w:rsidR="009940F1" w:rsidRPr="009940F1">
          <w:rPr>
            <w:rStyle w:val="TM2Car"/>
            <w:rFonts w:eastAsiaTheme="majorEastAsia"/>
          </w:rPr>
          <w:t>Article 4.</w:t>
        </w:r>
        <w:r w:rsidR="009940F1" w:rsidRPr="009940F1">
          <w:rPr>
            <w:rStyle w:val="TM2Car"/>
            <w:rFonts w:eastAsiaTheme="majorEastAsia"/>
          </w:rPr>
          <w:tab/>
          <w:t>Langue, lois et règlements applicables</w:t>
        </w:r>
        <w:r w:rsidR="009940F1" w:rsidRPr="009940F1">
          <w:rPr>
            <w:rStyle w:val="TM2Car"/>
            <w:rFonts w:eastAsiaTheme="majorEastAsia"/>
          </w:rPr>
          <w:tab/>
          <w:t>86</w:t>
        </w:r>
      </w:hyperlink>
    </w:p>
    <w:p w:rsidR="009940F1" w:rsidRDefault="00084705" w:rsidP="00805875">
      <w:pPr>
        <w:pStyle w:val="TM4"/>
        <w:spacing w:after="0"/>
      </w:pPr>
      <w:hyperlink w:anchor="bookmark166" w:tooltip="Current Document" w:history="1">
        <w:r w:rsidR="009940F1" w:rsidRPr="009940F1">
          <w:rPr>
            <w:rStyle w:val="TM2Car"/>
            <w:rFonts w:eastAsiaTheme="majorEastAsia"/>
          </w:rPr>
          <w:t>Article 5. Normes</w:t>
        </w:r>
        <w:r w:rsidR="009940F1" w:rsidRPr="009940F1">
          <w:rPr>
            <w:rStyle w:val="TM2Car"/>
            <w:rFonts w:eastAsiaTheme="majorEastAsia"/>
          </w:rPr>
          <w:tab/>
          <w:t>85</w:t>
        </w:r>
      </w:hyperlink>
    </w:p>
    <w:p w:rsidR="009940F1" w:rsidRPr="009940F1" w:rsidRDefault="00084705" w:rsidP="009940F1">
      <w:pPr>
        <w:pStyle w:val="TM4"/>
      </w:pPr>
      <w:hyperlink w:anchor="bookmark167" w:tooltip="Current Document" w:history="1">
        <w:r w:rsidR="009940F1" w:rsidRPr="009940F1">
          <w:rPr>
            <w:rStyle w:val="TM2Car"/>
            <w:rFonts w:eastAsiaTheme="majorEastAsia"/>
          </w:rPr>
          <w:t xml:space="preserve">Article 6.Pièces constitutives du marché </w:t>
        </w:r>
        <w:r w:rsidR="009940F1" w:rsidRPr="009940F1">
          <w:rPr>
            <w:rStyle w:val="TM2Car"/>
            <w:rFonts w:eastAsiaTheme="majorEastAsia"/>
          </w:rPr>
          <w:tab/>
          <w:t xml:space="preserve"> 85</w:t>
        </w:r>
      </w:hyperlink>
    </w:p>
    <w:p w:rsidR="009940F1" w:rsidRPr="009940F1" w:rsidRDefault="00084705" w:rsidP="00BC21DA">
      <w:pPr>
        <w:pStyle w:val="TM3"/>
      </w:pPr>
      <w:hyperlink w:anchor="bookmark169" w:tooltip="Current Document" w:history="1">
        <w:r w:rsidR="009940F1" w:rsidRPr="009940F1">
          <w:rPr>
            <w:rStyle w:val="TM2Car"/>
            <w:rFonts w:eastAsiaTheme="majorEastAsia"/>
          </w:rPr>
          <w:t>Article 7.</w:t>
        </w:r>
        <w:r w:rsidR="009940F1" w:rsidRPr="009940F1">
          <w:rPr>
            <w:rStyle w:val="TM2Car"/>
            <w:rFonts w:eastAsiaTheme="majorEastAsia"/>
          </w:rPr>
          <w:tab/>
          <w:t>Textes généraux applicables</w:t>
        </w:r>
        <w:r w:rsidR="009940F1" w:rsidRPr="009940F1">
          <w:rPr>
            <w:rStyle w:val="TM2Car"/>
            <w:rFonts w:eastAsiaTheme="majorEastAsia"/>
          </w:rPr>
          <w:tab/>
          <w:t>87</w:t>
        </w:r>
      </w:hyperlink>
    </w:p>
    <w:p w:rsidR="009940F1" w:rsidRPr="009940F1" w:rsidRDefault="00084705" w:rsidP="00BC21DA">
      <w:pPr>
        <w:pStyle w:val="TM3"/>
      </w:pPr>
      <w:hyperlink w:anchor="bookmark171" w:tooltip="Current Document" w:history="1">
        <w:r w:rsidR="009940F1" w:rsidRPr="009940F1">
          <w:rPr>
            <w:rStyle w:val="TM2Car"/>
            <w:rFonts w:eastAsiaTheme="majorEastAsia"/>
          </w:rPr>
          <w:t>Article 8.</w:t>
        </w:r>
        <w:r w:rsidR="009940F1" w:rsidRPr="009940F1">
          <w:rPr>
            <w:rStyle w:val="TM2Car"/>
            <w:rFonts w:eastAsiaTheme="majorEastAsia"/>
          </w:rPr>
          <w:tab/>
          <w:t xml:space="preserve">Communication </w:t>
        </w:r>
        <w:r w:rsidR="009940F1" w:rsidRPr="009940F1">
          <w:rPr>
            <w:rStyle w:val="TM2Car"/>
            <w:rFonts w:eastAsiaTheme="majorEastAsia"/>
          </w:rPr>
          <w:tab/>
          <w:t xml:space="preserve"> 88</w:t>
        </w:r>
      </w:hyperlink>
    </w:p>
    <w:p w:rsidR="009940F1" w:rsidRPr="009940F1" w:rsidRDefault="00084705" w:rsidP="009940F1">
      <w:pPr>
        <w:pStyle w:val="TM2"/>
      </w:pPr>
      <w:hyperlink w:anchor="bookmark172" w:tooltip="Current Document" w:history="1">
        <w:r w:rsidR="009940F1">
          <w:rPr>
            <w:rStyle w:val="TM2Car"/>
            <w:rFonts w:eastAsiaTheme="majorEastAsia"/>
          </w:rPr>
          <w:t xml:space="preserve">CHAPITRE  </w:t>
        </w:r>
        <w:r w:rsidR="009940F1" w:rsidRPr="009940F1">
          <w:rPr>
            <w:rStyle w:val="TM2Car"/>
            <w:rFonts w:eastAsiaTheme="majorEastAsia"/>
          </w:rPr>
          <w:t>II. Exécution des travaux</w:t>
        </w:r>
        <w:r w:rsidR="009940F1" w:rsidRPr="009940F1">
          <w:rPr>
            <w:rStyle w:val="TM2Car"/>
            <w:rFonts w:eastAsiaTheme="majorEastAsia"/>
          </w:rPr>
          <w:tab/>
          <w:t>89</w:t>
        </w:r>
      </w:hyperlink>
    </w:p>
    <w:p w:rsidR="009940F1" w:rsidRPr="009940F1" w:rsidRDefault="00084705" w:rsidP="00BC21DA">
      <w:pPr>
        <w:pStyle w:val="TM3"/>
      </w:pPr>
      <w:hyperlink w:anchor="bookmark175" w:tooltip="Current Document" w:history="1">
        <w:r w:rsidR="009940F1" w:rsidRPr="009940F1">
          <w:rPr>
            <w:rStyle w:val="TM2Car"/>
            <w:rFonts w:eastAsiaTheme="majorEastAsia"/>
          </w:rPr>
          <w:t>Article 9.</w:t>
        </w:r>
        <w:r w:rsidR="009940F1" w:rsidRPr="009940F1">
          <w:rPr>
            <w:rStyle w:val="TM2Car"/>
            <w:rFonts w:eastAsiaTheme="majorEastAsia"/>
          </w:rPr>
          <w:tab/>
          <w:t>Consistance des prestations</w:t>
        </w:r>
        <w:r w:rsidR="009940F1" w:rsidRPr="009940F1">
          <w:rPr>
            <w:rStyle w:val="TM2Car"/>
            <w:rFonts w:eastAsiaTheme="majorEastAsia"/>
          </w:rPr>
          <w:tab/>
          <w:t>89</w:t>
        </w:r>
      </w:hyperlink>
    </w:p>
    <w:p w:rsidR="009940F1" w:rsidRPr="009940F1" w:rsidRDefault="00084705" w:rsidP="00BC21DA">
      <w:pPr>
        <w:pStyle w:val="TM3"/>
      </w:pPr>
      <w:hyperlink w:anchor="bookmark176" w:tooltip="Current Document" w:history="1">
        <w:r w:rsidR="009940F1">
          <w:rPr>
            <w:rStyle w:val="TM2Car"/>
            <w:rFonts w:eastAsiaTheme="majorEastAsia"/>
          </w:rPr>
          <w:t xml:space="preserve">Article 10. </w:t>
        </w:r>
        <w:r w:rsidR="009940F1" w:rsidRPr="009940F1">
          <w:rPr>
            <w:rStyle w:val="TM2Car"/>
            <w:rFonts w:eastAsiaTheme="majorEastAsia"/>
          </w:rPr>
          <w:t>Délais d’exécution du marché</w:t>
        </w:r>
        <w:r w:rsidR="009940F1" w:rsidRPr="009940F1">
          <w:rPr>
            <w:rStyle w:val="TM2Car"/>
            <w:rFonts w:eastAsiaTheme="majorEastAsia"/>
          </w:rPr>
          <w:tab/>
          <w:t>87</w:t>
        </w:r>
      </w:hyperlink>
    </w:p>
    <w:p w:rsidR="009940F1" w:rsidRPr="009940F1" w:rsidRDefault="00084705" w:rsidP="00BC21DA">
      <w:pPr>
        <w:pStyle w:val="TM3"/>
      </w:pPr>
      <w:hyperlink w:anchor="bookmark178" w:tooltip="Current Document" w:history="1">
        <w:r w:rsidR="009940F1">
          <w:rPr>
            <w:rStyle w:val="TM2Car"/>
            <w:rFonts w:eastAsiaTheme="majorEastAsia"/>
          </w:rPr>
          <w:t xml:space="preserve">Article 11. </w:t>
        </w:r>
        <w:r w:rsidR="009940F1" w:rsidRPr="009940F1">
          <w:rPr>
            <w:rStyle w:val="TM2Car"/>
            <w:rFonts w:eastAsiaTheme="majorEastAsia"/>
          </w:rPr>
          <w:t>Obliga</w:t>
        </w:r>
        <w:r w:rsidR="009940F1">
          <w:rPr>
            <w:rStyle w:val="TM2Car"/>
            <w:rFonts w:eastAsiaTheme="majorEastAsia"/>
          </w:rPr>
          <w:t xml:space="preserve">tions du Maître d’Ouvrage ou du </w:t>
        </w:r>
        <w:r w:rsidR="009940F1" w:rsidRPr="009940F1">
          <w:rPr>
            <w:rStyle w:val="TM2Car"/>
            <w:rFonts w:eastAsiaTheme="majorEastAsia"/>
          </w:rPr>
          <w:t>Maître d’Ouvrage Délégué</w:t>
        </w:r>
        <w:r w:rsidR="009940F1" w:rsidRPr="009940F1">
          <w:rPr>
            <w:rStyle w:val="TM2Car"/>
            <w:rFonts w:eastAsiaTheme="majorEastAsia"/>
          </w:rPr>
          <w:tab/>
          <w:t>90</w:t>
        </w:r>
      </w:hyperlink>
    </w:p>
    <w:p w:rsidR="009940F1" w:rsidRPr="009940F1" w:rsidRDefault="00084705" w:rsidP="00BC21DA">
      <w:pPr>
        <w:pStyle w:val="TM3"/>
      </w:pPr>
      <w:hyperlink w:anchor="bookmark180" w:tooltip="Current Document" w:history="1">
        <w:r w:rsidR="009940F1">
          <w:rPr>
            <w:rStyle w:val="TM2Car"/>
            <w:rFonts w:eastAsiaTheme="majorEastAsia"/>
          </w:rPr>
          <w:t xml:space="preserve">Article 12. </w:t>
        </w:r>
        <w:r w:rsidR="009940F1" w:rsidRPr="009940F1">
          <w:rPr>
            <w:rStyle w:val="TM2Car"/>
            <w:rFonts w:eastAsiaTheme="majorEastAsia"/>
          </w:rPr>
          <w:t>Ordres de service</w:t>
        </w:r>
        <w:r w:rsidR="009940F1" w:rsidRPr="009940F1">
          <w:rPr>
            <w:rStyle w:val="TM2Car"/>
            <w:rFonts w:eastAsiaTheme="majorEastAsia"/>
          </w:rPr>
          <w:tab/>
          <w:t>90</w:t>
        </w:r>
      </w:hyperlink>
    </w:p>
    <w:p w:rsidR="009940F1" w:rsidRPr="009940F1" w:rsidRDefault="00084705" w:rsidP="00BC21DA">
      <w:pPr>
        <w:pStyle w:val="TM3"/>
      </w:pPr>
      <w:hyperlink w:anchor="bookmark182" w:tooltip="Current Document" w:history="1">
        <w:r w:rsidR="009940F1">
          <w:rPr>
            <w:rStyle w:val="TM2Car"/>
            <w:rFonts w:eastAsiaTheme="majorEastAsia"/>
          </w:rPr>
          <w:t xml:space="preserve">Article 13. </w:t>
        </w:r>
        <w:r w:rsidR="009940F1" w:rsidRPr="009940F1">
          <w:rPr>
            <w:rStyle w:val="TM2Car"/>
            <w:rFonts w:eastAsiaTheme="majorEastAsia"/>
          </w:rPr>
          <w:t>Rôles et responsabilités du cocont</w:t>
        </w:r>
        <w:r w:rsidR="009940F1">
          <w:rPr>
            <w:rStyle w:val="TM2Car"/>
            <w:rFonts w:eastAsiaTheme="majorEastAsia"/>
          </w:rPr>
          <w:t xml:space="preserve">ractant </w:t>
        </w:r>
        <w:r w:rsidR="009940F1" w:rsidRPr="009940F1">
          <w:rPr>
            <w:rStyle w:val="TM2Car"/>
            <w:rFonts w:eastAsiaTheme="majorEastAsia"/>
          </w:rPr>
          <w:t>de l’administration</w:t>
        </w:r>
        <w:r w:rsidR="009940F1" w:rsidRPr="009940F1">
          <w:rPr>
            <w:rStyle w:val="TM2Car"/>
            <w:rFonts w:eastAsiaTheme="majorEastAsia"/>
          </w:rPr>
          <w:tab/>
          <w:t>92</w:t>
        </w:r>
      </w:hyperlink>
    </w:p>
    <w:p w:rsidR="009940F1" w:rsidRPr="009940F1" w:rsidRDefault="00084705" w:rsidP="00BC21DA">
      <w:pPr>
        <w:pStyle w:val="TM3"/>
      </w:pPr>
      <w:hyperlink w:anchor="bookmark183" w:tooltip="Current Document" w:history="1">
        <w:r w:rsidR="009940F1" w:rsidRPr="009940F1">
          <w:rPr>
            <w:rStyle w:val="TM2Car"/>
            <w:rFonts w:eastAsiaTheme="majorEastAsia"/>
          </w:rPr>
          <w:t>Article 14. Marchés à tranches conditionnelles</w:t>
        </w:r>
        <w:r w:rsidR="009940F1" w:rsidRPr="009940F1">
          <w:rPr>
            <w:rStyle w:val="TM2Car"/>
            <w:rFonts w:eastAsiaTheme="majorEastAsia"/>
          </w:rPr>
          <w:tab/>
          <w:t xml:space="preserve"> 92</w:t>
        </w:r>
      </w:hyperlink>
    </w:p>
    <w:p w:rsidR="009940F1" w:rsidRPr="009940F1" w:rsidRDefault="00084705" w:rsidP="00BC21DA">
      <w:pPr>
        <w:pStyle w:val="TM3"/>
      </w:pPr>
      <w:hyperlink w:anchor="bookmark185" w:tooltip="Current Document" w:history="1">
        <w:r w:rsidR="009940F1">
          <w:rPr>
            <w:rStyle w:val="TM2Car"/>
            <w:rFonts w:eastAsiaTheme="majorEastAsia"/>
          </w:rPr>
          <w:t xml:space="preserve">Article 15. </w:t>
        </w:r>
        <w:r w:rsidR="009940F1" w:rsidRPr="009940F1">
          <w:rPr>
            <w:rStyle w:val="TM2Car"/>
            <w:rFonts w:eastAsiaTheme="majorEastAsia"/>
          </w:rPr>
          <w:t>Personnel et Matériel du cocontractant</w:t>
        </w:r>
        <w:r w:rsidR="009940F1" w:rsidRPr="009940F1">
          <w:rPr>
            <w:rStyle w:val="TM2Car"/>
            <w:rFonts w:eastAsiaTheme="majorEastAsia"/>
          </w:rPr>
          <w:tab/>
          <w:t>93</w:t>
        </w:r>
      </w:hyperlink>
    </w:p>
    <w:p w:rsidR="009940F1" w:rsidRPr="009940F1" w:rsidRDefault="00084705" w:rsidP="00BC21DA">
      <w:pPr>
        <w:pStyle w:val="TM3"/>
      </w:pPr>
      <w:hyperlink w:anchor="bookmark193" w:tooltip="Current Document" w:history="1">
        <w:r w:rsidR="009940F1">
          <w:rPr>
            <w:rStyle w:val="TM2Car"/>
            <w:rFonts w:eastAsiaTheme="majorEastAsia"/>
          </w:rPr>
          <w:t xml:space="preserve">Article 16. </w:t>
        </w:r>
        <w:r w:rsidR="009940F1" w:rsidRPr="009940F1">
          <w:rPr>
            <w:rStyle w:val="TM2Car"/>
            <w:rFonts w:eastAsiaTheme="majorEastAsia"/>
          </w:rPr>
          <w:t>Pièces à fournir par le cocontractant</w:t>
        </w:r>
        <w:r w:rsidR="009940F1" w:rsidRPr="009940F1">
          <w:rPr>
            <w:rStyle w:val="TM2Car"/>
            <w:rFonts w:eastAsiaTheme="majorEastAsia"/>
          </w:rPr>
          <w:tab/>
          <w:t>96</w:t>
        </w:r>
      </w:hyperlink>
    </w:p>
    <w:p w:rsidR="009940F1" w:rsidRPr="009940F1" w:rsidRDefault="00084705" w:rsidP="00BC21DA">
      <w:pPr>
        <w:pStyle w:val="TM3"/>
      </w:pPr>
      <w:hyperlink w:anchor="bookmark197" w:tooltip="Current Document" w:history="1">
        <w:r w:rsidR="009940F1">
          <w:rPr>
            <w:rStyle w:val="TM2Car"/>
            <w:rFonts w:eastAsiaTheme="majorEastAsia"/>
          </w:rPr>
          <w:t>Article 17.</w:t>
        </w:r>
        <w:r w:rsidR="009940F1" w:rsidRPr="009940F1">
          <w:rPr>
            <w:rStyle w:val="TM2Car"/>
            <w:rFonts w:eastAsiaTheme="majorEastAsia"/>
          </w:rPr>
          <w:t>Mise à disposition des documents et du site</w:t>
        </w:r>
        <w:r w:rsidR="009940F1" w:rsidRPr="009940F1">
          <w:rPr>
            <w:rStyle w:val="TM2Car"/>
            <w:rFonts w:eastAsiaTheme="majorEastAsia"/>
          </w:rPr>
          <w:tab/>
          <w:t>97</w:t>
        </w:r>
      </w:hyperlink>
    </w:p>
    <w:p w:rsidR="009940F1" w:rsidRPr="009940F1" w:rsidRDefault="00084705" w:rsidP="00BC21DA">
      <w:pPr>
        <w:pStyle w:val="TM3"/>
      </w:pPr>
      <w:hyperlink w:anchor="bookmark199" w:tooltip="Current Document" w:history="1">
        <w:r w:rsidR="009940F1">
          <w:rPr>
            <w:rStyle w:val="TM2Car"/>
            <w:rFonts w:eastAsiaTheme="majorEastAsia"/>
          </w:rPr>
          <w:t xml:space="preserve">Article 18. </w:t>
        </w:r>
        <w:r w:rsidR="009940F1" w:rsidRPr="009940F1">
          <w:rPr>
            <w:rStyle w:val="TM2Car"/>
            <w:rFonts w:eastAsiaTheme="majorEastAsia"/>
          </w:rPr>
          <w:t>Assurances des ouvrages et responsabilités civiles</w:t>
        </w:r>
        <w:r w:rsidR="009940F1" w:rsidRPr="009940F1">
          <w:rPr>
            <w:rStyle w:val="TM2Car"/>
            <w:rFonts w:eastAsiaTheme="majorEastAsia"/>
          </w:rPr>
          <w:tab/>
          <w:t>97</w:t>
        </w:r>
      </w:hyperlink>
    </w:p>
    <w:p w:rsidR="009940F1" w:rsidRPr="009940F1" w:rsidRDefault="00084705" w:rsidP="00BC21DA">
      <w:pPr>
        <w:pStyle w:val="TM3"/>
      </w:pPr>
      <w:hyperlink w:anchor="bookmark203" w:tooltip="Current Document" w:history="1">
        <w:r w:rsidR="009940F1">
          <w:rPr>
            <w:rStyle w:val="TM2Car"/>
            <w:rFonts w:eastAsiaTheme="majorEastAsia"/>
          </w:rPr>
          <w:t xml:space="preserve">Article 19. </w:t>
        </w:r>
        <w:r w:rsidR="009940F1" w:rsidRPr="009940F1">
          <w:rPr>
            <w:rStyle w:val="TM2Car"/>
            <w:rFonts w:eastAsiaTheme="majorEastAsia"/>
          </w:rPr>
          <w:t>Sous-traitance</w:t>
        </w:r>
        <w:r w:rsidR="009940F1" w:rsidRPr="009940F1">
          <w:rPr>
            <w:rStyle w:val="TM2Car"/>
            <w:rFonts w:eastAsiaTheme="majorEastAsia"/>
          </w:rPr>
          <w:tab/>
          <w:t>99</w:t>
        </w:r>
      </w:hyperlink>
    </w:p>
    <w:p w:rsidR="009940F1" w:rsidRPr="009940F1" w:rsidRDefault="00084705" w:rsidP="00BC21DA">
      <w:pPr>
        <w:pStyle w:val="TM3"/>
      </w:pPr>
      <w:hyperlink w:anchor="bookmark205" w:tooltip="Current Document" w:history="1">
        <w:r w:rsidR="009940F1">
          <w:rPr>
            <w:rStyle w:val="TM2Car"/>
            <w:rFonts w:eastAsiaTheme="majorEastAsia"/>
          </w:rPr>
          <w:t xml:space="preserve">Article 20. </w:t>
        </w:r>
        <w:r w:rsidR="009940F1" w:rsidRPr="009940F1">
          <w:rPr>
            <w:rStyle w:val="TM2Car"/>
            <w:rFonts w:eastAsiaTheme="majorEastAsia"/>
          </w:rPr>
          <w:t>Laboratoire de chantier et</w:t>
        </w:r>
        <w:r w:rsidR="009940F1" w:rsidRPr="009940F1">
          <w:rPr>
            <w:rStyle w:val="TM2Car"/>
            <w:rFonts w:eastAsiaTheme="majorEastAsia"/>
          </w:rPr>
          <w:tab/>
          <w:t>99</w:t>
        </w:r>
      </w:hyperlink>
    </w:p>
    <w:p w:rsidR="009940F1" w:rsidRPr="009940F1" w:rsidRDefault="00084705" w:rsidP="00BC21DA">
      <w:pPr>
        <w:pStyle w:val="TM3"/>
      </w:pPr>
      <w:hyperlink w:anchor="bookmark207" w:tooltip="Current Document" w:history="1">
        <w:r w:rsidR="009940F1">
          <w:rPr>
            <w:rStyle w:val="TM2Car"/>
            <w:rFonts w:eastAsiaTheme="majorEastAsia"/>
          </w:rPr>
          <w:t xml:space="preserve">Article 21. </w:t>
        </w:r>
        <w:r w:rsidR="009940F1" w:rsidRPr="009940F1">
          <w:rPr>
            <w:rStyle w:val="TM2Car"/>
            <w:rFonts w:eastAsiaTheme="majorEastAsia"/>
          </w:rPr>
          <w:t>Journal et Réunions de chantier</w:t>
        </w:r>
        <w:r w:rsidR="009940F1" w:rsidRPr="009940F1">
          <w:rPr>
            <w:rStyle w:val="TM2Car"/>
            <w:rFonts w:eastAsiaTheme="majorEastAsia"/>
          </w:rPr>
          <w:tab/>
          <w:t>99</w:t>
        </w:r>
      </w:hyperlink>
    </w:p>
    <w:p w:rsidR="009940F1" w:rsidRPr="009940F1" w:rsidRDefault="00084705" w:rsidP="00BC21DA">
      <w:pPr>
        <w:pStyle w:val="TM3"/>
      </w:pPr>
      <w:hyperlink w:anchor="bookmark211" w:tooltip="Current Document" w:history="1">
        <w:r w:rsidR="009940F1">
          <w:rPr>
            <w:rStyle w:val="TM2Car"/>
            <w:rFonts w:eastAsiaTheme="majorEastAsia"/>
          </w:rPr>
          <w:t xml:space="preserve">Article 22. </w:t>
        </w:r>
        <w:r w:rsidR="009940F1" w:rsidRPr="009940F1">
          <w:rPr>
            <w:rStyle w:val="TM2Car"/>
            <w:rFonts w:eastAsiaTheme="majorEastAsia"/>
          </w:rPr>
          <w:t>Utilisation des explosifs</w:t>
        </w:r>
        <w:r w:rsidR="009940F1" w:rsidRPr="009940F1">
          <w:rPr>
            <w:rStyle w:val="TM2Car"/>
            <w:rFonts w:eastAsiaTheme="majorEastAsia"/>
          </w:rPr>
          <w:tab/>
          <w:t>100</w:t>
        </w:r>
      </w:hyperlink>
    </w:p>
    <w:p w:rsidR="009940F1" w:rsidRPr="009940F1" w:rsidRDefault="00084705" w:rsidP="009940F1">
      <w:pPr>
        <w:pStyle w:val="TM2"/>
      </w:pPr>
      <w:hyperlink w:anchor="bookmark213" w:tooltip="Current Document" w:history="1">
        <w:r w:rsidR="009940F1">
          <w:rPr>
            <w:rStyle w:val="TM2Car"/>
            <w:rFonts w:eastAsiaTheme="majorEastAsia"/>
          </w:rPr>
          <w:t xml:space="preserve">CHAPITRE  </w:t>
        </w:r>
        <w:r w:rsidR="009940F1" w:rsidRPr="009940F1">
          <w:rPr>
            <w:rStyle w:val="TM2Car"/>
            <w:rFonts w:eastAsiaTheme="majorEastAsia"/>
          </w:rPr>
          <w:t>III De la réception</w:t>
        </w:r>
        <w:r w:rsidR="009940F1" w:rsidRPr="009940F1">
          <w:rPr>
            <w:rStyle w:val="TM2Car"/>
            <w:rFonts w:eastAsiaTheme="majorEastAsia"/>
          </w:rPr>
          <w:tab/>
          <w:t>100</w:t>
        </w:r>
      </w:hyperlink>
    </w:p>
    <w:p w:rsidR="009940F1" w:rsidRPr="009940F1" w:rsidRDefault="00084705" w:rsidP="00BC21DA">
      <w:pPr>
        <w:pStyle w:val="TM3"/>
      </w:pPr>
      <w:hyperlink w:anchor="bookmark216" w:tooltip="Current Document" w:history="1">
        <w:r w:rsidR="009940F1">
          <w:rPr>
            <w:rStyle w:val="TM2Car"/>
            <w:rFonts w:eastAsiaTheme="majorEastAsia"/>
          </w:rPr>
          <w:t xml:space="preserve">Article 23. </w:t>
        </w:r>
        <w:r w:rsidR="009940F1" w:rsidRPr="009940F1">
          <w:rPr>
            <w:rStyle w:val="TM2Car"/>
            <w:rFonts w:eastAsiaTheme="majorEastAsia"/>
          </w:rPr>
          <w:t>Réception provisoire</w:t>
        </w:r>
        <w:r w:rsidR="009940F1" w:rsidRPr="009940F1">
          <w:rPr>
            <w:rStyle w:val="TM2Car"/>
            <w:rFonts w:eastAsiaTheme="majorEastAsia"/>
          </w:rPr>
          <w:tab/>
          <w:t>100</w:t>
        </w:r>
      </w:hyperlink>
    </w:p>
    <w:p w:rsidR="009940F1" w:rsidRPr="009940F1" w:rsidRDefault="00084705" w:rsidP="00BC21DA">
      <w:pPr>
        <w:pStyle w:val="TM3"/>
      </w:pPr>
      <w:hyperlink w:anchor="bookmark223" w:tooltip="Current Document" w:history="1">
        <w:r w:rsidR="009940F1">
          <w:rPr>
            <w:rStyle w:val="TM2Car"/>
            <w:rFonts w:eastAsiaTheme="majorEastAsia"/>
          </w:rPr>
          <w:t xml:space="preserve">Article 24. </w:t>
        </w:r>
        <w:r w:rsidR="009940F1" w:rsidRPr="009940F1">
          <w:rPr>
            <w:rStyle w:val="TM2Car"/>
            <w:rFonts w:eastAsiaTheme="majorEastAsia"/>
          </w:rPr>
          <w:t>Documents à fournir après exécution</w:t>
        </w:r>
        <w:r w:rsidR="009940F1" w:rsidRPr="009940F1">
          <w:rPr>
            <w:rStyle w:val="TM2Car"/>
            <w:rFonts w:eastAsiaTheme="majorEastAsia"/>
          </w:rPr>
          <w:tab/>
          <w:t>103</w:t>
        </w:r>
      </w:hyperlink>
    </w:p>
    <w:p w:rsidR="009940F1" w:rsidRPr="009940F1" w:rsidRDefault="00084705" w:rsidP="00BC21DA">
      <w:pPr>
        <w:pStyle w:val="TM3"/>
      </w:pPr>
      <w:hyperlink w:anchor="bookmark225" w:tooltip="Current Document" w:history="1">
        <w:r w:rsidR="009940F1">
          <w:rPr>
            <w:rStyle w:val="TM2Car"/>
            <w:rFonts w:eastAsiaTheme="majorEastAsia"/>
          </w:rPr>
          <w:t xml:space="preserve">Article 25. </w:t>
        </w:r>
        <w:r w:rsidR="009940F1" w:rsidRPr="009940F1">
          <w:rPr>
            <w:rStyle w:val="TM2Car"/>
            <w:rFonts w:eastAsiaTheme="majorEastAsia"/>
          </w:rPr>
          <w:t>Garantie co</w:t>
        </w:r>
        <w:r w:rsidR="009940F1">
          <w:rPr>
            <w:rStyle w:val="TM2Car"/>
            <w:rFonts w:eastAsiaTheme="majorEastAsia"/>
          </w:rPr>
          <w:t xml:space="preserve">ntractuelle / Entretien pendant </w:t>
        </w:r>
        <w:r w:rsidR="009940F1" w:rsidRPr="009940F1">
          <w:rPr>
            <w:rStyle w:val="TM2Car"/>
            <w:rFonts w:eastAsiaTheme="majorEastAsia"/>
          </w:rPr>
          <w:t>la période de garantie</w:t>
        </w:r>
        <w:r w:rsidR="009940F1" w:rsidRPr="009940F1">
          <w:rPr>
            <w:rStyle w:val="TM2Car"/>
            <w:rFonts w:eastAsiaTheme="majorEastAsia"/>
          </w:rPr>
          <w:tab/>
          <w:t>103</w:t>
        </w:r>
      </w:hyperlink>
    </w:p>
    <w:p w:rsidR="009940F1" w:rsidRPr="009940F1" w:rsidRDefault="00084705" w:rsidP="00BC21DA">
      <w:pPr>
        <w:pStyle w:val="TM3"/>
      </w:pPr>
      <w:hyperlink w:anchor="bookmark229" w:tooltip="Current Document" w:history="1">
        <w:r w:rsidR="009940F1">
          <w:rPr>
            <w:rStyle w:val="TM2Car"/>
            <w:rFonts w:eastAsiaTheme="majorEastAsia"/>
          </w:rPr>
          <w:t xml:space="preserve">Article 26. </w:t>
        </w:r>
        <w:r w:rsidR="009940F1" w:rsidRPr="009940F1">
          <w:rPr>
            <w:rStyle w:val="TM2Car"/>
            <w:rFonts w:eastAsiaTheme="majorEastAsia"/>
          </w:rPr>
          <w:t>Réception définitive</w:t>
        </w:r>
        <w:r w:rsidR="009940F1" w:rsidRPr="009940F1">
          <w:rPr>
            <w:rStyle w:val="TM2Car"/>
            <w:rFonts w:eastAsiaTheme="majorEastAsia"/>
          </w:rPr>
          <w:tab/>
          <w:t>104</w:t>
        </w:r>
      </w:hyperlink>
    </w:p>
    <w:p w:rsidR="009940F1" w:rsidRPr="009940F1" w:rsidRDefault="00084705" w:rsidP="00BC21DA">
      <w:pPr>
        <w:pStyle w:val="TM3"/>
      </w:pPr>
      <w:hyperlink w:anchor="bookmark231" w:tooltip="Current Document" w:history="1">
        <w:r w:rsidR="009940F1">
          <w:rPr>
            <w:rStyle w:val="TM2Car"/>
            <w:rFonts w:eastAsiaTheme="majorEastAsia"/>
          </w:rPr>
          <w:t xml:space="preserve">Article 27. </w:t>
        </w:r>
        <w:r w:rsidR="009940F1" w:rsidRPr="009940F1">
          <w:rPr>
            <w:rStyle w:val="TM2Car"/>
            <w:rFonts w:eastAsiaTheme="majorEastAsia"/>
          </w:rPr>
          <w:t>Garantie légale</w:t>
        </w:r>
        <w:r w:rsidR="009940F1" w:rsidRPr="009940F1">
          <w:rPr>
            <w:rStyle w:val="TM2Car"/>
            <w:rFonts w:eastAsiaTheme="majorEastAsia"/>
          </w:rPr>
          <w:tab/>
          <w:t>104</w:t>
        </w:r>
      </w:hyperlink>
      <w:r w:rsidR="009940F1" w:rsidRPr="009940F1">
        <w:br w:type="page"/>
      </w:r>
    </w:p>
    <w:p w:rsidR="009940F1" w:rsidRPr="009940F1" w:rsidRDefault="00084705" w:rsidP="009940F1">
      <w:pPr>
        <w:pStyle w:val="MSGENFONTSTYLENAMETEMPLATEROLENUMBERMSGENFONTSTYLENAMEBYROLETEXT81"/>
        <w:shd w:val="clear" w:color="auto" w:fill="auto"/>
        <w:spacing w:before="0" w:after="0" w:line="200" w:lineRule="exact"/>
      </w:pPr>
      <w:r w:rsidRPr="009940F1">
        <w:fldChar w:fldCharType="end"/>
      </w:r>
      <w:r w:rsidR="009940F1" w:rsidRPr="009940F1">
        <w:rPr>
          <w:rStyle w:val="MSGENFONTSTYLENAMETEMPLATEROLENUMBERMSGENFONTSTYLENAMEBYROLETEXT8"/>
        </w:rPr>
        <w:t>CHAPITRE IV.</w:t>
      </w:r>
      <w:r w:rsidR="00805875">
        <w:rPr>
          <w:rStyle w:val="MSGENFONTSTYLENAMETEMPLATEROLENUMBERMSGENFONTSTYLENAMEBYROLETEXT8"/>
          <w:rFonts w:ascii="Times New Roman" w:hAnsi="Times New Roman" w:cs="Times New Roman"/>
          <w:sz w:val="24"/>
          <w:szCs w:val="24"/>
        </w:rPr>
        <w:t>Cla</w:t>
      </w:r>
      <w:r w:rsidR="009940F1" w:rsidRPr="009940F1">
        <w:rPr>
          <w:rStyle w:val="MSGENFONTSTYLENAMETEMPLATEROLENUMBERMSGENFONTSTYLENAMEBYROLETEXT8"/>
          <w:rFonts w:ascii="Times New Roman" w:hAnsi="Times New Roman" w:cs="Times New Roman"/>
          <w:sz w:val="24"/>
          <w:szCs w:val="24"/>
        </w:rPr>
        <w:t>uses financières</w:t>
      </w:r>
    </w:p>
    <w:p w:rsidR="009940F1" w:rsidRPr="009940F1" w:rsidRDefault="00084705" w:rsidP="00BC21DA">
      <w:pPr>
        <w:pStyle w:val="TM3"/>
      </w:pPr>
      <w:r w:rsidRPr="009940F1">
        <w:fldChar w:fldCharType="begin"/>
      </w:r>
      <w:r w:rsidR="009940F1" w:rsidRPr="009940F1">
        <w:instrText xml:space="preserve"> TOC \o "1-5" \h \z </w:instrText>
      </w:r>
      <w:r w:rsidRPr="009940F1">
        <w:fldChar w:fldCharType="separate"/>
      </w:r>
      <w:hyperlink w:anchor="bookmark235" w:tooltip="Current Document" w:history="1">
        <w:r w:rsidR="009940F1">
          <w:rPr>
            <w:rStyle w:val="TM2Car"/>
            <w:rFonts w:eastAsiaTheme="majorEastAsia"/>
          </w:rPr>
          <w:t xml:space="preserve">Article 28. </w:t>
        </w:r>
        <w:r w:rsidR="009940F1" w:rsidRPr="009940F1">
          <w:rPr>
            <w:rStyle w:val="TM2Car"/>
            <w:rFonts w:eastAsiaTheme="majorEastAsia"/>
          </w:rPr>
          <w:t>Montant du marché</w:t>
        </w:r>
        <w:r w:rsidR="009940F1" w:rsidRPr="009940F1">
          <w:rPr>
            <w:rStyle w:val="TM2Car"/>
            <w:rFonts w:eastAsiaTheme="majorEastAsia"/>
          </w:rPr>
          <w:tab/>
          <w:t>105</w:t>
        </w:r>
      </w:hyperlink>
    </w:p>
    <w:p w:rsidR="009940F1" w:rsidRPr="009940F1" w:rsidRDefault="00084705" w:rsidP="00BC21DA">
      <w:pPr>
        <w:pStyle w:val="TM3"/>
      </w:pPr>
      <w:hyperlink w:anchor="bookmark237" w:tooltip="Current Document" w:history="1">
        <w:r w:rsidR="009940F1">
          <w:rPr>
            <w:rStyle w:val="TM2Car"/>
            <w:rFonts w:eastAsiaTheme="majorEastAsia"/>
          </w:rPr>
          <w:t xml:space="preserve">Article 29. </w:t>
        </w:r>
        <w:r w:rsidR="009940F1" w:rsidRPr="009940F1">
          <w:rPr>
            <w:rStyle w:val="TM2Car"/>
            <w:rFonts w:eastAsiaTheme="majorEastAsia"/>
          </w:rPr>
          <w:t>Lieu et mode de paiement</w:t>
        </w:r>
        <w:r w:rsidR="009940F1" w:rsidRPr="009940F1">
          <w:rPr>
            <w:rStyle w:val="TM2Car"/>
            <w:rFonts w:eastAsiaTheme="majorEastAsia"/>
          </w:rPr>
          <w:tab/>
          <w:t>105</w:t>
        </w:r>
      </w:hyperlink>
    </w:p>
    <w:p w:rsidR="009940F1" w:rsidRPr="009940F1" w:rsidRDefault="00084705" w:rsidP="00BC21DA">
      <w:pPr>
        <w:pStyle w:val="TM3"/>
      </w:pPr>
      <w:hyperlink w:anchor="bookmark239" w:tooltip="Current Document" w:history="1">
        <w:r w:rsidR="009940F1">
          <w:rPr>
            <w:rStyle w:val="TM2Car"/>
            <w:rFonts w:eastAsiaTheme="majorEastAsia"/>
          </w:rPr>
          <w:t xml:space="preserve">Article 30. </w:t>
        </w:r>
        <w:r w:rsidR="009940F1" w:rsidRPr="009940F1">
          <w:rPr>
            <w:rStyle w:val="TM2Car"/>
            <w:rFonts w:eastAsiaTheme="majorEastAsia"/>
          </w:rPr>
          <w:t>Garanties et cautions</w:t>
        </w:r>
        <w:r w:rsidR="009940F1" w:rsidRPr="009940F1">
          <w:rPr>
            <w:rStyle w:val="TM2Car"/>
            <w:rFonts w:eastAsiaTheme="majorEastAsia"/>
          </w:rPr>
          <w:tab/>
          <w:t>105</w:t>
        </w:r>
      </w:hyperlink>
    </w:p>
    <w:p w:rsidR="009940F1" w:rsidRPr="009940F1" w:rsidRDefault="00084705" w:rsidP="00BC21DA">
      <w:pPr>
        <w:pStyle w:val="TM3"/>
      </w:pPr>
      <w:hyperlink w:anchor="bookmark241" w:tooltip="Current Document" w:history="1">
        <w:r w:rsidR="009940F1">
          <w:rPr>
            <w:rStyle w:val="TM2Car"/>
            <w:rFonts w:eastAsiaTheme="majorEastAsia"/>
          </w:rPr>
          <w:t xml:space="preserve">Article 31. </w:t>
        </w:r>
        <w:r w:rsidR="009940F1" w:rsidRPr="009940F1">
          <w:rPr>
            <w:rStyle w:val="TM2Car"/>
            <w:rFonts w:eastAsiaTheme="majorEastAsia"/>
          </w:rPr>
          <w:t>Variation des prix</w:t>
        </w:r>
        <w:r w:rsidR="009940F1" w:rsidRPr="009940F1">
          <w:rPr>
            <w:rStyle w:val="TM2Car"/>
            <w:rFonts w:eastAsiaTheme="majorEastAsia"/>
          </w:rPr>
          <w:tab/>
          <w:t>107</w:t>
        </w:r>
      </w:hyperlink>
    </w:p>
    <w:p w:rsidR="009940F1" w:rsidRPr="009940F1" w:rsidRDefault="00084705" w:rsidP="00BC21DA">
      <w:pPr>
        <w:pStyle w:val="TM3"/>
      </w:pPr>
      <w:hyperlink w:anchor="bookmark243" w:tooltip="Current Document" w:history="1">
        <w:r w:rsidR="009940F1">
          <w:rPr>
            <w:rStyle w:val="TM2Car"/>
            <w:rFonts w:eastAsiaTheme="majorEastAsia"/>
          </w:rPr>
          <w:t xml:space="preserve">Article 32. </w:t>
        </w:r>
        <w:r w:rsidR="009940F1" w:rsidRPr="009940F1">
          <w:rPr>
            <w:rStyle w:val="TM2Car"/>
            <w:rFonts w:eastAsiaTheme="majorEastAsia"/>
          </w:rPr>
          <w:t>Formules de révision des prix</w:t>
        </w:r>
        <w:r w:rsidR="009940F1" w:rsidRPr="009940F1">
          <w:rPr>
            <w:rStyle w:val="TM2Car"/>
            <w:rFonts w:eastAsiaTheme="majorEastAsia"/>
          </w:rPr>
          <w:tab/>
          <w:t>107</w:t>
        </w:r>
      </w:hyperlink>
    </w:p>
    <w:p w:rsidR="009940F1" w:rsidRPr="009940F1" w:rsidRDefault="00084705" w:rsidP="00BC21DA">
      <w:pPr>
        <w:pStyle w:val="TM3"/>
      </w:pPr>
      <w:hyperlink w:anchor="bookmark245" w:tooltip="Current Document" w:history="1">
        <w:r w:rsidR="009940F1">
          <w:rPr>
            <w:rStyle w:val="TM2Car"/>
            <w:rFonts w:eastAsiaTheme="majorEastAsia"/>
          </w:rPr>
          <w:t xml:space="preserve">Article 33. </w:t>
        </w:r>
        <w:r w:rsidR="009940F1" w:rsidRPr="009940F1">
          <w:rPr>
            <w:rStyle w:val="TM2Car"/>
            <w:rFonts w:eastAsiaTheme="majorEastAsia"/>
          </w:rPr>
          <w:t>Formules d’actualisation des prix</w:t>
        </w:r>
        <w:r w:rsidR="009940F1" w:rsidRPr="009940F1">
          <w:rPr>
            <w:rStyle w:val="TM2Car"/>
            <w:rFonts w:eastAsiaTheme="majorEastAsia"/>
          </w:rPr>
          <w:tab/>
          <w:t>107</w:t>
        </w:r>
      </w:hyperlink>
    </w:p>
    <w:p w:rsidR="009940F1" w:rsidRPr="009940F1" w:rsidRDefault="00084705" w:rsidP="00BC21DA">
      <w:pPr>
        <w:pStyle w:val="TM3"/>
      </w:pPr>
      <w:hyperlink w:anchor="bookmark247" w:tooltip="Current Document" w:history="1">
        <w:r w:rsidR="009940F1">
          <w:rPr>
            <w:rStyle w:val="TM2Car"/>
            <w:rFonts w:eastAsiaTheme="majorEastAsia"/>
          </w:rPr>
          <w:t xml:space="preserve">Article 34. </w:t>
        </w:r>
        <w:r w:rsidR="009940F1" w:rsidRPr="009940F1">
          <w:rPr>
            <w:rStyle w:val="TM2Car"/>
            <w:rFonts w:eastAsiaTheme="majorEastAsia"/>
          </w:rPr>
          <w:t>Travaux en régie</w:t>
        </w:r>
        <w:r w:rsidR="009940F1" w:rsidRPr="009940F1">
          <w:rPr>
            <w:rStyle w:val="TM2Car"/>
            <w:rFonts w:eastAsiaTheme="majorEastAsia"/>
          </w:rPr>
          <w:tab/>
          <w:t>107</w:t>
        </w:r>
      </w:hyperlink>
    </w:p>
    <w:p w:rsidR="009940F1" w:rsidRPr="009940F1" w:rsidRDefault="00084705" w:rsidP="00BC21DA">
      <w:pPr>
        <w:pStyle w:val="TM3"/>
      </w:pPr>
      <w:hyperlink w:anchor="bookmark249" w:tooltip="Current Document" w:history="1">
        <w:r w:rsidR="009940F1">
          <w:rPr>
            <w:rStyle w:val="TM2Car"/>
            <w:rFonts w:eastAsiaTheme="majorEastAsia"/>
          </w:rPr>
          <w:t xml:space="preserve">Article 35. </w:t>
        </w:r>
        <w:r w:rsidR="009940F1" w:rsidRPr="009940F1">
          <w:rPr>
            <w:rStyle w:val="TM2Car"/>
            <w:rFonts w:eastAsiaTheme="majorEastAsia"/>
          </w:rPr>
          <w:t>Valorisation des approvisionnements</w:t>
        </w:r>
        <w:r w:rsidR="009940F1" w:rsidRPr="009940F1">
          <w:rPr>
            <w:rStyle w:val="TM2Car"/>
            <w:rFonts w:eastAsiaTheme="majorEastAsia"/>
          </w:rPr>
          <w:tab/>
          <w:t>108</w:t>
        </w:r>
      </w:hyperlink>
    </w:p>
    <w:p w:rsidR="009940F1" w:rsidRPr="009940F1" w:rsidRDefault="00084705" w:rsidP="00BC21DA">
      <w:pPr>
        <w:pStyle w:val="TM3"/>
      </w:pPr>
      <w:hyperlink w:anchor="bookmark251" w:tooltip="Current Document" w:history="1">
        <w:r w:rsidR="009940F1">
          <w:rPr>
            <w:rStyle w:val="TM2Car"/>
            <w:rFonts w:eastAsiaTheme="majorEastAsia"/>
          </w:rPr>
          <w:t xml:space="preserve">Article 36. </w:t>
        </w:r>
        <w:r w:rsidR="009940F1" w:rsidRPr="009940F1">
          <w:rPr>
            <w:rStyle w:val="TM2Car"/>
            <w:rFonts w:eastAsiaTheme="majorEastAsia"/>
          </w:rPr>
          <w:t>Avances</w:t>
        </w:r>
        <w:r w:rsidR="009940F1" w:rsidRPr="009940F1">
          <w:rPr>
            <w:rStyle w:val="TM2Car"/>
            <w:rFonts w:eastAsiaTheme="majorEastAsia"/>
          </w:rPr>
          <w:tab/>
          <w:t>108</w:t>
        </w:r>
      </w:hyperlink>
    </w:p>
    <w:p w:rsidR="009940F1" w:rsidRPr="009940F1" w:rsidRDefault="00084705" w:rsidP="00BC21DA">
      <w:pPr>
        <w:pStyle w:val="TM3"/>
      </w:pPr>
      <w:hyperlink w:anchor="bookmark253" w:tooltip="Current Document" w:history="1">
        <w:r w:rsidR="009940F1">
          <w:rPr>
            <w:rStyle w:val="TM2Car"/>
            <w:rFonts w:eastAsiaTheme="majorEastAsia"/>
          </w:rPr>
          <w:t xml:space="preserve">Article 37. </w:t>
        </w:r>
        <w:r w:rsidR="009940F1" w:rsidRPr="009940F1">
          <w:rPr>
            <w:rStyle w:val="TM2Car"/>
            <w:rFonts w:eastAsiaTheme="majorEastAsia"/>
          </w:rPr>
          <w:t>Règlement des travaux</w:t>
        </w:r>
        <w:r w:rsidR="009940F1" w:rsidRPr="009940F1">
          <w:rPr>
            <w:rStyle w:val="TM2Car"/>
            <w:rFonts w:eastAsiaTheme="majorEastAsia"/>
          </w:rPr>
          <w:tab/>
          <w:t>109</w:t>
        </w:r>
      </w:hyperlink>
    </w:p>
    <w:p w:rsidR="009940F1" w:rsidRPr="009940F1" w:rsidRDefault="00084705" w:rsidP="00BC21DA">
      <w:pPr>
        <w:pStyle w:val="TM3"/>
      </w:pPr>
      <w:hyperlink w:anchor="bookmark259" w:tooltip="Current Document" w:history="1">
        <w:r w:rsidR="009940F1">
          <w:rPr>
            <w:rStyle w:val="TM2Car"/>
            <w:rFonts w:eastAsiaTheme="majorEastAsia"/>
          </w:rPr>
          <w:t xml:space="preserve">Article 38. </w:t>
        </w:r>
        <w:r w:rsidR="009940F1" w:rsidRPr="009940F1">
          <w:rPr>
            <w:rStyle w:val="TM2Car"/>
            <w:rFonts w:eastAsiaTheme="majorEastAsia"/>
          </w:rPr>
          <w:t>Intérêts moratoires</w:t>
        </w:r>
        <w:r w:rsidR="009940F1" w:rsidRPr="009940F1">
          <w:rPr>
            <w:rStyle w:val="TM2Car"/>
            <w:rFonts w:eastAsiaTheme="majorEastAsia"/>
          </w:rPr>
          <w:tab/>
          <w:t>111</w:t>
        </w:r>
      </w:hyperlink>
    </w:p>
    <w:p w:rsidR="009940F1" w:rsidRPr="009940F1" w:rsidRDefault="00084705" w:rsidP="00BC21DA">
      <w:pPr>
        <w:pStyle w:val="TM3"/>
      </w:pPr>
      <w:hyperlink w:anchor="bookmark261" w:tooltip="Current Document" w:history="1">
        <w:r w:rsidR="009940F1">
          <w:rPr>
            <w:rStyle w:val="TM2Car"/>
            <w:rFonts w:eastAsiaTheme="majorEastAsia"/>
          </w:rPr>
          <w:t xml:space="preserve">Article 39. </w:t>
        </w:r>
        <w:r w:rsidR="009940F1" w:rsidRPr="009940F1">
          <w:rPr>
            <w:rStyle w:val="TM2Car"/>
            <w:rFonts w:eastAsiaTheme="majorEastAsia"/>
          </w:rPr>
          <w:t>Pénalités</w:t>
        </w:r>
        <w:r w:rsidR="009940F1" w:rsidRPr="009940F1">
          <w:rPr>
            <w:rStyle w:val="TM2Car"/>
            <w:rFonts w:eastAsiaTheme="majorEastAsia"/>
          </w:rPr>
          <w:tab/>
          <w:t>111</w:t>
        </w:r>
      </w:hyperlink>
    </w:p>
    <w:p w:rsidR="009940F1" w:rsidRPr="009940F1" w:rsidRDefault="009940F1" w:rsidP="009940F1">
      <w:pPr>
        <w:pStyle w:val="TM2"/>
      </w:pPr>
      <w:r>
        <w:rPr>
          <w:rStyle w:val="TM2Car"/>
          <w:rFonts w:eastAsiaTheme="majorEastAsia"/>
        </w:rPr>
        <w:t xml:space="preserve">Article 40. </w:t>
      </w:r>
      <w:r w:rsidRPr="009940F1">
        <w:rPr>
          <w:rStyle w:val="TM2Car"/>
          <w:rFonts w:eastAsiaTheme="majorEastAsia"/>
        </w:rPr>
        <w:t>Règlement en cas de groupement d’entreprises et de sous-traitance</w:t>
      </w:r>
      <w:r w:rsidRPr="009940F1">
        <w:rPr>
          <w:rStyle w:val="TM2Car"/>
          <w:rFonts w:eastAsiaTheme="majorEastAsia"/>
        </w:rPr>
        <w:tab/>
        <w:t>112</w:t>
      </w:r>
    </w:p>
    <w:p w:rsidR="009940F1" w:rsidRPr="009940F1" w:rsidRDefault="00084705" w:rsidP="00BC21DA">
      <w:pPr>
        <w:pStyle w:val="TM3"/>
      </w:pPr>
      <w:hyperlink w:anchor="bookmark263" w:tooltip="Current Document" w:history="1">
        <w:r w:rsidR="009940F1">
          <w:rPr>
            <w:rStyle w:val="TM2Car"/>
            <w:rFonts w:eastAsiaTheme="majorEastAsia"/>
          </w:rPr>
          <w:t xml:space="preserve">Article 41. </w:t>
        </w:r>
        <w:r w:rsidR="009940F1" w:rsidRPr="009940F1">
          <w:rPr>
            <w:rStyle w:val="TM2Car"/>
            <w:rFonts w:eastAsiaTheme="majorEastAsia"/>
          </w:rPr>
          <w:t>Régime fiscal et douanier</w:t>
        </w:r>
        <w:r w:rsidR="009940F1" w:rsidRPr="009940F1">
          <w:rPr>
            <w:rStyle w:val="TM2Car"/>
            <w:rFonts w:eastAsiaTheme="majorEastAsia"/>
          </w:rPr>
          <w:tab/>
          <w:t>112</w:t>
        </w:r>
      </w:hyperlink>
    </w:p>
    <w:p w:rsidR="009940F1" w:rsidRPr="009940F1" w:rsidRDefault="00084705" w:rsidP="00BC21DA">
      <w:pPr>
        <w:pStyle w:val="TM3"/>
      </w:pPr>
      <w:hyperlink w:anchor="bookmark265" w:tooltip="Current Document" w:history="1">
        <w:r w:rsidR="009940F1">
          <w:rPr>
            <w:rStyle w:val="TM2Car"/>
            <w:rFonts w:eastAsiaTheme="majorEastAsia"/>
          </w:rPr>
          <w:t xml:space="preserve">Article 42. </w:t>
        </w:r>
        <w:r w:rsidR="009940F1" w:rsidRPr="009940F1">
          <w:rPr>
            <w:rStyle w:val="TM2Car"/>
            <w:rFonts w:eastAsiaTheme="majorEastAsia"/>
          </w:rPr>
          <w:t>Timbres et enregistrement des marchés</w:t>
        </w:r>
        <w:r w:rsidR="009940F1" w:rsidRPr="009940F1">
          <w:rPr>
            <w:rStyle w:val="TM2Car"/>
            <w:rFonts w:eastAsiaTheme="majorEastAsia"/>
          </w:rPr>
          <w:tab/>
          <w:t>113</w:t>
        </w:r>
      </w:hyperlink>
    </w:p>
    <w:p w:rsidR="009940F1" w:rsidRPr="009940F1" w:rsidRDefault="00084705" w:rsidP="009940F1">
      <w:pPr>
        <w:pStyle w:val="TM2"/>
      </w:pPr>
      <w:hyperlink w:anchor="bookmark267" w:tooltip="Current Document" w:history="1">
        <w:r w:rsidR="009940F1" w:rsidRPr="009940F1">
          <w:rPr>
            <w:rStyle w:val="TM2Car"/>
            <w:rFonts w:eastAsiaTheme="majorEastAsia"/>
          </w:rPr>
          <w:t>CHAPITRE V.Dispositions diverses</w:t>
        </w:r>
        <w:r w:rsidR="009940F1" w:rsidRPr="009940F1">
          <w:rPr>
            <w:rStyle w:val="TM2Car"/>
            <w:rFonts w:eastAsiaTheme="majorEastAsia"/>
          </w:rPr>
          <w:tab/>
          <w:t>113</w:t>
        </w:r>
      </w:hyperlink>
    </w:p>
    <w:p w:rsidR="009940F1" w:rsidRPr="009940F1" w:rsidRDefault="00084705" w:rsidP="00BC21DA">
      <w:pPr>
        <w:pStyle w:val="TM3"/>
      </w:pPr>
      <w:hyperlink w:anchor="bookmark269" w:tooltip="Current Document" w:history="1">
        <w:r w:rsidR="009940F1">
          <w:rPr>
            <w:rStyle w:val="TM2Car"/>
            <w:rFonts w:eastAsiaTheme="majorEastAsia"/>
          </w:rPr>
          <w:t xml:space="preserve">Article 43. </w:t>
        </w:r>
        <w:r w:rsidR="009940F1" w:rsidRPr="009940F1">
          <w:rPr>
            <w:rStyle w:val="TM2Car"/>
            <w:rFonts w:eastAsiaTheme="majorEastAsia"/>
          </w:rPr>
          <w:t>Résiliation du marché</w:t>
        </w:r>
        <w:r w:rsidR="009940F1" w:rsidRPr="009940F1">
          <w:rPr>
            <w:rStyle w:val="TM2Car"/>
            <w:rFonts w:eastAsiaTheme="majorEastAsia"/>
          </w:rPr>
          <w:tab/>
          <w:t>113</w:t>
        </w:r>
      </w:hyperlink>
    </w:p>
    <w:p w:rsidR="009940F1" w:rsidRPr="009940F1" w:rsidRDefault="00084705" w:rsidP="00BC21DA">
      <w:pPr>
        <w:pStyle w:val="TM3"/>
      </w:pPr>
      <w:hyperlink w:anchor="bookmark271" w:tooltip="Current Document" w:history="1">
        <w:r w:rsidR="009940F1">
          <w:rPr>
            <w:rStyle w:val="TM2Car"/>
            <w:rFonts w:eastAsiaTheme="majorEastAsia"/>
          </w:rPr>
          <w:t xml:space="preserve">Article 44. </w:t>
        </w:r>
        <w:r w:rsidR="009940F1" w:rsidRPr="009940F1">
          <w:rPr>
            <w:rStyle w:val="TM2Car"/>
            <w:rFonts w:eastAsiaTheme="majorEastAsia"/>
          </w:rPr>
          <w:t>Cas de force majeure</w:t>
        </w:r>
        <w:r w:rsidR="009940F1" w:rsidRPr="009940F1">
          <w:rPr>
            <w:rStyle w:val="TM2Car"/>
            <w:rFonts w:eastAsiaTheme="majorEastAsia"/>
          </w:rPr>
          <w:tab/>
          <w:t>114</w:t>
        </w:r>
      </w:hyperlink>
    </w:p>
    <w:p w:rsidR="009940F1" w:rsidRPr="009940F1" w:rsidRDefault="00084705" w:rsidP="00BC21DA">
      <w:pPr>
        <w:pStyle w:val="TM3"/>
      </w:pPr>
      <w:hyperlink w:anchor="bookmark273" w:tooltip="Current Document" w:history="1">
        <w:r w:rsidR="009940F1">
          <w:rPr>
            <w:rStyle w:val="TM2Car"/>
            <w:rFonts w:eastAsiaTheme="majorEastAsia"/>
          </w:rPr>
          <w:t xml:space="preserve">Article 45. </w:t>
        </w:r>
        <w:r w:rsidR="009940F1" w:rsidRPr="009940F1">
          <w:rPr>
            <w:rStyle w:val="TM2Car"/>
            <w:rFonts w:eastAsiaTheme="majorEastAsia"/>
          </w:rPr>
          <w:t>Différends et litiges</w:t>
        </w:r>
        <w:r w:rsidR="009940F1" w:rsidRPr="009940F1">
          <w:rPr>
            <w:rStyle w:val="TM2Car"/>
            <w:rFonts w:eastAsiaTheme="majorEastAsia"/>
          </w:rPr>
          <w:tab/>
          <w:t>114</w:t>
        </w:r>
      </w:hyperlink>
    </w:p>
    <w:p w:rsidR="009940F1" w:rsidRPr="009940F1" w:rsidRDefault="009940F1" w:rsidP="009940F1">
      <w:pPr>
        <w:pStyle w:val="TM2"/>
      </w:pPr>
      <w:r>
        <w:rPr>
          <w:rStyle w:val="TM2Car"/>
          <w:rFonts w:eastAsiaTheme="majorEastAsia"/>
        </w:rPr>
        <w:t xml:space="preserve">Article 46. </w:t>
      </w:r>
      <w:r w:rsidRPr="009940F1">
        <w:rPr>
          <w:rStyle w:val="TM2Car"/>
          <w:rFonts w:eastAsiaTheme="majorEastAsia"/>
        </w:rPr>
        <w:t>Edition et diffusion du présent marché</w:t>
      </w:r>
      <w:r w:rsidRPr="009940F1">
        <w:rPr>
          <w:rStyle w:val="TM2Car"/>
          <w:rFonts w:eastAsiaTheme="majorEastAsia"/>
        </w:rPr>
        <w:tab/>
        <w:t>115</w:t>
      </w:r>
    </w:p>
    <w:p w:rsidR="00415D32" w:rsidRDefault="00084705" w:rsidP="00BC21DA">
      <w:pPr>
        <w:pStyle w:val="TM3"/>
      </w:pPr>
      <w:hyperlink w:anchor="bookmark275" w:tooltip="Current Document" w:history="1">
        <w:r w:rsidR="009940F1">
          <w:rPr>
            <w:rStyle w:val="TM2Car"/>
            <w:rFonts w:eastAsiaTheme="majorEastAsia"/>
          </w:rPr>
          <w:t xml:space="preserve">Article 47. </w:t>
        </w:r>
        <w:r w:rsidR="009940F1" w:rsidRPr="009940F1">
          <w:rPr>
            <w:rStyle w:val="TM2Car"/>
            <w:rFonts w:eastAsiaTheme="majorEastAsia"/>
          </w:rPr>
          <w:t>et dernier : Validité et entrée en vigueur du marché</w:t>
        </w:r>
        <w:r w:rsidR="009940F1" w:rsidRPr="009940F1">
          <w:rPr>
            <w:rStyle w:val="TM2Car"/>
            <w:rFonts w:eastAsiaTheme="majorEastAsia"/>
          </w:rPr>
          <w:tab/>
          <w:t>115</w:t>
        </w:r>
      </w:hyperlink>
      <w:r w:rsidRPr="009940F1">
        <w:fldChar w:fldCharType="end"/>
      </w:r>
      <w:r w:rsidR="004A00BC" w:rsidRPr="004A00BC">
        <w:br w:type="page"/>
      </w:r>
      <w:bookmarkStart w:id="103" w:name="_Toc379405168"/>
    </w:p>
    <w:p w:rsidR="004A00BC" w:rsidRPr="007C1A7F" w:rsidRDefault="004A00BC" w:rsidP="00BC21DA">
      <w:pPr>
        <w:pStyle w:val="TM3"/>
      </w:pPr>
      <w:r w:rsidRPr="007C1A7F">
        <w:t>CHAPITRE I : GENERALITES</w:t>
      </w:r>
    </w:p>
    <w:p w:rsidR="004A00BC" w:rsidRPr="00415D32" w:rsidRDefault="004A00BC" w:rsidP="004A00BC">
      <w:pPr>
        <w:keepNext/>
        <w:spacing w:before="120"/>
        <w:jc w:val="both"/>
        <w:outlineLvl w:val="2"/>
        <w:rPr>
          <w:b/>
          <w:bCs/>
          <w:sz w:val="22"/>
          <w:szCs w:val="22"/>
        </w:rPr>
      </w:pPr>
      <w:r w:rsidRPr="00415D32">
        <w:rPr>
          <w:b/>
          <w:bCs/>
          <w:sz w:val="22"/>
          <w:szCs w:val="22"/>
        </w:rPr>
        <w:t>ARTICLE 1er : Objet du Marché</w:t>
      </w:r>
      <w:bookmarkEnd w:id="103"/>
    </w:p>
    <w:p w:rsidR="004A00BC" w:rsidRPr="00415D32" w:rsidRDefault="004A00BC" w:rsidP="004A00BC">
      <w:pPr>
        <w:spacing w:after="120" w:line="276" w:lineRule="auto"/>
        <w:ind w:firstLine="709"/>
        <w:jc w:val="both"/>
        <w:rPr>
          <w:bCs/>
          <w:color w:val="000000"/>
          <w:sz w:val="22"/>
          <w:szCs w:val="22"/>
          <w:lang w:bidi="fr-FR"/>
        </w:rPr>
      </w:pPr>
      <w:bookmarkStart w:id="104" w:name="_Toc379405169"/>
      <w:r w:rsidRPr="00415D32">
        <w:rPr>
          <w:sz w:val="22"/>
          <w:szCs w:val="22"/>
        </w:rPr>
        <w:t xml:space="preserve">Le présent marché </w:t>
      </w:r>
      <w:r w:rsidR="00415D32">
        <w:rPr>
          <w:sz w:val="22"/>
          <w:szCs w:val="22"/>
        </w:rPr>
        <w:t>a</w:t>
      </w:r>
      <w:r w:rsidRPr="00415D32">
        <w:rPr>
          <w:sz w:val="22"/>
          <w:szCs w:val="22"/>
        </w:rPr>
        <w:t xml:space="preserve"> pour objet l’exécution des </w:t>
      </w:r>
      <w:r w:rsidR="00415D32">
        <w:rPr>
          <w:sz w:val="22"/>
          <w:szCs w:val="22"/>
        </w:rPr>
        <w:t xml:space="preserve">travaux </w:t>
      </w:r>
      <w:r w:rsidR="00415D32" w:rsidRPr="00415D32">
        <w:rPr>
          <w:bCs/>
          <w:color w:val="000000"/>
          <w:sz w:val="22"/>
          <w:szCs w:val="22"/>
          <w:lang w:bidi="fr-FR"/>
        </w:rPr>
        <w:t>de réhabilitation et de revêtement en béton armé de la bretelle Entrée Chapelle Catholique Batombè, Arrondissement d’Edéa Ier, Département de la Sanaga Maritime, Région du Littoral</w:t>
      </w:r>
      <w:r w:rsidR="00415D32" w:rsidRPr="00415D32">
        <w:rPr>
          <w:bCs/>
        </w:rPr>
        <w:t>.</w:t>
      </w:r>
    </w:p>
    <w:p w:rsidR="004A00BC" w:rsidRPr="00415D32" w:rsidRDefault="004A00BC" w:rsidP="004A00BC">
      <w:pPr>
        <w:spacing w:after="120" w:line="276" w:lineRule="auto"/>
        <w:ind w:firstLine="709"/>
        <w:jc w:val="both"/>
        <w:rPr>
          <w:b/>
          <w:bCs/>
          <w:sz w:val="22"/>
          <w:szCs w:val="22"/>
        </w:rPr>
      </w:pPr>
      <w:r w:rsidRPr="00415D32">
        <w:rPr>
          <w:b/>
          <w:bCs/>
          <w:sz w:val="22"/>
          <w:szCs w:val="22"/>
        </w:rPr>
        <w:t>ARTICLE 2 : Procédure de passation du marché</w:t>
      </w:r>
      <w:bookmarkEnd w:id="104"/>
    </w:p>
    <w:p w:rsidR="004A00BC" w:rsidRPr="004A00BC" w:rsidRDefault="004A00BC" w:rsidP="004A00BC">
      <w:pPr>
        <w:spacing w:before="120" w:after="120" w:line="276" w:lineRule="auto"/>
        <w:jc w:val="both"/>
      </w:pPr>
      <w:bookmarkStart w:id="105" w:name="_Toc379405171"/>
      <w:r w:rsidRPr="00415D32">
        <w:rPr>
          <w:sz w:val="22"/>
          <w:szCs w:val="22"/>
        </w:rPr>
        <w:t xml:space="preserve">Le présent marché est passé par Avis d’Appel d’Offres National Ouvert en Procédure d’Urgence N° </w:t>
      </w:r>
      <w:r w:rsidR="00556985">
        <w:rPr>
          <w:sz w:val="22"/>
          <w:szCs w:val="22"/>
        </w:rPr>
        <w:t>01</w:t>
      </w:r>
      <w:r w:rsidRPr="00415D32">
        <w:rPr>
          <w:sz w:val="22"/>
          <w:szCs w:val="22"/>
        </w:rPr>
        <w:t>/AONO/C18/CDPM-SM/202</w:t>
      </w:r>
      <w:r w:rsidR="00415D32">
        <w:rPr>
          <w:sz w:val="22"/>
          <w:szCs w:val="22"/>
        </w:rPr>
        <w:t>5</w:t>
      </w:r>
      <w:r w:rsidRPr="00415D32">
        <w:rPr>
          <w:sz w:val="22"/>
          <w:szCs w:val="22"/>
        </w:rPr>
        <w:t xml:space="preserve"> du </w:t>
      </w:r>
      <w:r w:rsidR="00556985">
        <w:rPr>
          <w:sz w:val="22"/>
          <w:szCs w:val="22"/>
        </w:rPr>
        <w:t>20/01/2025</w:t>
      </w:r>
      <w:r w:rsidRPr="00415D32">
        <w:rPr>
          <w:sz w:val="22"/>
          <w:szCs w:val="22"/>
        </w:rPr>
        <w:t xml:space="preserve"> suivant les règles de procédures à suivre pour la passation des Marchés au Cameroun</w:t>
      </w:r>
      <w:r w:rsidRPr="004A00BC">
        <w:t>.</w:t>
      </w:r>
    </w:p>
    <w:p w:rsidR="004A00BC" w:rsidRPr="004A00BC" w:rsidRDefault="004A00BC" w:rsidP="004A00BC">
      <w:pPr>
        <w:keepNext/>
        <w:spacing w:before="120"/>
        <w:jc w:val="both"/>
        <w:outlineLvl w:val="2"/>
        <w:rPr>
          <w:b/>
          <w:bCs/>
        </w:rPr>
      </w:pPr>
      <w:r w:rsidRPr="00415D32">
        <w:rPr>
          <w:b/>
          <w:bCs/>
          <w:sz w:val="22"/>
          <w:szCs w:val="22"/>
        </w:rPr>
        <w:t>ARTICLE 3 : Définitions et Attributions</w:t>
      </w:r>
      <w:bookmarkEnd w:id="105"/>
      <w:r w:rsidRPr="00415D32">
        <w:rPr>
          <w:b/>
          <w:bCs/>
          <w:sz w:val="22"/>
          <w:szCs w:val="22"/>
        </w:rPr>
        <w:t xml:space="preserve"> (CCAG Article 2 complété</w:t>
      </w:r>
      <w:r w:rsidRPr="004A00BC">
        <w:rPr>
          <w:b/>
          <w:bCs/>
        </w:rPr>
        <w:t>)</w:t>
      </w:r>
    </w:p>
    <w:p w:rsidR="004A00BC" w:rsidRPr="00415D32" w:rsidRDefault="004A00BC" w:rsidP="004A00BC">
      <w:pPr>
        <w:spacing w:before="120" w:line="276" w:lineRule="auto"/>
        <w:jc w:val="both"/>
        <w:rPr>
          <w:b/>
          <w:bCs/>
          <w:i/>
          <w:sz w:val="22"/>
          <w:szCs w:val="22"/>
        </w:rPr>
      </w:pPr>
      <w:r w:rsidRPr="00415D32">
        <w:rPr>
          <w:b/>
          <w:bCs/>
          <w:i/>
          <w:sz w:val="22"/>
          <w:szCs w:val="22"/>
        </w:rPr>
        <w:t>3.1. Définitions générales</w:t>
      </w:r>
    </w:p>
    <w:p w:rsidR="004A00BC" w:rsidRPr="00415D32" w:rsidRDefault="004A00BC" w:rsidP="00B900E5">
      <w:pPr>
        <w:numPr>
          <w:ilvl w:val="0"/>
          <w:numId w:val="10"/>
        </w:numPr>
        <w:tabs>
          <w:tab w:val="left" w:pos="993"/>
        </w:tabs>
        <w:spacing w:line="276" w:lineRule="auto"/>
        <w:ind w:left="0" w:firstLine="774"/>
        <w:jc w:val="both"/>
        <w:rPr>
          <w:sz w:val="22"/>
          <w:szCs w:val="22"/>
        </w:rPr>
      </w:pPr>
      <w:r w:rsidRPr="00415D32">
        <w:rPr>
          <w:b/>
          <w:sz w:val="22"/>
          <w:szCs w:val="22"/>
        </w:rPr>
        <w:t>L’Autorité Contractante</w:t>
      </w:r>
      <w:r w:rsidRPr="00415D32">
        <w:rPr>
          <w:sz w:val="22"/>
          <w:szCs w:val="22"/>
        </w:rPr>
        <w:t xml:space="preserve"> est le Préfet </w:t>
      </w:r>
      <w:r w:rsidR="00415D32">
        <w:rPr>
          <w:sz w:val="22"/>
          <w:szCs w:val="22"/>
        </w:rPr>
        <w:t xml:space="preserve">du Département </w:t>
      </w:r>
      <w:r w:rsidRPr="00415D32">
        <w:rPr>
          <w:sz w:val="22"/>
          <w:szCs w:val="22"/>
        </w:rPr>
        <w:t xml:space="preserve">de la Sanaga Maritime; </w:t>
      </w:r>
      <w:r w:rsidR="005E592A">
        <w:rPr>
          <w:rStyle w:val="MSGENFONTSTYLENAMETEMPLATEROLENUMBERMSGENFONTSTYLENAMEBYROLETEXT8"/>
          <w:rFonts w:ascii="Times New Roman" w:hAnsi="Times New Roman" w:cs="Times New Roman"/>
          <w:color w:val="000000"/>
          <w:sz w:val="22"/>
          <w:szCs w:val="22"/>
        </w:rPr>
        <w:t>il signe le marché,</w:t>
      </w:r>
      <w:r w:rsidR="00415D32" w:rsidRPr="00415D32">
        <w:rPr>
          <w:rStyle w:val="MSGENFONTSTYLENAMETEMPLATEROLENUMBERMSGENFONTSTYLENAMEBYROLETEXT8"/>
          <w:rFonts w:ascii="Times New Roman" w:hAnsi="Times New Roman" w:cs="Times New Roman"/>
          <w:color w:val="000000"/>
          <w:sz w:val="22"/>
          <w:szCs w:val="22"/>
        </w:rPr>
        <w:t xml:space="preserve">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w:t>
      </w:r>
    </w:p>
    <w:p w:rsidR="004A00BC" w:rsidRPr="00415D32" w:rsidRDefault="004A00BC" w:rsidP="00B900E5">
      <w:pPr>
        <w:numPr>
          <w:ilvl w:val="0"/>
          <w:numId w:val="10"/>
        </w:numPr>
        <w:tabs>
          <w:tab w:val="left" w:pos="993"/>
        </w:tabs>
        <w:spacing w:line="276" w:lineRule="auto"/>
        <w:ind w:left="0" w:firstLine="709"/>
        <w:jc w:val="both"/>
        <w:rPr>
          <w:sz w:val="22"/>
          <w:szCs w:val="22"/>
        </w:rPr>
      </w:pPr>
      <w:r w:rsidRPr="00415D32">
        <w:rPr>
          <w:b/>
          <w:sz w:val="22"/>
          <w:szCs w:val="22"/>
        </w:rPr>
        <w:t>Le Maître d’Ouvrage Délégué</w:t>
      </w:r>
      <w:r w:rsidRPr="00415D32">
        <w:rPr>
          <w:sz w:val="22"/>
          <w:szCs w:val="22"/>
        </w:rPr>
        <w:t xml:space="preserve">: le Délégué Départemental </w:t>
      </w:r>
      <w:r w:rsidR="00415D32">
        <w:rPr>
          <w:sz w:val="22"/>
          <w:szCs w:val="22"/>
        </w:rPr>
        <w:t>de l’Economie de la Planification et de l’Aménagement du Territoire</w:t>
      </w:r>
      <w:r w:rsidRPr="00415D32">
        <w:rPr>
          <w:sz w:val="22"/>
          <w:szCs w:val="22"/>
        </w:rPr>
        <w:t xml:space="preserve"> de la Sanaga Maritime</w:t>
      </w:r>
      <w:r w:rsidR="00415D32">
        <w:rPr>
          <w:sz w:val="22"/>
          <w:szCs w:val="22"/>
        </w:rPr>
        <w:t>.</w:t>
      </w:r>
      <w:r w:rsidR="00415D32" w:rsidRPr="00415D32">
        <w:rPr>
          <w:rStyle w:val="MSGENFONTSTYLENAMETEMPLATEROLENUMBERMSGENFONTSTYLENAMEBYROLETEXT8"/>
          <w:rFonts w:ascii="Times New Roman" w:hAnsi="Times New Roman" w:cs="Times New Roman"/>
          <w:color w:val="000000"/>
          <w:sz w:val="22"/>
          <w:szCs w:val="22"/>
        </w:rPr>
        <w:t>Il notifie l’ordre de service de démarrage des travaux et ordo</w:t>
      </w:r>
      <w:r w:rsidR="00415D32">
        <w:rPr>
          <w:rStyle w:val="MSGENFONTSTYLENAMETEMPLATEROLENUMBERMSGENFONTSTYLENAMEBYROLETEXT8"/>
          <w:rFonts w:ascii="Times New Roman" w:hAnsi="Times New Roman" w:cs="Times New Roman"/>
          <w:color w:val="000000"/>
          <w:sz w:val="22"/>
          <w:szCs w:val="22"/>
        </w:rPr>
        <w:t>nne le paiement des prestations.</w:t>
      </w:r>
    </w:p>
    <w:p w:rsidR="004A00BC" w:rsidRPr="00415D32" w:rsidRDefault="004A00BC" w:rsidP="00B900E5">
      <w:pPr>
        <w:numPr>
          <w:ilvl w:val="0"/>
          <w:numId w:val="10"/>
        </w:numPr>
        <w:tabs>
          <w:tab w:val="left" w:pos="993"/>
        </w:tabs>
        <w:spacing w:line="276" w:lineRule="auto"/>
        <w:ind w:left="0" w:firstLine="709"/>
        <w:jc w:val="both"/>
        <w:rPr>
          <w:sz w:val="22"/>
          <w:szCs w:val="22"/>
        </w:rPr>
      </w:pPr>
      <w:r w:rsidRPr="00415D32">
        <w:rPr>
          <w:b/>
          <w:sz w:val="22"/>
          <w:szCs w:val="22"/>
        </w:rPr>
        <w:t>Le Chef de Service du Marché</w:t>
      </w:r>
      <w:r w:rsidRPr="00415D32">
        <w:rPr>
          <w:sz w:val="22"/>
          <w:szCs w:val="22"/>
        </w:rPr>
        <w:t xml:space="preserve"> : le </w:t>
      </w:r>
      <w:r w:rsidR="00415D32" w:rsidRPr="00415D32">
        <w:rPr>
          <w:sz w:val="22"/>
          <w:szCs w:val="22"/>
        </w:rPr>
        <w:t xml:space="preserve">Délégué Départemental </w:t>
      </w:r>
      <w:r w:rsidR="00415D32">
        <w:rPr>
          <w:sz w:val="22"/>
          <w:szCs w:val="22"/>
        </w:rPr>
        <w:t>de l’Economie de la Planification et de l’Aménagement du Territoire</w:t>
      </w:r>
      <w:r w:rsidR="00415D32" w:rsidRPr="00415D32">
        <w:rPr>
          <w:sz w:val="22"/>
          <w:szCs w:val="22"/>
        </w:rPr>
        <w:t xml:space="preserve"> de la Sanaga Maritime</w:t>
      </w:r>
      <w:r w:rsidRPr="00415D32">
        <w:rPr>
          <w:sz w:val="22"/>
          <w:szCs w:val="22"/>
        </w:rPr>
        <w:t xml:space="preserve">; </w:t>
      </w:r>
      <w:r w:rsidR="00415D32" w:rsidRPr="00415D32">
        <w:rPr>
          <w:rStyle w:val="MSGENFONTSTYLENAMETEMPLATEROLENUMBERMSGENFONTSTYLENAMEBYROLETEXT8"/>
          <w:rFonts w:ascii="Times New Roman" w:hAnsi="Times New Roman" w:cs="Times New Roman"/>
          <w:color w:val="000000"/>
          <w:sz w:val="22"/>
          <w:szCs w:val="22"/>
        </w:rPr>
        <w:t xml:space="preserve">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w:t>
      </w:r>
      <w:r w:rsidR="002210ED">
        <w:rPr>
          <w:rStyle w:val="MSGENFONTSTYLENAMETEMPLATEROLENUMBERMSGENFONTSTYLENAMEBYROLETEXT8"/>
          <w:rFonts w:ascii="Times New Roman" w:hAnsi="Times New Roman" w:cs="Times New Roman"/>
          <w:color w:val="000000"/>
          <w:sz w:val="22"/>
          <w:szCs w:val="22"/>
        </w:rPr>
        <w:t>Il apporte au Maître d’Ouvrage</w:t>
      </w:r>
      <w:r w:rsidR="00415D32" w:rsidRPr="00415D32">
        <w:rPr>
          <w:rStyle w:val="MSGENFONTSTYLENAMETEMPLATEROLENUMBERMSGENFONTSTYLENAMEBYROLETEXT8"/>
          <w:rFonts w:ascii="Times New Roman" w:hAnsi="Times New Roman" w:cs="Times New Roman"/>
          <w:color w:val="000000"/>
          <w:sz w:val="22"/>
          <w:szCs w:val="22"/>
        </w:rPr>
        <w:t>, une assistance générale à caractère administratif, financier et technique aux stades de la définition, de l’élaboration, de l’exécution et de la réception des travaux objet du marché</w:t>
      </w:r>
      <w:r w:rsidRPr="00415D32">
        <w:rPr>
          <w:sz w:val="22"/>
          <w:szCs w:val="22"/>
        </w:rPr>
        <w:t>;</w:t>
      </w:r>
    </w:p>
    <w:p w:rsidR="004A00BC" w:rsidRPr="00415D32" w:rsidRDefault="004A00BC" w:rsidP="00B900E5">
      <w:pPr>
        <w:numPr>
          <w:ilvl w:val="0"/>
          <w:numId w:val="10"/>
        </w:numPr>
        <w:tabs>
          <w:tab w:val="left" w:pos="993"/>
        </w:tabs>
        <w:spacing w:line="276" w:lineRule="auto"/>
        <w:ind w:left="0" w:firstLine="774"/>
        <w:jc w:val="both"/>
        <w:rPr>
          <w:sz w:val="22"/>
          <w:szCs w:val="22"/>
        </w:rPr>
      </w:pPr>
      <w:r w:rsidRPr="00415D32">
        <w:rPr>
          <w:b/>
          <w:sz w:val="22"/>
          <w:szCs w:val="22"/>
        </w:rPr>
        <w:t>L’Ingénieur du marché</w:t>
      </w:r>
      <w:r w:rsidRPr="00415D32">
        <w:rPr>
          <w:sz w:val="22"/>
          <w:szCs w:val="22"/>
        </w:rPr>
        <w:t> : le Délégué Départemental des Travaux Publics de la Sanaga Maritime</w:t>
      </w:r>
      <w:r w:rsidR="002210ED">
        <w:rPr>
          <w:sz w:val="22"/>
          <w:szCs w:val="22"/>
        </w:rPr>
        <w:t>.</w:t>
      </w:r>
      <w:r w:rsidR="002210ED">
        <w:rPr>
          <w:rStyle w:val="MSGENFONTSTYLENAMETEMPLATEROLENUMBERMSGENFONTSTYLENAMEBYROLETEXT8"/>
          <w:rFonts w:ascii="Times New Roman" w:hAnsi="Times New Roman" w:cs="Times New Roman"/>
          <w:color w:val="000000"/>
          <w:sz w:val="22"/>
          <w:szCs w:val="22"/>
        </w:rPr>
        <w:t>I</w:t>
      </w:r>
      <w:r w:rsidR="002210ED" w:rsidRPr="002210ED">
        <w:rPr>
          <w:rStyle w:val="MSGENFONTSTYLENAMETEMPLATEROLENUMBERMSGENFONTSTYLENAMEBYROLETEXT8"/>
          <w:rFonts w:ascii="Times New Roman" w:hAnsi="Times New Roman" w:cs="Times New Roman"/>
          <w:color w:val="000000"/>
          <w:sz w:val="22"/>
          <w:szCs w:val="22"/>
        </w:rPr>
        <w:t xml:space="preserve">l est accrédité par le Maître d’Ouvrage Délégué, pour le suivi de l’exécution du marché sous la supervision du Chef de Service du marché à qui il </w:t>
      </w:r>
      <w:r w:rsidR="002210ED" w:rsidRPr="002210ED">
        <w:rPr>
          <w:rStyle w:val="MSGENFONTSTYLENAMETEMPLATEROLENUMBERMSGENFONTSTYLENAMEBYROLETEXT8"/>
          <w:rFonts w:ascii="Times New Roman" w:hAnsi="Times New Roman" w:cs="Times New Roman"/>
          <w:color w:val="000000"/>
          <w:sz w:val="22"/>
          <w:szCs w:val="22"/>
          <w:lang w:eastAsia="en-US"/>
        </w:rPr>
        <w:t xml:space="preserve">rend </w:t>
      </w:r>
      <w:r w:rsidR="002210ED" w:rsidRPr="002210ED">
        <w:rPr>
          <w:rStyle w:val="MSGENFONTSTYLENAMETEMPLATEROLENUMBERMSGENFONTSTYLENAMEBYROLETEXT8"/>
          <w:rFonts w:ascii="Times New Roman" w:hAnsi="Times New Roman" w:cs="Times New Roman"/>
          <w:color w:val="000000"/>
          <w:sz w:val="22"/>
          <w:szCs w:val="22"/>
        </w:rPr>
        <w:t>compte</w:t>
      </w:r>
      <w:r w:rsidR="002210ED">
        <w:rPr>
          <w:rStyle w:val="MSGENFONTSTYLENAMETEMPLATEROLENUMBERMSGENFONTSTYLENAMEBYROLETEXT8"/>
          <w:rFonts w:ascii="Times New Roman" w:hAnsi="Times New Roman" w:cs="Times New Roman"/>
          <w:color w:val="000000"/>
          <w:sz w:val="22"/>
          <w:szCs w:val="22"/>
        </w:rPr>
        <w:t>.</w:t>
      </w:r>
    </w:p>
    <w:p w:rsidR="004A00BC" w:rsidRPr="00415D32" w:rsidRDefault="004A00BC" w:rsidP="00B900E5">
      <w:pPr>
        <w:numPr>
          <w:ilvl w:val="0"/>
          <w:numId w:val="10"/>
        </w:numPr>
        <w:tabs>
          <w:tab w:val="left" w:pos="993"/>
        </w:tabs>
        <w:spacing w:line="276" w:lineRule="auto"/>
        <w:ind w:left="0" w:firstLine="851"/>
        <w:jc w:val="both"/>
        <w:rPr>
          <w:sz w:val="22"/>
          <w:szCs w:val="22"/>
        </w:rPr>
      </w:pPr>
      <w:r w:rsidRPr="00415D32">
        <w:rPr>
          <w:b/>
          <w:sz w:val="22"/>
          <w:szCs w:val="22"/>
        </w:rPr>
        <w:t>L’organisme en charge du contrôle externe</w:t>
      </w:r>
      <w:r w:rsidRPr="00415D32">
        <w:rPr>
          <w:sz w:val="22"/>
          <w:szCs w:val="22"/>
        </w:rPr>
        <w:t xml:space="preserve"> est Le Délégué Départemental des Marché</w:t>
      </w:r>
      <w:r w:rsidR="002210ED">
        <w:rPr>
          <w:sz w:val="22"/>
          <w:szCs w:val="22"/>
        </w:rPr>
        <w:t>s Publics de la Sanaga Maritime. I</w:t>
      </w:r>
      <w:r w:rsidR="002210ED" w:rsidRPr="002210ED">
        <w:rPr>
          <w:sz w:val="22"/>
          <w:szCs w:val="22"/>
        </w:rPr>
        <w:t>l</w:t>
      </w:r>
      <w:r w:rsidR="002210ED" w:rsidRPr="002210ED">
        <w:rPr>
          <w:rStyle w:val="MSGENFONTSTYLENAMETEMPLATEROLENUMBERMSGENFONTSTYLENAMEBYROLETEXT5MSGENFONTSTYLEMODIFERSIZE9"/>
          <w:rFonts w:ascii="Times New Roman" w:hAnsi="Times New Roman" w:cs="Times New Roman"/>
          <w:bCs/>
          <w:color w:val="000000"/>
          <w:sz w:val="22"/>
          <w:szCs w:val="22"/>
        </w:rPr>
        <w:t>assure le contrôle de conformité de l’exécution du marché, délivre les visas préalables requis et vise le décompte général et définitif</w:t>
      </w:r>
      <w:r w:rsidR="002210ED">
        <w:rPr>
          <w:rStyle w:val="MSGENFONTSTYLENAMETEMPLATEROLENUMBERMSGENFONTSTYLENAMEBYROLETEXT5MSGENFONTSTYLEMODIFERSIZE9"/>
          <w:rFonts w:ascii="Times New Roman" w:hAnsi="Times New Roman" w:cs="Times New Roman"/>
          <w:bCs/>
          <w:color w:val="000000"/>
          <w:sz w:val="22"/>
          <w:szCs w:val="22"/>
        </w:rPr>
        <w:t>.</w:t>
      </w:r>
    </w:p>
    <w:p w:rsidR="004A00BC" w:rsidRPr="002210ED" w:rsidRDefault="004A00BC" w:rsidP="00B900E5">
      <w:pPr>
        <w:numPr>
          <w:ilvl w:val="0"/>
          <w:numId w:val="10"/>
        </w:numPr>
        <w:tabs>
          <w:tab w:val="left" w:pos="993"/>
        </w:tabs>
        <w:spacing w:line="276" w:lineRule="auto"/>
        <w:ind w:left="0" w:firstLine="774"/>
        <w:jc w:val="both"/>
        <w:rPr>
          <w:sz w:val="22"/>
          <w:szCs w:val="22"/>
        </w:rPr>
      </w:pPr>
      <w:r w:rsidRPr="002210ED">
        <w:rPr>
          <w:b/>
          <w:sz w:val="22"/>
          <w:szCs w:val="22"/>
        </w:rPr>
        <w:t>L’entrepreneur</w:t>
      </w:r>
      <w:r w:rsidR="002210ED">
        <w:rPr>
          <w:sz w:val="22"/>
          <w:szCs w:val="22"/>
        </w:rPr>
        <w:t xml:space="preserve"> est le cocontractant (à préciser), </w:t>
      </w:r>
      <w:r w:rsidR="002210ED" w:rsidRPr="002210ED">
        <w:rPr>
          <w:rStyle w:val="MSGENFONTSTYLENAMETEMPLATEROLENUMBERMSGENFONTSTYLENAMEBYROLETEXT8"/>
          <w:rFonts w:ascii="Times New Roman" w:hAnsi="Times New Roman" w:cs="Times New Roman"/>
          <w:color w:val="000000"/>
          <w:sz w:val="22"/>
          <w:szCs w:val="22"/>
        </w:rPr>
        <w:t>il est chargé de l'exécution des prestations prévues dans le marché</w:t>
      </w:r>
      <w:r w:rsidR="002210ED">
        <w:rPr>
          <w:rStyle w:val="MSGENFONTSTYLENAMETEMPLATEROLENUMBERMSGENFONTSTYLENAMEBYROLETEXT8"/>
          <w:rFonts w:ascii="Times New Roman" w:hAnsi="Times New Roman" w:cs="Times New Roman"/>
          <w:color w:val="000000"/>
          <w:sz w:val="22"/>
          <w:szCs w:val="22"/>
        </w:rPr>
        <w:t>.</w:t>
      </w:r>
    </w:p>
    <w:p w:rsidR="004A00BC" w:rsidRPr="00360BD9" w:rsidRDefault="004A00BC" w:rsidP="00B900E5">
      <w:pPr>
        <w:pStyle w:val="Paragraphedeliste"/>
        <w:numPr>
          <w:ilvl w:val="1"/>
          <w:numId w:val="126"/>
        </w:numPr>
        <w:spacing w:before="120" w:after="0"/>
        <w:jc w:val="both"/>
        <w:rPr>
          <w:rFonts w:ascii="Times New Roman" w:eastAsia="Times New Roman" w:hAnsi="Times New Roman"/>
          <w:b/>
          <w:bCs/>
          <w:i/>
          <w:sz w:val="22"/>
          <w:szCs w:val="22"/>
          <w:lang w:val="fr-FR" w:eastAsia="fr-FR" w:bidi="ar-SA"/>
        </w:rPr>
      </w:pPr>
      <w:r w:rsidRPr="00360BD9">
        <w:rPr>
          <w:rFonts w:ascii="Times New Roman" w:eastAsia="Times New Roman" w:hAnsi="Times New Roman"/>
          <w:b/>
          <w:bCs/>
          <w:i/>
          <w:sz w:val="22"/>
          <w:szCs w:val="22"/>
          <w:lang w:val="fr-FR" w:eastAsia="fr-FR" w:bidi="ar-SA"/>
        </w:rPr>
        <w:t>Nantissement</w:t>
      </w:r>
    </w:p>
    <w:p w:rsidR="00360BD9" w:rsidRDefault="00360BD9" w:rsidP="00360BD9">
      <w:pPr>
        <w:pStyle w:val="MSGENFONTSTYLENAMETEMPLATEROLENUMBERMSGENFONTSTYLENAMEBYROLETEXT81"/>
        <w:shd w:val="clear" w:color="auto" w:fill="auto"/>
        <w:spacing w:before="0" w:after="0" w:line="276" w:lineRule="auto"/>
      </w:pPr>
      <w:r w:rsidRPr="00360BD9">
        <w:rPr>
          <w:rStyle w:val="MSGENFONTSTYLENAMETEMPLATEROLENUMBERMSGENFONTSTYLENAMEBYROLETEXT8"/>
          <w:rFonts w:ascii="Times New Roman" w:hAnsi="Times New Roman" w:cs="Times New Roman"/>
          <w:color w:val="000000"/>
          <w:sz w:val="22"/>
          <w:szCs w:val="22"/>
        </w:rPr>
        <w:t>Aux fins d’application du régime de nantissement prévu à l’article 150 du décret n°2018/366 du 20 juin 2018 portant Code des Marchés Publics, les attributions sont définies comme suit</w:t>
      </w:r>
      <w:r>
        <w:rPr>
          <w:rStyle w:val="MSGENFONTSTYLENAMETEMPLATEROLENUMBERMSGENFONTSTYLENAMEBYROLETEXT8"/>
          <w:color w:val="000000"/>
        </w:rPr>
        <w:t xml:space="preserve"> :</w:t>
      </w:r>
    </w:p>
    <w:p w:rsidR="004A00BC" w:rsidRPr="002210ED" w:rsidRDefault="004A00BC" w:rsidP="00B900E5">
      <w:pPr>
        <w:numPr>
          <w:ilvl w:val="0"/>
          <w:numId w:val="10"/>
        </w:numPr>
        <w:ind w:left="1276" w:hanging="357"/>
        <w:jc w:val="both"/>
        <w:rPr>
          <w:sz w:val="22"/>
          <w:szCs w:val="22"/>
        </w:rPr>
      </w:pPr>
      <w:r w:rsidRPr="002210ED">
        <w:rPr>
          <w:sz w:val="22"/>
          <w:szCs w:val="22"/>
        </w:rPr>
        <w:t xml:space="preserve">Autorité chargée de l’ordonnancement : le </w:t>
      </w:r>
      <w:r w:rsidR="00360BD9" w:rsidRPr="00360BD9">
        <w:rPr>
          <w:sz w:val="22"/>
          <w:szCs w:val="22"/>
        </w:rPr>
        <w:t>Délégué Départemental de l’Economie, de la Planification et de l’Aménagement du Territoire de la Sanaga maritime</w:t>
      </w:r>
      <w:r w:rsidRPr="00360BD9">
        <w:rPr>
          <w:sz w:val="22"/>
          <w:szCs w:val="22"/>
        </w:rPr>
        <w:t>;</w:t>
      </w:r>
    </w:p>
    <w:p w:rsidR="004A00BC" w:rsidRPr="00360BD9" w:rsidRDefault="004A00BC" w:rsidP="00B900E5">
      <w:pPr>
        <w:numPr>
          <w:ilvl w:val="0"/>
          <w:numId w:val="10"/>
        </w:numPr>
        <w:ind w:left="1276" w:hanging="357"/>
        <w:jc w:val="both"/>
        <w:rPr>
          <w:sz w:val="22"/>
          <w:szCs w:val="22"/>
        </w:rPr>
      </w:pPr>
      <w:r w:rsidRPr="002210ED">
        <w:rPr>
          <w:sz w:val="22"/>
          <w:szCs w:val="22"/>
        </w:rPr>
        <w:t xml:space="preserve">Autorité chargée de la liquidation des dépenses : </w:t>
      </w:r>
      <w:r w:rsidR="00360BD9">
        <w:rPr>
          <w:sz w:val="22"/>
          <w:szCs w:val="22"/>
        </w:rPr>
        <w:t xml:space="preserve">le </w:t>
      </w:r>
      <w:r w:rsidR="00360BD9" w:rsidRPr="00360BD9">
        <w:rPr>
          <w:sz w:val="22"/>
          <w:szCs w:val="22"/>
        </w:rPr>
        <w:t>Délégué Départemental de l’Economie, de la Planification et de l’Aménagement du Territoire de la Sanaga maritime</w:t>
      </w:r>
    </w:p>
    <w:p w:rsidR="004A00BC" w:rsidRPr="002210ED" w:rsidRDefault="004A00BC" w:rsidP="00B900E5">
      <w:pPr>
        <w:numPr>
          <w:ilvl w:val="0"/>
          <w:numId w:val="10"/>
        </w:numPr>
        <w:ind w:left="1276" w:hanging="357"/>
        <w:jc w:val="both"/>
        <w:rPr>
          <w:sz w:val="22"/>
          <w:szCs w:val="22"/>
        </w:rPr>
      </w:pPr>
      <w:r w:rsidRPr="002210ED">
        <w:rPr>
          <w:sz w:val="22"/>
          <w:szCs w:val="22"/>
        </w:rPr>
        <w:t xml:space="preserve">Organe chargé des paiements : </w:t>
      </w:r>
      <w:r w:rsidR="00556985">
        <w:rPr>
          <w:sz w:val="22"/>
          <w:szCs w:val="22"/>
        </w:rPr>
        <w:t xml:space="preserve">la Recette des Finances d’EDEA </w:t>
      </w:r>
      <w:r w:rsidRPr="002210ED">
        <w:rPr>
          <w:sz w:val="22"/>
          <w:szCs w:val="22"/>
        </w:rPr>
        <w:t>;</w:t>
      </w:r>
    </w:p>
    <w:p w:rsidR="004A00BC" w:rsidRPr="004A00BC" w:rsidRDefault="004A00BC" w:rsidP="00B900E5">
      <w:pPr>
        <w:numPr>
          <w:ilvl w:val="0"/>
          <w:numId w:val="10"/>
        </w:numPr>
        <w:ind w:left="1276" w:hanging="357"/>
        <w:jc w:val="both"/>
      </w:pPr>
      <w:bookmarkStart w:id="106" w:name="_Toc379405172"/>
      <w:r w:rsidRPr="002210ED">
        <w:rPr>
          <w:sz w:val="22"/>
          <w:szCs w:val="22"/>
        </w:rPr>
        <w:t xml:space="preserve">Responsables compétents pour fournir les renseignements sont le </w:t>
      </w:r>
      <w:r w:rsidR="00360BD9" w:rsidRPr="00360BD9">
        <w:rPr>
          <w:sz w:val="22"/>
          <w:szCs w:val="22"/>
        </w:rPr>
        <w:t>Délégué Départemental de l’Economie, de la Planification et de l’Aménagement du Territoire de la Sanaga maritime</w:t>
      </w:r>
      <w:r w:rsidR="00254E81">
        <w:rPr>
          <w:sz w:val="22"/>
          <w:szCs w:val="22"/>
        </w:rPr>
        <w:t xml:space="preserve"> et </w:t>
      </w:r>
      <w:r w:rsidRPr="002210ED">
        <w:rPr>
          <w:sz w:val="22"/>
          <w:szCs w:val="22"/>
        </w:rPr>
        <w:t> </w:t>
      </w:r>
      <w:r w:rsidR="00254E81">
        <w:rPr>
          <w:sz w:val="22"/>
          <w:szCs w:val="22"/>
        </w:rPr>
        <w:t xml:space="preserve">Délégué Départemental </w:t>
      </w:r>
      <w:r w:rsidRPr="002210ED">
        <w:rPr>
          <w:sz w:val="22"/>
          <w:szCs w:val="22"/>
        </w:rPr>
        <w:t xml:space="preserve">des travaux publics </w:t>
      </w:r>
      <w:r w:rsidR="00254E81">
        <w:rPr>
          <w:sz w:val="22"/>
          <w:szCs w:val="22"/>
        </w:rPr>
        <w:t>de la Sanaga Maritime</w:t>
      </w:r>
      <w:r w:rsidRPr="004A00BC">
        <w:t>.</w:t>
      </w:r>
    </w:p>
    <w:p w:rsidR="004A00BC" w:rsidRPr="00254E81" w:rsidRDefault="004A00BC" w:rsidP="004A00BC">
      <w:pPr>
        <w:keepNext/>
        <w:spacing w:before="120"/>
        <w:jc w:val="both"/>
        <w:outlineLvl w:val="2"/>
        <w:rPr>
          <w:b/>
          <w:bCs/>
          <w:sz w:val="22"/>
          <w:szCs w:val="22"/>
        </w:rPr>
      </w:pPr>
      <w:r w:rsidRPr="00254E81">
        <w:rPr>
          <w:b/>
          <w:bCs/>
          <w:sz w:val="22"/>
          <w:szCs w:val="22"/>
        </w:rPr>
        <w:t>ARTICLE 4 : Langue, loi et réglementation applicables</w:t>
      </w:r>
      <w:bookmarkEnd w:id="106"/>
    </w:p>
    <w:p w:rsidR="004A00BC" w:rsidRPr="00254E81" w:rsidRDefault="004A00BC" w:rsidP="00B900E5">
      <w:pPr>
        <w:numPr>
          <w:ilvl w:val="0"/>
          <w:numId w:val="4"/>
        </w:numPr>
        <w:tabs>
          <w:tab w:val="num" w:pos="1418"/>
        </w:tabs>
        <w:ind w:left="1418"/>
        <w:jc w:val="both"/>
        <w:rPr>
          <w:sz w:val="22"/>
          <w:szCs w:val="22"/>
        </w:rPr>
      </w:pPr>
      <w:r w:rsidRPr="00254E81">
        <w:rPr>
          <w:sz w:val="22"/>
          <w:szCs w:val="22"/>
        </w:rPr>
        <w:t>La langue applicable est le français ou l’anglais ;</w:t>
      </w:r>
    </w:p>
    <w:p w:rsidR="004A00BC" w:rsidRPr="00A12178" w:rsidRDefault="004A00BC" w:rsidP="00B900E5">
      <w:pPr>
        <w:numPr>
          <w:ilvl w:val="0"/>
          <w:numId w:val="4"/>
        </w:numPr>
        <w:tabs>
          <w:tab w:val="num" w:pos="0"/>
        </w:tabs>
        <w:ind w:left="0" w:firstLine="1058"/>
        <w:jc w:val="both"/>
        <w:rPr>
          <w:sz w:val="22"/>
          <w:szCs w:val="22"/>
        </w:rPr>
      </w:pPr>
      <w:r w:rsidRPr="00A12178">
        <w:rPr>
          <w:sz w:val="22"/>
          <w:szCs w:val="22"/>
        </w:rPr>
        <w:t>Le Cocontractant s’engage à observer les lois, règlements, ordonnances en vigueur en République du Cameroun, et ce aussi bien dans sa propre organisation que dans la réalisation du marché.</w:t>
      </w:r>
    </w:p>
    <w:p w:rsidR="004A00BC" w:rsidRPr="00A12178" w:rsidRDefault="004A00BC" w:rsidP="004A00BC">
      <w:pPr>
        <w:spacing w:after="60"/>
        <w:ind w:firstLine="709"/>
        <w:jc w:val="both"/>
        <w:rPr>
          <w:sz w:val="22"/>
          <w:szCs w:val="22"/>
        </w:rPr>
      </w:pPr>
      <w:r w:rsidRPr="00A12178">
        <w:rPr>
          <w:sz w:val="22"/>
          <w:szCs w:val="22"/>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A12178" w:rsidRPr="00A12178" w:rsidRDefault="004A00BC" w:rsidP="004A00BC">
      <w:pPr>
        <w:spacing w:after="60"/>
        <w:jc w:val="both"/>
        <w:rPr>
          <w:b/>
          <w:sz w:val="22"/>
          <w:szCs w:val="22"/>
        </w:rPr>
      </w:pPr>
      <w:r w:rsidRPr="00A12178">
        <w:rPr>
          <w:b/>
          <w:sz w:val="22"/>
          <w:szCs w:val="22"/>
        </w:rPr>
        <w:t xml:space="preserve">ARTICLE 5 : </w:t>
      </w:r>
      <w:r w:rsidR="00A12178" w:rsidRPr="00A12178">
        <w:rPr>
          <w:b/>
          <w:sz w:val="22"/>
          <w:szCs w:val="22"/>
        </w:rPr>
        <w:t>Les normes</w:t>
      </w:r>
    </w:p>
    <w:p w:rsidR="00A12178" w:rsidRPr="00A12178" w:rsidRDefault="00A12178" w:rsidP="00A12178">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b/>
          <w:color w:val="000000"/>
          <w:sz w:val="22"/>
          <w:szCs w:val="22"/>
        </w:rPr>
        <w:t>5.1</w:t>
      </w:r>
      <w:r w:rsidRPr="00A12178">
        <w:rPr>
          <w:rStyle w:val="MSGENFONTSTYLENAMETEMPLATEROLENUMBERMSGENFONTSTYLENAMEBYROLETEXT8"/>
          <w:rFonts w:ascii="Times New Roman" w:hAnsi="Times New Roman" w:cs="Times New Roman"/>
          <w:color w:val="000000"/>
          <w:sz w:val="22"/>
          <w:szCs w:val="22"/>
        </w:rPr>
        <w:t xml:space="preserve"> Les travaux en exécution du présent marché seront conformes aux normes fixées dans les Cahiers des Clauses Techniques Particulières, et quand aucune norme applicable n’est mentionnée, à la norme faisant autorité en la ma</w:t>
      </w:r>
      <w:r>
        <w:rPr>
          <w:rStyle w:val="MSGENFONTSTYLENAMETEMPLATEROLENUMBERMSGENFONTSTYLENAMEBYROLETEXT8"/>
          <w:rFonts w:ascii="Times New Roman" w:hAnsi="Times New Roman" w:cs="Times New Roman"/>
          <w:color w:val="000000"/>
          <w:sz w:val="22"/>
          <w:szCs w:val="22"/>
        </w:rPr>
        <w:t>tière et applicable au Cameroun. C</w:t>
      </w:r>
      <w:r w:rsidRPr="00A12178">
        <w:rPr>
          <w:rStyle w:val="MSGENFONTSTYLENAMETEMPLATEROLENUMBERMSGENFONTSTYLENAMEBYROLETEXT8"/>
          <w:rFonts w:ascii="Times New Roman" w:hAnsi="Times New Roman" w:cs="Times New Roman"/>
          <w:color w:val="000000"/>
          <w:sz w:val="22"/>
          <w:szCs w:val="22"/>
        </w:rPr>
        <w:t>ette norme sera la norme la plus récemment approuvée par l’autorité compétente.</w:t>
      </w:r>
    </w:p>
    <w:p w:rsidR="00A12178" w:rsidRPr="00A12178" w:rsidRDefault="00A12178" w:rsidP="00A12178">
      <w:pPr>
        <w:spacing w:after="60" w:line="276" w:lineRule="auto"/>
        <w:jc w:val="both"/>
        <w:rPr>
          <w:b/>
          <w:sz w:val="22"/>
          <w:szCs w:val="22"/>
        </w:rPr>
      </w:pPr>
      <w:r w:rsidRPr="00A12178">
        <w:rPr>
          <w:rStyle w:val="MSGENFONTSTYLENAMETEMPLATEROLENUMBERMSGENFONTSTYLENAMEBYROLETEXT8"/>
          <w:rFonts w:ascii="Times New Roman" w:hAnsi="Times New Roman" w:cs="Times New Roman"/>
          <w:b/>
          <w:color w:val="000000"/>
          <w:sz w:val="22"/>
          <w:szCs w:val="22"/>
        </w:rPr>
        <w:t>5.2</w:t>
      </w:r>
      <w:r w:rsidRPr="00A12178">
        <w:rPr>
          <w:rStyle w:val="MSGENFONTSTYLENAMETEMPLATEROLENUMBERMSGENFONTSTYLENAMEBYROLETEXT8"/>
          <w:rFonts w:ascii="Times New Roman" w:hAnsi="Times New Roman" w:cs="Times New Roman"/>
          <w:color w:val="000000"/>
          <w:sz w:val="22"/>
          <w:szCs w:val="22"/>
        </w:rPr>
        <w:t>Le cocontractant étudiera, exécutera et garantira les travaux du présent marché en prenant en considération la meilleure pratique de réalisation au Cameroun pour des opérations de technologie similaire</w:t>
      </w:r>
    </w:p>
    <w:p w:rsidR="004A00BC" w:rsidRPr="004A00BC" w:rsidRDefault="00A12178" w:rsidP="004A00BC">
      <w:pPr>
        <w:spacing w:after="60"/>
        <w:jc w:val="both"/>
        <w:rPr>
          <w:b/>
        </w:rPr>
      </w:pPr>
      <w:r w:rsidRPr="00A12178">
        <w:rPr>
          <w:b/>
          <w:sz w:val="22"/>
          <w:szCs w:val="22"/>
        </w:rPr>
        <w:t>ARTICLE</w:t>
      </w:r>
      <w:r>
        <w:rPr>
          <w:b/>
          <w:sz w:val="22"/>
          <w:szCs w:val="22"/>
        </w:rPr>
        <w:t xml:space="preserve"> 6 : </w:t>
      </w:r>
      <w:r w:rsidR="004A00BC" w:rsidRPr="004A00BC">
        <w:rPr>
          <w:b/>
        </w:rPr>
        <w:t>Pièces constitutives du marché (CCAG Article 4)</w:t>
      </w:r>
    </w:p>
    <w:p w:rsidR="00A12178" w:rsidRPr="00A12178" w:rsidRDefault="00A12178" w:rsidP="00A12178">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 xml:space="preserve">Les pièces contractuelles constitutives du présent marché sont complémentaires. Elles sont par ordre de priorité :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9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la soumission ou l'acte d'engagement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L’offre du cocontractant et ses annexes dans toutes les dispositions non contraires au Cahier des Clauses Administratives particulières (CCAP), aux Cahiers des Clauses Techniques Particulières (CCTP), ou aux clauses techniques des travaux, le cas échéant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44"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cahier des clauses administratives particulières (CCAP)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les Cahiers des Clauses Techniques Particulières (CCTP)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devis ou le détail quantitatif estimatif (DQE)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bordereau des prix unitaires (BPU)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sous-détail des prix (SDP)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cahier des clauses administratives générales (CCAG) auquel il est spécifiquement assujetti ;</w:t>
      </w:r>
    </w:p>
    <w:p w:rsidR="00A12178" w:rsidRPr="00A12178" w:rsidRDefault="00A12178" w:rsidP="00B900E5">
      <w:pPr>
        <w:pStyle w:val="MSGENFONTSTYLENAMETEMPLATEROLENUMBERMSGENFONTSTYLENAMEBYROLETEXT81"/>
        <w:numPr>
          <w:ilvl w:val="0"/>
          <w:numId w:val="127"/>
        </w:numPr>
        <w:shd w:val="clear" w:color="auto" w:fill="auto"/>
        <w:tabs>
          <w:tab w:val="left" w:pos="758"/>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projet d’exécution, etc. [Insérer et indiquer, le cas échéant, les noms et références] ;</w:t>
      </w:r>
    </w:p>
    <w:p w:rsidR="00A12178" w:rsidRPr="00A12178" w:rsidRDefault="00A12178" w:rsidP="00B900E5">
      <w:pPr>
        <w:pStyle w:val="MSGENFONTSTYLENAMETEMPLATEROLENUMBERMSGENFONTSTYLENAMEBYROLETEXT81"/>
        <w:numPr>
          <w:ilvl w:val="0"/>
          <w:numId w:val="127"/>
        </w:numPr>
        <w:shd w:val="clear" w:color="auto" w:fill="auto"/>
        <w:tabs>
          <w:tab w:val="left" w:pos="811"/>
        </w:tabs>
        <w:spacing w:before="0" w:after="0" w:line="276" w:lineRule="auto"/>
        <w:ind w:left="76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Tout autres documents utiles (les Procès-Verbaux (PV) de négociation, les CST, les Plans, les Stratégies de gestion et Plans de mise en œuvre Environnemental Social, Hygiène et Sécurité (ESHS), le Code de Conduite ESHS, l’analyse de la valeur du p</w:t>
      </w:r>
      <w:r>
        <w:rPr>
          <w:rStyle w:val="MSGENFONTSTYLENAMETEMPLATEROLENUMBERMSGENFONTSTYLENAMEBYROLETEXT8"/>
          <w:rFonts w:ascii="Times New Roman" w:hAnsi="Times New Roman" w:cs="Times New Roman"/>
          <w:color w:val="000000"/>
          <w:sz w:val="22"/>
          <w:szCs w:val="22"/>
        </w:rPr>
        <w:t xml:space="preserve">rojet le cas échéant, </w:t>
      </w:r>
      <w:r w:rsidRPr="00A12178">
        <w:rPr>
          <w:rStyle w:val="MSGENFONTSTYLENAMETEMPLATEROLENUMBERMSGENFONTSTYLENAMEBYROLETEXT8"/>
          <w:rFonts w:ascii="Times New Roman" w:hAnsi="Times New Roman" w:cs="Times New Roman"/>
          <w:color w:val="000000"/>
          <w:sz w:val="22"/>
          <w:szCs w:val="22"/>
        </w:rPr>
        <w:t>etc.).</w:t>
      </w:r>
    </w:p>
    <w:p w:rsidR="00A12178" w:rsidRPr="00A12178" w:rsidRDefault="00A12178" w:rsidP="00B900E5">
      <w:pPr>
        <w:pStyle w:val="MSGENFONTSTYLENAMETEMPLATEROLENUMBERMSGENFONTSTYLENAMEBYROLETEXT81"/>
        <w:numPr>
          <w:ilvl w:val="0"/>
          <w:numId w:val="127"/>
        </w:numPr>
        <w:shd w:val="clear" w:color="auto" w:fill="auto"/>
        <w:tabs>
          <w:tab w:val="left" w:pos="835"/>
        </w:tabs>
        <w:spacing w:before="0" w:after="0" w:line="276" w:lineRule="auto"/>
        <w:ind w:left="760" w:hanging="360"/>
        <w:rPr>
          <w:rStyle w:val="MSGENFONTSTYLENAMETEMPLATEROLENUMBERMSGENFONTSTYLENAMEBYROLETEXT8"/>
          <w:rFonts w:ascii="Times New Roman" w:hAnsi="Times New Roman" w:cs="Times New Roman"/>
          <w:sz w:val="22"/>
          <w:szCs w:val="22"/>
          <w:shd w:val="clear" w:color="auto" w:fill="auto"/>
        </w:rPr>
      </w:pPr>
      <w:r w:rsidRPr="00A12178">
        <w:rPr>
          <w:rStyle w:val="MSGENFONTSTYLENAMETEMPLATEROLENUMBERMSGENFONTSTYLENAMEBYROLETEXT8"/>
          <w:rFonts w:ascii="Times New Roman" w:hAnsi="Times New Roman" w:cs="Times New Roman"/>
          <w:color w:val="000000"/>
          <w:sz w:val="22"/>
          <w:szCs w:val="22"/>
        </w:rPr>
        <w:t>La charte d’intégrité ;</w:t>
      </w:r>
    </w:p>
    <w:p w:rsidR="00A12178" w:rsidRPr="00A12178" w:rsidRDefault="00A12178" w:rsidP="00B900E5">
      <w:pPr>
        <w:pStyle w:val="MSGENFONTSTYLENAMETEMPLATEROLENUMBERMSGENFONTSTYLENAMEBYROLETEXT81"/>
        <w:numPr>
          <w:ilvl w:val="0"/>
          <w:numId w:val="127"/>
        </w:numPr>
        <w:shd w:val="clear" w:color="auto" w:fill="auto"/>
        <w:tabs>
          <w:tab w:val="left" w:pos="835"/>
        </w:tabs>
        <w:spacing w:before="0" w:after="0" w:line="276" w:lineRule="auto"/>
        <w:ind w:left="760" w:hanging="360"/>
        <w:rPr>
          <w:rFonts w:ascii="Times New Roman" w:hAnsi="Times New Roman" w:cs="Times New Roman"/>
          <w:sz w:val="22"/>
          <w:szCs w:val="22"/>
        </w:rPr>
      </w:pPr>
      <w:r w:rsidRPr="00A12178">
        <w:rPr>
          <w:rFonts w:ascii="Times New Roman" w:eastAsia="Calibri" w:hAnsi="Times New Roman" w:cs="Times New Roman"/>
          <w:sz w:val="22"/>
          <w:szCs w:val="22"/>
          <w:lang w:bidi="en-US"/>
        </w:rPr>
        <w:t>Le Cahier des Clauses Techniques Générales (CCTG) applicables aux prestations faisant l’objet du marché</w:t>
      </w:r>
    </w:p>
    <w:p w:rsidR="00A12178" w:rsidRPr="00A12178" w:rsidRDefault="00A12178" w:rsidP="00B900E5">
      <w:pPr>
        <w:pStyle w:val="MSGENFONTSTYLENAMETEMPLATEROLENUMBERMSGENFONTSTYLENAMEBYROLETEXT81"/>
        <w:numPr>
          <w:ilvl w:val="0"/>
          <w:numId w:val="127"/>
        </w:numPr>
        <w:shd w:val="clear" w:color="auto" w:fill="auto"/>
        <w:tabs>
          <w:tab w:val="left" w:pos="835"/>
        </w:tabs>
        <w:spacing w:before="0" w:after="0" w:line="276" w:lineRule="auto"/>
        <w:ind w:left="760" w:hanging="360"/>
        <w:rPr>
          <w:rStyle w:val="MSGENFONTSTYLENAMETEMPLATEROLENUMBERMSGENFONTSTYLENAMEBYROLETEXT8"/>
          <w:shd w:val="clear" w:color="auto" w:fill="auto"/>
        </w:rPr>
      </w:pPr>
      <w:r w:rsidRPr="00A12178">
        <w:rPr>
          <w:rStyle w:val="MSGENFONTSTYLENAMETEMPLATEROLENUMBERMSGENFONTSTYLENAMEBYROLETEXT8"/>
          <w:rFonts w:ascii="Times New Roman" w:hAnsi="Times New Roman" w:cs="Times New Roman"/>
          <w:color w:val="000000"/>
          <w:sz w:val="22"/>
          <w:szCs w:val="22"/>
        </w:rPr>
        <w:t>La déclaration d’engagement social et environnemental</w:t>
      </w:r>
      <w:r>
        <w:rPr>
          <w:rStyle w:val="MSGENFONTSTYLENAMETEMPLATEROLENUMBERMSGENFONTSTYLENAMEBYROLETEXT8"/>
          <w:rFonts w:ascii="Times New Roman" w:hAnsi="Times New Roman" w:cs="Times New Roman"/>
          <w:color w:val="000000"/>
          <w:sz w:val="22"/>
          <w:szCs w:val="22"/>
        </w:rPr>
        <w:t>.</w:t>
      </w:r>
    </w:p>
    <w:p w:rsidR="00A12178" w:rsidRPr="00A12178" w:rsidRDefault="00A12178" w:rsidP="00A12178">
      <w:pPr>
        <w:pStyle w:val="MSGENFONTSTYLENAMETEMPLATEROLENUMBERMSGENFONTSTYLENAMEBYROLETEXT81"/>
        <w:shd w:val="clear" w:color="auto" w:fill="auto"/>
        <w:tabs>
          <w:tab w:val="left" w:pos="835"/>
        </w:tabs>
        <w:spacing w:before="0" w:after="0" w:line="276" w:lineRule="auto"/>
        <w:ind w:left="760"/>
        <w:rPr>
          <w:sz w:val="10"/>
          <w:szCs w:val="10"/>
        </w:rPr>
      </w:pPr>
    </w:p>
    <w:p w:rsidR="004A00BC" w:rsidRDefault="00A12178" w:rsidP="00A12178">
      <w:pPr>
        <w:jc w:val="both"/>
        <w:rPr>
          <w:b/>
          <w:bCs/>
          <w:sz w:val="22"/>
          <w:szCs w:val="22"/>
        </w:rPr>
      </w:pPr>
      <w:r w:rsidRPr="00A12178">
        <w:rPr>
          <w:b/>
          <w:sz w:val="22"/>
          <w:szCs w:val="22"/>
        </w:rPr>
        <w:t>ARTICLE</w:t>
      </w:r>
      <w:r>
        <w:rPr>
          <w:b/>
          <w:sz w:val="22"/>
          <w:szCs w:val="22"/>
        </w:rPr>
        <w:t xml:space="preserve"> 7 </w:t>
      </w:r>
      <w:r>
        <w:t xml:space="preserve">: </w:t>
      </w:r>
      <w:r w:rsidR="004A00BC" w:rsidRPr="00A12178">
        <w:rPr>
          <w:b/>
          <w:bCs/>
          <w:sz w:val="22"/>
          <w:szCs w:val="22"/>
        </w:rPr>
        <w:t>Textes généraux applicables</w:t>
      </w:r>
    </w:p>
    <w:p w:rsidR="00A12178" w:rsidRPr="00A12178" w:rsidRDefault="00A12178" w:rsidP="00B900E5">
      <w:pPr>
        <w:pStyle w:val="MSGENFONTSTYLENAMETEMPLATEROLENUMBERMSGENFONTSTYLENAMEBYROLETEXT81"/>
        <w:numPr>
          <w:ilvl w:val="0"/>
          <w:numId w:val="128"/>
        </w:numPr>
        <w:shd w:val="clear" w:color="auto" w:fill="auto"/>
        <w:tabs>
          <w:tab w:val="left" w:pos="1113"/>
        </w:tabs>
        <w:spacing w:before="0" w:after="0" w:line="276" w:lineRule="auto"/>
        <w:ind w:left="7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La Loi N° 75/15 du 08 Décembre 1975 portant assurance obligatoire des risques de construction ;</w:t>
      </w:r>
    </w:p>
    <w:p w:rsidR="00A12178" w:rsidRPr="00A12178" w:rsidRDefault="00A12178" w:rsidP="00B900E5">
      <w:pPr>
        <w:pStyle w:val="MSGENFONTSTYLENAMETEMPLATEROLENUMBERMSGENFONTSTYLENAMEBYROLETEXT111"/>
        <w:numPr>
          <w:ilvl w:val="0"/>
          <w:numId w:val="128"/>
        </w:numPr>
        <w:shd w:val="clear" w:color="auto" w:fill="auto"/>
        <w:tabs>
          <w:tab w:val="left" w:pos="1113"/>
        </w:tabs>
        <w:spacing w:before="0" w:after="0" w:line="276" w:lineRule="auto"/>
        <w:ind w:left="760"/>
        <w:rPr>
          <w:rFonts w:ascii="Times New Roman" w:hAnsi="Times New Roman" w:cs="Times New Roman"/>
          <w:sz w:val="22"/>
          <w:szCs w:val="22"/>
        </w:rPr>
      </w:pPr>
      <w:r w:rsidRPr="00A12178">
        <w:rPr>
          <w:rStyle w:val="MSGENFONTSTYLENAMETEMPLATEROLENUMBERMSGENFONTSTYLENAMEBYROLETEXT11"/>
          <w:rFonts w:ascii="Times New Roman" w:hAnsi="Times New Roman" w:cs="Times New Roman"/>
          <w:iCs/>
          <w:color w:val="000000"/>
          <w:sz w:val="22"/>
          <w:szCs w:val="22"/>
        </w:rPr>
        <w:t>La Loi n ° 92/007 du 14 août 1992 portant Code de travail ;</w:t>
      </w:r>
    </w:p>
    <w:p w:rsidR="00A12178" w:rsidRPr="00A12178" w:rsidRDefault="00A12178" w:rsidP="00B900E5">
      <w:pPr>
        <w:pStyle w:val="MSGENFONTSTYLENAMETEMPLATEROLENUMBERMSGENFONTSTYLENAMEBYROLETEXT111"/>
        <w:numPr>
          <w:ilvl w:val="0"/>
          <w:numId w:val="128"/>
        </w:numPr>
        <w:shd w:val="clear" w:color="auto" w:fill="auto"/>
        <w:tabs>
          <w:tab w:val="left" w:pos="1113"/>
        </w:tabs>
        <w:spacing w:before="0" w:after="0" w:line="276" w:lineRule="auto"/>
        <w:ind w:left="760"/>
        <w:rPr>
          <w:rFonts w:ascii="Times New Roman" w:hAnsi="Times New Roman" w:cs="Times New Roman"/>
          <w:sz w:val="22"/>
          <w:szCs w:val="22"/>
        </w:rPr>
      </w:pPr>
      <w:r w:rsidRPr="00A12178">
        <w:rPr>
          <w:rStyle w:val="MSGENFONTSTYLENAMETEMPLATEROLENUMBERMSGENFONTSTYLENAMEBYROLETEXT11"/>
          <w:rFonts w:ascii="Times New Roman" w:hAnsi="Times New Roman" w:cs="Times New Roman"/>
          <w:iCs/>
          <w:color w:val="000000"/>
          <w:sz w:val="22"/>
          <w:szCs w:val="22"/>
        </w:rPr>
        <w:t>La loi n° 2015/018 du 21 décembre 2015 régissant l'activité commerciale au Cameroun ;</w:t>
      </w:r>
    </w:p>
    <w:p w:rsidR="00A12178" w:rsidRPr="00A12178" w:rsidRDefault="00A12178" w:rsidP="00B900E5">
      <w:pPr>
        <w:pStyle w:val="MSGENFONTSTYLENAMETEMPLATEROLENUMBERMSGENFONTSTYLENAMEBYROLETEXT111"/>
        <w:numPr>
          <w:ilvl w:val="0"/>
          <w:numId w:val="128"/>
        </w:numPr>
        <w:shd w:val="clear" w:color="auto" w:fill="auto"/>
        <w:tabs>
          <w:tab w:val="left" w:pos="1113"/>
        </w:tabs>
        <w:spacing w:before="0" w:after="0" w:line="276" w:lineRule="auto"/>
        <w:ind w:left="760"/>
        <w:rPr>
          <w:rFonts w:ascii="Times New Roman" w:hAnsi="Times New Roman" w:cs="Times New Roman"/>
          <w:sz w:val="22"/>
          <w:szCs w:val="22"/>
        </w:rPr>
      </w:pPr>
      <w:r w:rsidRPr="00A12178">
        <w:rPr>
          <w:rStyle w:val="MSGENFONTSTYLENAMETEMPLATEROLENUMBERMSGENFONTSTYLENAMEBYROLETEXT11"/>
          <w:rFonts w:ascii="Times New Roman" w:hAnsi="Times New Roman" w:cs="Times New Roman"/>
          <w:iCs/>
          <w:color w:val="000000"/>
          <w:sz w:val="22"/>
          <w:szCs w:val="22"/>
        </w:rPr>
        <w:t>la loi N° 98/013 du 14 juil. 1998 relative à la concurrence</w:t>
      </w:r>
      <w:r>
        <w:rPr>
          <w:rStyle w:val="MSGENFONTSTYLENAMETEMPLATEROLENUMBERMSGENFONTSTYLENAMEBYROLETEXT11"/>
          <w:rFonts w:ascii="Times New Roman" w:hAnsi="Times New Roman" w:cs="Times New Roman"/>
          <w:iCs/>
          <w:color w:val="000000"/>
          <w:sz w:val="22"/>
          <w:szCs w:val="22"/>
        </w:rPr>
        <w:t> ;</w:t>
      </w:r>
    </w:p>
    <w:p w:rsidR="00A12178" w:rsidRPr="00A12178" w:rsidRDefault="00A12178" w:rsidP="00B900E5">
      <w:pPr>
        <w:pStyle w:val="MSGENFONTSTYLENAMETEMPLATEROLENUMBERMSGENFONTSTYLENAMEBYROLETEXT81"/>
        <w:numPr>
          <w:ilvl w:val="0"/>
          <w:numId w:val="128"/>
        </w:numPr>
        <w:shd w:val="clear" w:color="auto" w:fill="auto"/>
        <w:tabs>
          <w:tab w:val="left" w:pos="1113"/>
        </w:tabs>
        <w:spacing w:before="0" w:after="0" w:line="276" w:lineRule="auto"/>
        <w:ind w:left="7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la loi n° 096/12 du 05 août 1996 portant loi-cadre relative à la gestion de l’environnement ;</w:t>
      </w:r>
    </w:p>
    <w:p w:rsidR="00A12178" w:rsidRPr="00A12178" w:rsidRDefault="00A12178" w:rsidP="00B900E5">
      <w:pPr>
        <w:pStyle w:val="MSGENFONTSTYLENAMETEMPLATEROLENUMBERMSGENFONTSTYLENAMEBYROLETEXT81"/>
        <w:numPr>
          <w:ilvl w:val="0"/>
          <w:numId w:val="128"/>
        </w:numPr>
        <w:shd w:val="clear" w:color="auto" w:fill="auto"/>
        <w:tabs>
          <w:tab w:val="left" w:pos="1113"/>
        </w:tabs>
        <w:spacing w:before="0" w:after="0" w:line="276" w:lineRule="auto"/>
        <w:ind w:left="7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La loi n° 2018/012 du 11 juillet 2018 portant régime financier de l’Etat ;</w:t>
      </w:r>
    </w:p>
    <w:p w:rsidR="00A12178" w:rsidRPr="00236618" w:rsidRDefault="00A12178" w:rsidP="00B900E5">
      <w:pPr>
        <w:pStyle w:val="MSGENFONTSTYLENAMETEMPLATEROLENUMBERMSGENFONTSTYLENAMEBYROLETEXT111"/>
        <w:numPr>
          <w:ilvl w:val="0"/>
          <w:numId w:val="128"/>
        </w:numPr>
        <w:shd w:val="clear" w:color="auto" w:fill="auto"/>
        <w:tabs>
          <w:tab w:val="left" w:pos="1113"/>
        </w:tabs>
        <w:spacing w:before="0" w:after="0" w:line="276" w:lineRule="auto"/>
        <w:ind w:left="760"/>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La loi n°2016/17 du 14 décembre 2016 portant Code minier ;</w:t>
      </w:r>
    </w:p>
    <w:p w:rsidR="00A12178" w:rsidRPr="00236618" w:rsidRDefault="00A12178" w:rsidP="00B900E5">
      <w:pPr>
        <w:pStyle w:val="MSGENFONTSTYLENAMETEMPLATEROLENUMBERMSGENFONTSTYLENAMEBYROLETEXT111"/>
        <w:numPr>
          <w:ilvl w:val="0"/>
          <w:numId w:val="128"/>
        </w:numPr>
        <w:shd w:val="clear" w:color="auto" w:fill="auto"/>
        <w:tabs>
          <w:tab w:val="left" w:pos="709"/>
          <w:tab w:val="left" w:leader="dot" w:pos="2286"/>
        </w:tabs>
        <w:spacing w:before="0" w:after="0" w:line="276" w:lineRule="auto"/>
        <w:ind w:left="1120" w:hanging="411"/>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La loi n</w:t>
      </w:r>
      <w:r w:rsidR="00005449">
        <w:rPr>
          <w:rStyle w:val="MSGENFONTSTYLENAMETEMPLATEROLENUMBERMSGENFONTSTYLENAMEBYROLETEXT11"/>
          <w:rFonts w:ascii="Times New Roman" w:hAnsi="Times New Roman" w:cs="Times New Roman"/>
          <w:iCs/>
          <w:color w:val="000000"/>
          <w:sz w:val="22"/>
          <w:szCs w:val="22"/>
        </w:rPr>
        <w:t>°2024/013</w:t>
      </w:r>
      <w:r w:rsidR="00236618" w:rsidRPr="00236618">
        <w:rPr>
          <w:rStyle w:val="MSGENFONTSTYLENAMETEMPLATEROLENUMBERMSGENFONTSTYLENAMEBYROLETEXT11"/>
          <w:rFonts w:ascii="Times New Roman" w:hAnsi="Times New Roman" w:cs="Times New Roman"/>
          <w:iCs/>
          <w:color w:val="000000"/>
          <w:sz w:val="22"/>
          <w:szCs w:val="22"/>
        </w:rPr>
        <w:t xml:space="preserve">du </w:t>
      </w:r>
      <w:r w:rsidR="00005449">
        <w:rPr>
          <w:rStyle w:val="MSGENFONTSTYLENAMETEMPLATEROLENUMBERMSGENFONTSTYLENAMEBYROLETEXT11"/>
          <w:rFonts w:ascii="Times New Roman" w:hAnsi="Times New Roman" w:cs="Times New Roman"/>
          <w:iCs/>
          <w:color w:val="000000"/>
          <w:sz w:val="22"/>
          <w:szCs w:val="22"/>
        </w:rPr>
        <w:t>23 décembre 2024</w:t>
      </w:r>
      <w:r w:rsidRPr="00236618">
        <w:rPr>
          <w:rStyle w:val="MSGENFONTSTYLENAMETEMPLATEROLENUMBERMSGENFONTSTYLENAMEBYROLETEXT11"/>
          <w:rFonts w:ascii="Times New Roman" w:hAnsi="Times New Roman" w:cs="Times New Roman"/>
          <w:iCs/>
          <w:color w:val="000000"/>
          <w:sz w:val="22"/>
          <w:szCs w:val="22"/>
        </w:rPr>
        <w:t>portant loi des finances de la République du Cameroun pour</w:t>
      </w:r>
      <w:r w:rsidR="00236618" w:rsidRPr="00236618">
        <w:rPr>
          <w:rStyle w:val="MSGENFONTSTYLENAMETEMPLATEROLENUMBERMSGENFONTSTYLENAMEBYROLETEXT11"/>
          <w:rFonts w:ascii="Times New Roman" w:hAnsi="Times New Roman" w:cs="Times New Roman"/>
          <w:iCs/>
          <w:color w:val="000000"/>
          <w:sz w:val="22"/>
          <w:szCs w:val="22"/>
        </w:rPr>
        <w:t>le compte de l’exercice 2025</w:t>
      </w:r>
      <w:r w:rsidRPr="00236618">
        <w:rPr>
          <w:rStyle w:val="MSGENFONTSTYLENAMETEMPLATEROLENUMBERMSGENFONTSTYLENAMEBYROLETEXT11"/>
          <w:rFonts w:ascii="Times New Roman" w:hAnsi="Times New Roman" w:cs="Times New Roman"/>
          <w:iCs/>
          <w:color w:val="000000"/>
          <w:sz w:val="22"/>
          <w:szCs w:val="22"/>
        </w:rPr>
        <w:t>;</w:t>
      </w:r>
    </w:p>
    <w:p w:rsidR="00A12178" w:rsidRPr="00236618" w:rsidRDefault="00A12178" w:rsidP="00B900E5">
      <w:pPr>
        <w:pStyle w:val="MSGENFONTSTYLENAMETEMPLATEROLENUMBERMSGENFONTSTYLENAMEBYROLETEXT111"/>
        <w:numPr>
          <w:ilvl w:val="0"/>
          <w:numId w:val="128"/>
        </w:numPr>
        <w:shd w:val="clear" w:color="auto" w:fill="auto"/>
        <w:tabs>
          <w:tab w:val="left" w:pos="1111"/>
        </w:tabs>
        <w:spacing w:before="0" w:after="90" w:line="276" w:lineRule="auto"/>
        <w:ind w:left="1120" w:hanging="360"/>
        <w:jc w:val="both"/>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la loi-cadre N° 2011/012 du 6 mai 2011 portant protection du consommateur au Cameroun</w:t>
      </w:r>
      <w:r w:rsidR="00236618">
        <w:rPr>
          <w:rStyle w:val="MSGENFONTSTYLENAMETEMPLATEROLENUMBERMSGENFONTSTYLENAMEBYROLETEXT11"/>
          <w:rFonts w:ascii="Times New Roman" w:hAnsi="Times New Roman" w:cs="Times New Roman"/>
          <w:iCs/>
          <w:color w:val="000000"/>
          <w:sz w:val="22"/>
          <w:szCs w:val="22"/>
        </w:rPr>
        <w:t> ;</w:t>
      </w:r>
    </w:p>
    <w:p w:rsidR="00A12178" w:rsidRPr="00236618" w:rsidRDefault="00A12178" w:rsidP="00B900E5">
      <w:pPr>
        <w:pStyle w:val="MSGENFONTSTYLENAMETEMPLATEROLENUMBERMSGENFONTSTYLENAMEBYROLETEXT111"/>
        <w:numPr>
          <w:ilvl w:val="0"/>
          <w:numId w:val="128"/>
        </w:numPr>
        <w:shd w:val="clear" w:color="auto" w:fill="auto"/>
        <w:tabs>
          <w:tab w:val="left" w:pos="1186"/>
        </w:tabs>
        <w:spacing w:before="0" w:after="0" w:line="276" w:lineRule="auto"/>
        <w:ind w:left="1120" w:right="180" w:hanging="360"/>
        <w:jc w:val="both"/>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la loi n°2018/011 du 11 juillet 2018 portant code de transparence des bonnes gouvernances dans la gestion des finances publiques au Cameroun</w:t>
      </w:r>
      <w:r w:rsidR="00236618">
        <w:rPr>
          <w:rStyle w:val="MSGENFONTSTYLENAMETEMPLATEROLENUMBERMSGENFONTSTYLENAMEBYROLETEXT11"/>
          <w:rFonts w:ascii="Times New Roman" w:hAnsi="Times New Roman" w:cs="Times New Roman"/>
          <w:iCs/>
          <w:color w:val="000000"/>
          <w:sz w:val="22"/>
          <w:szCs w:val="22"/>
        </w:rPr>
        <w:t> ;</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hanging="3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Décret n° 77-318 du 17 Août 1977 portant application de la loi n° 75-15 du 08 Décembre 1975 rendant obligatoire l’assurance des risques relatifs à la construction ;</w:t>
      </w:r>
    </w:p>
    <w:p w:rsidR="00A12178" w:rsidRPr="00A12178" w:rsidRDefault="00A12178" w:rsidP="00B900E5">
      <w:pPr>
        <w:pStyle w:val="MSGENFONTSTYLENAMETEMPLATEROLENUMBERMSGENFONTSTYLENAMEBYROLETEXT111"/>
        <w:numPr>
          <w:ilvl w:val="0"/>
          <w:numId w:val="128"/>
        </w:numPr>
        <w:shd w:val="clear" w:color="auto" w:fill="auto"/>
        <w:tabs>
          <w:tab w:val="left" w:pos="1195"/>
        </w:tabs>
        <w:spacing w:before="0" w:after="0" w:line="276" w:lineRule="auto"/>
        <w:ind w:left="1120" w:hanging="360"/>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Le décret n ° 2012/075 du 08 mars 2012 portant organisation du Ministère des Marchés Publics</w:t>
      </w:r>
      <w:r w:rsidRPr="00A12178">
        <w:rPr>
          <w:rStyle w:val="MSGENFONTSTYLENAMETEMPLATEROLENUMBERMSGENFONTSTYLENAMEBYROLETEXT11MSGENFONTSTYLEMODIFERNOTITALIC"/>
          <w:rFonts w:ascii="Times New Roman" w:hAnsi="Times New Roman" w:cs="Times New Roman"/>
          <w:i w:val="0"/>
          <w:iCs w:val="0"/>
          <w:color w:val="000000"/>
          <w:sz w:val="22"/>
          <w:szCs w:val="22"/>
        </w:rPr>
        <w:t xml:space="preserve"> dans ses dispositions non contraires au code des marchés publics ;</w:t>
      </w:r>
    </w:p>
    <w:p w:rsidR="00A12178" w:rsidRPr="00236618" w:rsidRDefault="00A12178" w:rsidP="00B900E5">
      <w:pPr>
        <w:pStyle w:val="MSGENFONTSTYLENAMETEMPLATEROLENUMBERMSGENFONTSTYLENAMEBYROLETEXT111"/>
        <w:numPr>
          <w:ilvl w:val="0"/>
          <w:numId w:val="128"/>
        </w:numPr>
        <w:shd w:val="clear" w:color="auto" w:fill="auto"/>
        <w:tabs>
          <w:tab w:val="left" w:pos="1195"/>
        </w:tabs>
        <w:spacing w:before="0" w:after="0" w:line="276" w:lineRule="auto"/>
        <w:ind w:left="1120" w:hanging="360"/>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Le décret n° 2001/048 du 23 février 2001 portant organisation et fonctionnement de l’Agence de Régulation des Marchés Publics et ses textes modificatifs subséquents ;</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hanging="3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Décret n° 2005/577 du 23 février 2005 fixant les modalités de réalisation des études d’impact environnemental ;</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hanging="3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Décret n° 2011/408 du 9 décembre 2011 portant organisation du Gouvernement modifié et complété par le décret n° 2018/190 du 02 mars 2018;</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hanging="3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Décret n° 2014/0611/PM du 24 mars 2014 fixant les conditions de recours et d’application de l’approche HIMO ;</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hanging="3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Le Décret n° 2018/366 du 20 juin 2018 portant Code des Marchés Publics et ses textes d’application;</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hanging="360"/>
        <w:jc w:val="left"/>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L’arrêté mettant en vigueur Les Cahiers des Clauses Administratives Générales (CCAG) applicables aux Marchés Publics de travaux en vigueur ;</w:t>
      </w:r>
    </w:p>
    <w:p w:rsidR="00A12178" w:rsidRPr="00A12178" w:rsidRDefault="00A12178" w:rsidP="00B900E5">
      <w:pPr>
        <w:pStyle w:val="MSGENFONTSTYLENAMETEMPLATEROLENUMBERMSGENFONTSTYLENAMEBYROLETEXT81"/>
        <w:numPr>
          <w:ilvl w:val="0"/>
          <w:numId w:val="128"/>
        </w:numPr>
        <w:shd w:val="clear" w:color="auto" w:fill="auto"/>
        <w:tabs>
          <w:tab w:val="left" w:pos="1195"/>
        </w:tabs>
        <w:spacing w:before="0" w:after="0" w:line="276" w:lineRule="auto"/>
        <w:ind w:left="1120" w:right="180" w:hanging="360"/>
        <w:rPr>
          <w:rFonts w:ascii="Times New Roman" w:hAnsi="Times New Roman" w:cs="Times New Roman"/>
          <w:sz w:val="22"/>
          <w:szCs w:val="22"/>
        </w:rPr>
      </w:pPr>
      <w:r w:rsidRPr="00A12178">
        <w:rPr>
          <w:rStyle w:val="MSGENFONTSTYLENAMETEMPLATEROLENUMBERMSGENFONTSTYLENAMEBYROLETEXT8"/>
          <w:rFonts w:ascii="Times New Roman" w:hAnsi="Times New Roman" w:cs="Times New Roman"/>
          <w:color w:val="000000"/>
          <w:sz w:val="22"/>
          <w:szCs w:val="22"/>
        </w:rPr>
        <w:t xml:space="preserve">La circulaire </w:t>
      </w:r>
      <w:r w:rsidR="00005449">
        <w:t>N°000</w:t>
      </w:r>
      <w:r w:rsidR="00556985">
        <w:t>13995/</w:t>
      </w:r>
      <w:r w:rsidR="00236618" w:rsidRPr="004A00BC">
        <w:t xml:space="preserve">C/MINFI du </w:t>
      </w:r>
      <w:r w:rsidR="00556985">
        <w:t>31</w:t>
      </w:r>
      <w:r w:rsidR="00236618" w:rsidRPr="004A00BC">
        <w:t xml:space="preserve"> décembre 202</w:t>
      </w:r>
      <w:r w:rsidR="00236618">
        <w:t>4</w:t>
      </w:r>
      <w:r w:rsidRPr="00A12178">
        <w:rPr>
          <w:rStyle w:val="MSGENFONTSTYLENAMETEMPLATEROLENUMBERMSGENFONTSTYLENAMEBYROLETEXT8"/>
          <w:rFonts w:ascii="Times New Roman" w:hAnsi="Times New Roman" w:cs="Times New Roman"/>
          <w:color w:val="000000"/>
          <w:sz w:val="22"/>
          <w:szCs w:val="22"/>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236618" w:rsidRPr="00236618">
        <w:rPr>
          <w:rStyle w:val="MSGENFONTSTYLENAMETEMPLATEROLENUMBERMSGENFONTSTYLENAMEBYROLETEXT8MSGENFONTSTYLEMODIFERITALIC"/>
          <w:rFonts w:ascii="Times New Roman" w:hAnsi="Times New Roman" w:cs="Times New Roman"/>
          <w:i w:val="0"/>
          <w:color w:val="000000"/>
          <w:sz w:val="22"/>
          <w:szCs w:val="22"/>
        </w:rPr>
        <w:t>2025</w:t>
      </w:r>
      <w:r w:rsidR="00236618">
        <w:rPr>
          <w:rStyle w:val="MSGENFONTSTYLENAMETEMPLATEROLENUMBERMSGENFONTSTYLENAMEBYROLETEXT8MSGENFONTSTYLEMODIFERITALIC"/>
          <w:rFonts w:ascii="Times New Roman" w:hAnsi="Times New Roman" w:cs="Times New Roman"/>
          <w:color w:val="000000"/>
          <w:sz w:val="22"/>
          <w:szCs w:val="22"/>
        </w:rPr>
        <w:t> ;</w:t>
      </w:r>
    </w:p>
    <w:p w:rsidR="00A12178" w:rsidRPr="00236618" w:rsidRDefault="00A12178" w:rsidP="00B900E5">
      <w:pPr>
        <w:pStyle w:val="MSGENFONTSTYLENAMETEMPLATEROLENUMBERMSGENFONTSTYLENAMEBYROLETEXT111"/>
        <w:numPr>
          <w:ilvl w:val="0"/>
          <w:numId w:val="128"/>
        </w:numPr>
        <w:shd w:val="clear" w:color="auto" w:fill="auto"/>
        <w:tabs>
          <w:tab w:val="left" w:pos="1205"/>
        </w:tabs>
        <w:spacing w:before="0" w:after="44" w:line="276" w:lineRule="auto"/>
        <w:ind w:left="1120" w:hanging="360"/>
        <w:jc w:val="both"/>
        <w:rPr>
          <w:rFonts w:ascii="Times New Roman" w:hAnsi="Times New Roman" w:cs="Times New Roman"/>
          <w:sz w:val="22"/>
          <w:szCs w:val="22"/>
        </w:rPr>
      </w:pPr>
      <w:r w:rsidRPr="00236618">
        <w:rPr>
          <w:rStyle w:val="MSGENFONTSTYLENAMETEMPLATEROLENUMBERMSGENFONTSTYLENAMEBYROLETEXT11"/>
          <w:rFonts w:ascii="Times New Roman" w:hAnsi="Times New Roman" w:cs="Times New Roman"/>
          <w:iCs/>
          <w:color w:val="000000"/>
          <w:sz w:val="22"/>
          <w:szCs w:val="22"/>
        </w:rPr>
        <w:t>Les textes régissant les autres corps de métier ;</w:t>
      </w:r>
    </w:p>
    <w:p w:rsidR="00A12178" w:rsidRPr="00236618" w:rsidRDefault="00A12178" w:rsidP="00B900E5">
      <w:pPr>
        <w:pStyle w:val="MSGENFONTSTYLENAMETEMPLATEROLENUMBERMSGENFONTSTYLENAMEBYROLETEXT81"/>
        <w:numPr>
          <w:ilvl w:val="0"/>
          <w:numId w:val="128"/>
        </w:numPr>
        <w:shd w:val="clear" w:color="auto" w:fill="auto"/>
        <w:tabs>
          <w:tab w:val="left" w:pos="1205"/>
        </w:tabs>
        <w:spacing w:before="0" w:after="0" w:line="276" w:lineRule="auto"/>
        <w:ind w:left="1120" w:hanging="360"/>
        <w:rPr>
          <w:rStyle w:val="MSGENFONTSTYLENAMETEMPLATEROLENUMBERMSGENFONTSTYLENAMEBYROLETEXT8"/>
          <w:rFonts w:ascii="Times New Roman" w:hAnsi="Times New Roman" w:cs="Times New Roman"/>
          <w:sz w:val="22"/>
          <w:szCs w:val="22"/>
          <w:shd w:val="clear" w:color="auto" w:fill="auto"/>
        </w:rPr>
      </w:pPr>
      <w:r w:rsidRPr="00A12178">
        <w:rPr>
          <w:rStyle w:val="MSGENFONTSTYLENAMETEMPLATEROLENUMBERMSGENFONTSTYLENAMEBYROLETEXT8"/>
          <w:rFonts w:ascii="Times New Roman" w:hAnsi="Times New Roman" w:cs="Times New Roman"/>
          <w:color w:val="000000"/>
          <w:sz w:val="22"/>
          <w:szCs w:val="22"/>
        </w:rPr>
        <w:t>D’autres textes spécifiques au domaine concerné par le marché ;</w:t>
      </w:r>
    </w:p>
    <w:p w:rsidR="00A12178" w:rsidRPr="00A12178" w:rsidRDefault="00236618" w:rsidP="00A12178">
      <w:pPr>
        <w:spacing w:line="276" w:lineRule="auto"/>
        <w:ind w:firstLine="709"/>
        <w:jc w:val="both"/>
        <w:rPr>
          <w:b/>
          <w:bCs/>
          <w:sz w:val="22"/>
          <w:szCs w:val="22"/>
        </w:rPr>
      </w:pPr>
      <w:r>
        <w:rPr>
          <w:rStyle w:val="MSGENFONTSTYLENAMETEMPLATEROLENUMBERMSGENFONTSTYLENAMEBYROLETEXT8"/>
          <w:rFonts w:ascii="Times New Roman" w:hAnsi="Times New Roman" w:cs="Times New Roman"/>
          <w:color w:val="000000"/>
          <w:sz w:val="22"/>
          <w:szCs w:val="22"/>
        </w:rPr>
        <w:t xml:space="preserve">22.  </w:t>
      </w:r>
      <w:r w:rsidR="00A12178" w:rsidRPr="00A12178">
        <w:rPr>
          <w:rStyle w:val="MSGENFONTSTYLENAMETEMPLATEROLENUMBERMSGENFONTSTYLENAMEBYROLETEXT8"/>
          <w:rFonts w:ascii="Times New Roman" w:hAnsi="Times New Roman" w:cs="Times New Roman"/>
          <w:color w:val="000000"/>
          <w:sz w:val="22"/>
          <w:szCs w:val="22"/>
        </w:rPr>
        <w:t>Les normes en vigueur.</w:t>
      </w:r>
    </w:p>
    <w:p w:rsidR="00A12178" w:rsidRPr="00236618" w:rsidRDefault="00A12178" w:rsidP="00A12178">
      <w:pPr>
        <w:ind w:firstLine="709"/>
        <w:jc w:val="both"/>
        <w:rPr>
          <w:b/>
          <w:bCs/>
          <w:sz w:val="10"/>
          <w:szCs w:val="10"/>
        </w:rPr>
      </w:pPr>
    </w:p>
    <w:p w:rsidR="004A00BC" w:rsidRPr="00236618" w:rsidRDefault="004A00BC" w:rsidP="004A00BC">
      <w:pPr>
        <w:keepNext/>
        <w:spacing w:before="120"/>
        <w:jc w:val="both"/>
        <w:outlineLvl w:val="2"/>
        <w:rPr>
          <w:b/>
          <w:bCs/>
          <w:sz w:val="22"/>
          <w:szCs w:val="22"/>
        </w:rPr>
      </w:pPr>
      <w:r w:rsidRPr="00236618">
        <w:rPr>
          <w:b/>
          <w:bCs/>
          <w:sz w:val="22"/>
          <w:szCs w:val="22"/>
        </w:rPr>
        <w:t xml:space="preserve">ARTICLE </w:t>
      </w:r>
      <w:r w:rsidR="00236618" w:rsidRPr="00236618">
        <w:rPr>
          <w:b/>
          <w:bCs/>
          <w:sz w:val="22"/>
          <w:szCs w:val="22"/>
        </w:rPr>
        <w:t>8</w:t>
      </w:r>
      <w:r w:rsidRPr="00236618">
        <w:rPr>
          <w:b/>
          <w:bCs/>
          <w:sz w:val="22"/>
          <w:szCs w:val="22"/>
        </w:rPr>
        <w:t xml:space="preserve"> : Communication (CCAG Article 6 et 10 complétés)</w:t>
      </w:r>
    </w:p>
    <w:p w:rsidR="00236618" w:rsidRPr="00236618" w:rsidRDefault="00236618" w:rsidP="00236618">
      <w:pPr>
        <w:pStyle w:val="MSGENFONTSTYLENAMETEMPLATEROLENUMBERMSGENFONTSTYLENAMEBYROLETEXT81"/>
        <w:shd w:val="clear" w:color="auto" w:fill="auto"/>
        <w:spacing w:before="0" w:after="0" w:line="276" w:lineRule="auto"/>
        <w:ind w:left="600" w:right="180"/>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Toutes les communications au titre du présent marché sont écrites et les notifications faites aux adresses ci-après</w:t>
      </w:r>
    </w:p>
    <w:p w:rsidR="00236618" w:rsidRPr="00236618" w:rsidRDefault="00236618" w:rsidP="00236618">
      <w:pPr>
        <w:pStyle w:val="MSGENFONTSTYLENAMETEMPLATEROLENUMBERMSGENFONTSTYLENAMEBYROLETEXT81"/>
        <w:shd w:val="clear" w:color="auto" w:fill="auto"/>
        <w:tabs>
          <w:tab w:val="left" w:leader="dot" w:pos="9322"/>
        </w:tabs>
        <w:spacing w:before="0" w:after="0" w:line="276" w:lineRule="auto"/>
        <w:ind w:left="960"/>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a) Dans le cas où le cocontractant est le destinataire : Madame/Monsieur: [A préciser]</w:t>
      </w:r>
      <w:r w:rsidRPr="00236618">
        <w:rPr>
          <w:rStyle w:val="MSGENFONTSTYLENAMETEMPLATEROLENUMBERMSGENFONTSTYLENAMEBYROLETEXT8"/>
          <w:rFonts w:ascii="Times New Roman" w:hAnsi="Times New Roman" w:cs="Times New Roman"/>
          <w:color w:val="000000"/>
          <w:sz w:val="22"/>
          <w:szCs w:val="22"/>
        </w:rPr>
        <w:tab/>
      </w:r>
    </w:p>
    <w:p w:rsidR="00236618" w:rsidRPr="00236618" w:rsidRDefault="00236618" w:rsidP="00B900E5">
      <w:pPr>
        <w:pStyle w:val="MSGENFONTSTYLENAMETEMPLATEROLENUMBERMSGENFONTSTYLENAMEBYROLETEXT81"/>
        <w:numPr>
          <w:ilvl w:val="0"/>
          <w:numId w:val="129"/>
        </w:numPr>
        <w:shd w:val="clear" w:color="auto" w:fill="auto"/>
        <w:tabs>
          <w:tab w:val="left" w:pos="1470"/>
          <w:tab w:val="left" w:leader="underscore" w:pos="3660"/>
        </w:tabs>
        <w:spacing w:before="0" w:after="0" w:line="276" w:lineRule="auto"/>
        <w:ind w:left="600"/>
        <w:jc w:val="left"/>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BP</w:t>
      </w:r>
      <w:r>
        <w:rPr>
          <w:rStyle w:val="MSGENFONTSTYLENAMETEMPLATEROLENUMBERMSGENFONTSTYLENAMEBYROLETEXT8"/>
          <w:rFonts w:ascii="Times New Roman" w:hAnsi="Times New Roman" w:cs="Times New Roman"/>
          <w:color w:val="000000"/>
          <w:sz w:val="22"/>
          <w:szCs w:val="22"/>
        </w:rPr>
        <w:t xml:space="preserve"> : </w:t>
      </w:r>
      <w:r w:rsidRPr="00236618">
        <w:rPr>
          <w:rStyle w:val="MSGENFONTSTYLENAMETEMPLATEROLENUMBERMSGENFONTSTYLENAMEBYROLETEXT8"/>
          <w:rFonts w:ascii="Times New Roman" w:hAnsi="Times New Roman" w:cs="Times New Roman"/>
          <w:color w:val="000000"/>
          <w:sz w:val="22"/>
          <w:szCs w:val="22"/>
        </w:rPr>
        <w:tab/>
      </w:r>
    </w:p>
    <w:p w:rsidR="00236618" w:rsidRPr="00236618" w:rsidRDefault="00236618" w:rsidP="00B900E5">
      <w:pPr>
        <w:pStyle w:val="MSGENFONTSTYLENAMETEMPLATEROLENUMBERMSGENFONTSTYLENAMEBYROLETEXT81"/>
        <w:numPr>
          <w:ilvl w:val="0"/>
          <w:numId w:val="129"/>
        </w:numPr>
        <w:shd w:val="clear" w:color="auto" w:fill="auto"/>
        <w:tabs>
          <w:tab w:val="left" w:pos="1470"/>
          <w:tab w:val="left" w:leader="underscore" w:pos="6540"/>
        </w:tabs>
        <w:spacing w:before="0" w:after="0" w:line="276" w:lineRule="auto"/>
        <w:ind w:left="600"/>
        <w:jc w:val="left"/>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Téléphone :</w:t>
      </w:r>
      <w:r w:rsidRPr="00236618">
        <w:rPr>
          <w:rStyle w:val="MSGENFONTSTYLENAMETEMPLATEROLENUMBERMSGENFONTSTYLENAMEBYROLETEXT8"/>
          <w:rFonts w:ascii="Times New Roman" w:hAnsi="Times New Roman" w:cs="Times New Roman"/>
          <w:color w:val="000000"/>
          <w:sz w:val="22"/>
          <w:szCs w:val="22"/>
        </w:rPr>
        <w:tab/>
      </w:r>
    </w:p>
    <w:p w:rsidR="00236618" w:rsidRPr="00236618" w:rsidRDefault="00236618" w:rsidP="00B900E5">
      <w:pPr>
        <w:pStyle w:val="MSGENFONTSTYLENAMETEMPLATEROLENUMBERMSGENFONTSTYLENAMEBYROLETEXT81"/>
        <w:numPr>
          <w:ilvl w:val="0"/>
          <w:numId w:val="129"/>
        </w:numPr>
        <w:shd w:val="clear" w:color="auto" w:fill="auto"/>
        <w:tabs>
          <w:tab w:val="left" w:pos="1470"/>
          <w:tab w:val="left" w:leader="underscore" w:pos="4500"/>
        </w:tabs>
        <w:spacing w:before="0" w:after="0" w:line="276" w:lineRule="auto"/>
        <w:ind w:left="600"/>
        <w:jc w:val="left"/>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Fax :</w:t>
      </w:r>
      <w:r w:rsidRPr="00236618">
        <w:rPr>
          <w:rStyle w:val="MSGENFONTSTYLENAMETEMPLATEROLENUMBERMSGENFONTSTYLENAMEBYROLETEXT8"/>
          <w:rFonts w:ascii="Times New Roman" w:hAnsi="Times New Roman" w:cs="Times New Roman"/>
          <w:color w:val="000000"/>
          <w:sz w:val="22"/>
          <w:szCs w:val="22"/>
        </w:rPr>
        <w:tab/>
      </w:r>
    </w:p>
    <w:p w:rsidR="00236618" w:rsidRPr="00236618" w:rsidRDefault="00236618" w:rsidP="00236618">
      <w:pPr>
        <w:pStyle w:val="MSGENFONTSTYLENAMETEMPLATEROLENUMBERMSGENFONTSTYLENAMEBYROLETEXT81"/>
        <w:shd w:val="clear" w:color="auto" w:fill="auto"/>
        <w:tabs>
          <w:tab w:val="left" w:leader="underscore" w:pos="7958"/>
        </w:tabs>
        <w:spacing w:before="0" w:after="0" w:line="276" w:lineRule="auto"/>
        <w:ind w:left="600"/>
        <w:jc w:val="left"/>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 xml:space="preserve">b) Dans le cas où </w:t>
      </w:r>
      <w:r>
        <w:rPr>
          <w:rStyle w:val="MSGENFONTSTYLENAMETEMPLATEROLENUMBERMSGENFONTSTYLENAMEBYROLETEXT8"/>
          <w:rFonts w:ascii="Times New Roman" w:hAnsi="Times New Roman" w:cs="Times New Roman"/>
          <w:color w:val="000000"/>
          <w:sz w:val="22"/>
          <w:szCs w:val="22"/>
        </w:rPr>
        <w:t>l’autorité contractante</w:t>
      </w:r>
      <w:r w:rsidRPr="00236618">
        <w:rPr>
          <w:rStyle w:val="MSGENFONTSTYLENAMETEMPLATEROLENUMBERMSGENFONTSTYLENAMEBYROLETEXT8"/>
          <w:rFonts w:ascii="Times New Roman" w:hAnsi="Times New Roman" w:cs="Times New Roman"/>
          <w:color w:val="000000"/>
          <w:sz w:val="22"/>
          <w:szCs w:val="22"/>
        </w:rPr>
        <w:t xml:space="preserve"> en est le destinataire : Monsieur le </w:t>
      </w:r>
      <w:r>
        <w:rPr>
          <w:rStyle w:val="MSGENFONTSTYLENAMETEMPLATEROLENUMBERMSGENFONTSTYLENAMEBYROLETEXT8"/>
          <w:rFonts w:ascii="Times New Roman" w:hAnsi="Times New Roman" w:cs="Times New Roman"/>
          <w:color w:val="000000"/>
          <w:sz w:val="22"/>
          <w:szCs w:val="22"/>
        </w:rPr>
        <w:t>Préfet du Département</w:t>
      </w:r>
      <w:r w:rsidRPr="00360BD9">
        <w:rPr>
          <w:rFonts w:ascii="Times New Roman" w:hAnsi="Times New Roman"/>
          <w:sz w:val="22"/>
          <w:szCs w:val="22"/>
        </w:rPr>
        <w:t xml:space="preserve"> de la Sanaga maritime</w:t>
      </w:r>
    </w:p>
    <w:p w:rsidR="00556985" w:rsidRDefault="00236618" w:rsidP="00B900E5">
      <w:pPr>
        <w:pStyle w:val="MSGENFONTSTYLENAMETEMPLATEROLENUMBERMSGENFONTSTYLENAMEBYROLETEXT81"/>
        <w:numPr>
          <w:ilvl w:val="0"/>
          <w:numId w:val="129"/>
        </w:numPr>
        <w:shd w:val="clear" w:color="auto" w:fill="auto"/>
        <w:tabs>
          <w:tab w:val="left" w:pos="1470"/>
          <w:tab w:val="left" w:pos="2490"/>
          <w:tab w:val="left" w:leader="underscore" w:pos="3660"/>
        </w:tabs>
        <w:spacing w:before="0" w:after="0" w:line="276" w:lineRule="auto"/>
        <w:ind w:left="600"/>
        <w:jc w:val="left"/>
        <w:rPr>
          <w:rFonts w:ascii="Times New Roman" w:hAnsi="Times New Roman" w:cs="Times New Roman"/>
          <w:sz w:val="22"/>
          <w:szCs w:val="22"/>
        </w:rPr>
      </w:pPr>
      <w:r w:rsidRPr="00556985">
        <w:rPr>
          <w:rStyle w:val="MSGENFONTSTYLENAMETEMPLATEROLENUMBERMSGENFONTSTYLENAMEBYROLETEXT8"/>
          <w:rFonts w:ascii="Times New Roman" w:hAnsi="Times New Roman" w:cs="Times New Roman"/>
          <w:color w:val="000000"/>
          <w:sz w:val="22"/>
          <w:szCs w:val="22"/>
        </w:rPr>
        <w:t>BP</w:t>
      </w:r>
      <w:r w:rsidR="007C1A7F" w:rsidRPr="00556985">
        <w:rPr>
          <w:rStyle w:val="MSGENFONTSTYLENAMETEMPLATEROLENUMBERMSGENFONTSTYLENAMEBYROLETEXT8"/>
          <w:rFonts w:ascii="Times New Roman" w:hAnsi="Times New Roman" w:cs="Times New Roman"/>
          <w:color w:val="000000"/>
          <w:sz w:val="22"/>
          <w:szCs w:val="22"/>
        </w:rPr>
        <w:t> :</w:t>
      </w:r>
      <w:r w:rsidRPr="00556985">
        <w:rPr>
          <w:rStyle w:val="MSGENFONTSTYLENAMETEMPLATEROLENUMBERMSGENFONTSTYLENAMEBYROLETEXT8"/>
          <w:rFonts w:ascii="Times New Roman" w:hAnsi="Times New Roman" w:cs="Times New Roman"/>
          <w:color w:val="000000"/>
          <w:sz w:val="22"/>
          <w:szCs w:val="22"/>
        </w:rPr>
        <w:tab/>
      </w:r>
      <w:r w:rsidR="00556985">
        <w:rPr>
          <w:rStyle w:val="MSGENFONTSTYLENAMETEMPLATEROLENUMBERMSGENFONTSTYLENAMEBYROLETEXT8"/>
          <w:rFonts w:ascii="Times New Roman" w:hAnsi="Times New Roman" w:cs="Times New Roman"/>
          <w:color w:val="000000"/>
          <w:sz w:val="22"/>
          <w:szCs w:val="22"/>
        </w:rPr>
        <w:t>71 EDEA</w:t>
      </w:r>
    </w:p>
    <w:p w:rsidR="00236618" w:rsidRPr="00556985" w:rsidRDefault="00005449" w:rsidP="00B900E5">
      <w:pPr>
        <w:pStyle w:val="MSGENFONTSTYLENAMETEMPLATEROLENUMBERMSGENFONTSTYLENAMEBYROLETEXT81"/>
        <w:numPr>
          <w:ilvl w:val="0"/>
          <w:numId w:val="129"/>
        </w:numPr>
        <w:shd w:val="clear" w:color="auto" w:fill="auto"/>
        <w:tabs>
          <w:tab w:val="left" w:pos="1470"/>
          <w:tab w:val="left" w:pos="2490"/>
          <w:tab w:val="left" w:leader="underscore" w:pos="3660"/>
        </w:tabs>
        <w:spacing w:before="0" w:after="0" w:line="276" w:lineRule="auto"/>
        <w:ind w:left="600"/>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Téléphone : 696 736 069</w:t>
      </w:r>
    </w:p>
    <w:p w:rsidR="00236618" w:rsidRPr="00236618" w:rsidRDefault="00236618" w:rsidP="00B900E5">
      <w:pPr>
        <w:pStyle w:val="MSGENFONTSTYLENAMETEMPLATEROLENUMBERMSGENFONTSTYLENAMEBYROLETEXT81"/>
        <w:numPr>
          <w:ilvl w:val="0"/>
          <w:numId w:val="129"/>
        </w:numPr>
        <w:shd w:val="clear" w:color="auto" w:fill="auto"/>
        <w:tabs>
          <w:tab w:val="left" w:pos="1470"/>
          <w:tab w:val="left" w:leader="underscore" w:pos="4500"/>
        </w:tabs>
        <w:spacing w:before="0" w:after="0" w:line="276" w:lineRule="auto"/>
        <w:ind w:left="600"/>
        <w:jc w:val="left"/>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Fax :</w:t>
      </w:r>
      <w:r w:rsidRPr="00236618">
        <w:rPr>
          <w:rStyle w:val="MSGENFONTSTYLENAMETEMPLATEROLENUMBERMSGENFONTSTYLENAMEBYROLETEXT8"/>
          <w:rFonts w:ascii="Times New Roman" w:hAnsi="Times New Roman" w:cs="Times New Roman"/>
          <w:color w:val="000000"/>
          <w:sz w:val="22"/>
          <w:szCs w:val="22"/>
        </w:rPr>
        <w:tab/>
      </w:r>
    </w:p>
    <w:p w:rsidR="00236618" w:rsidRPr="00236618" w:rsidRDefault="00236618" w:rsidP="007C1A7F">
      <w:pPr>
        <w:pStyle w:val="MSGENFONTSTYLENAMETEMPLATEROLENUMBERMSGENFONTSTYLENAMEBYROLETEXT81"/>
        <w:shd w:val="clear" w:color="auto" w:fill="auto"/>
        <w:spacing w:before="0" w:after="0" w:line="276" w:lineRule="auto"/>
        <w:ind w:left="600"/>
        <w:jc w:val="left"/>
        <w:rPr>
          <w:rFonts w:ascii="Times New Roman" w:hAnsi="Times New Roman" w:cs="Times New Roman"/>
          <w:sz w:val="22"/>
          <w:szCs w:val="22"/>
        </w:rPr>
      </w:pPr>
      <w:r w:rsidRPr="00236618">
        <w:rPr>
          <w:rStyle w:val="MSGENFONTSTYLENAMETEMPLATEROLENUMBERMSGENFONTSTYLENAMEBYROLETEXT8"/>
          <w:rFonts w:ascii="Times New Roman" w:hAnsi="Times New Roman" w:cs="Times New Roman"/>
          <w:color w:val="000000"/>
          <w:sz w:val="22"/>
          <w:szCs w:val="22"/>
        </w:rPr>
        <w:t>avec copie adressée dans les mêmes délais au Chef de service, et à l’ingénieur.</w:t>
      </w:r>
    </w:p>
    <w:p w:rsidR="007C1A7F" w:rsidRPr="00BC21DA" w:rsidRDefault="007C1A7F" w:rsidP="00BC21DA">
      <w:pPr>
        <w:pStyle w:val="TM3"/>
      </w:pPr>
      <w:bookmarkStart w:id="107" w:name="bookmark172"/>
    </w:p>
    <w:p w:rsidR="007C1A7F" w:rsidRPr="00BC21DA" w:rsidRDefault="007C1A7F" w:rsidP="00BC21DA">
      <w:pPr>
        <w:pStyle w:val="TM3"/>
      </w:pPr>
      <w:r w:rsidRPr="00BC21DA">
        <w:t>CHAPITRE II. EXECUTION DES TRAVAUX</w:t>
      </w:r>
      <w:bookmarkEnd w:id="107"/>
    </w:p>
    <w:p w:rsidR="007C1A7F" w:rsidRPr="007C1A7F" w:rsidRDefault="007C1A7F" w:rsidP="007C1A7F">
      <w:pPr>
        <w:keepNext/>
        <w:spacing w:before="60"/>
        <w:jc w:val="both"/>
        <w:outlineLvl w:val="2"/>
        <w:rPr>
          <w:b/>
          <w:bCs/>
          <w:sz w:val="22"/>
          <w:szCs w:val="22"/>
        </w:rPr>
      </w:pPr>
      <w:r w:rsidRPr="007C1A7F">
        <w:rPr>
          <w:b/>
          <w:bCs/>
          <w:sz w:val="22"/>
          <w:szCs w:val="22"/>
        </w:rPr>
        <w:t xml:space="preserve">ARTICLE </w:t>
      </w:r>
      <w:r>
        <w:rPr>
          <w:b/>
          <w:bCs/>
          <w:sz w:val="22"/>
          <w:szCs w:val="22"/>
        </w:rPr>
        <w:t>9</w:t>
      </w:r>
      <w:r w:rsidRPr="007C1A7F">
        <w:rPr>
          <w:b/>
          <w:bCs/>
          <w:sz w:val="22"/>
          <w:szCs w:val="22"/>
        </w:rPr>
        <w:t xml:space="preserve"> : Consistance des travaux </w:t>
      </w:r>
    </w:p>
    <w:p w:rsidR="004A00BC" w:rsidRDefault="007C1A7F" w:rsidP="007C1A7F">
      <w:pPr>
        <w:widowControl w:val="0"/>
        <w:autoSpaceDE w:val="0"/>
        <w:autoSpaceDN w:val="0"/>
        <w:adjustRightInd w:val="0"/>
        <w:ind w:left="720" w:right="-18"/>
        <w:jc w:val="both"/>
        <w:rPr>
          <w:sz w:val="22"/>
          <w:szCs w:val="22"/>
        </w:rPr>
      </w:pPr>
      <w:r w:rsidRPr="007C1A7F">
        <w:rPr>
          <w:sz w:val="22"/>
          <w:szCs w:val="22"/>
        </w:rPr>
        <w:t xml:space="preserve">Les travaux, objet du présent Marché, </w:t>
      </w:r>
      <w:r w:rsidR="002602EB">
        <w:rPr>
          <w:sz w:val="22"/>
          <w:szCs w:val="22"/>
        </w:rPr>
        <w:t>comprennent :</w:t>
      </w:r>
    </w:p>
    <w:p w:rsidR="002602EB" w:rsidRDefault="002602EB" w:rsidP="00B900E5">
      <w:pPr>
        <w:pStyle w:val="Paragraphedeliste"/>
        <w:numPr>
          <w:ilvl w:val="0"/>
          <w:numId w:val="130"/>
        </w:numPr>
        <w:spacing w:line="264" w:lineRule="auto"/>
        <w:jc w:val="both"/>
      </w:pPr>
      <w:r w:rsidRPr="008B4404">
        <w:rPr>
          <w:rFonts w:ascii="Times New Roman" w:eastAsia="Times New Roman" w:hAnsi="Times New Roman"/>
          <w:sz w:val="24"/>
          <w:szCs w:val="24"/>
          <w:lang w:val="fr-FR" w:eastAsia="fr-FR" w:bidi="ar-SA"/>
        </w:rPr>
        <w:t>Travaux préparatoires</w:t>
      </w:r>
      <w:r>
        <w:t>,</w:t>
      </w:r>
    </w:p>
    <w:p w:rsidR="002602EB" w:rsidRDefault="002602EB" w:rsidP="00B900E5">
      <w:pPr>
        <w:pStyle w:val="Paragraphedeliste"/>
        <w:numPr>
          <w:ilvl w:val="0"/>
          <w:numId w:val="130"/>
        </w:numPr>
        <w:spacing w:line="264" w:lineRule="auto"/>
        <w:jc w:val="both"/>
        <w:rPr>
          <w:rFonts w:ascii="Times New Roman" w:eastAsia="Times New Roman" w:hAnsi="Times New Roman"/>
          <w:sz w:val="24"/>
          <w:szCs w:val="24"/>
          <w:lang w:val="fr-FR" w:eastAsia="fr-FR" w:bidi="ar-SA"/>
        </w:rPr>
      </w:pPr>
      <w:r>
        <w:rPr>
          <w:rFonts w:ascii="Times New Roman" w:eastAsia="Times New Roman" w:hAnsi="Times New Roman"/>
          <w:sz w:val="24"/>
          <w:szCs w:val="24"/>
          <w:lang w:val="fr-FR" w:eastAsia="fr-FR" w:bidi="ar-SA"/>
        </w:rPr>
        <w:t>Terrassement et chaussée,</w:t>
      </w:r>
    </w:p>
    <w:p w:rsidR="002602EB" w:rsidRPr="002602EB" w:rsidRDefault="002602EB" w:rsidP="00B900E5">
      <w:pPr>
        <w:pStyle w:val="Paragraphedeliste"/>
        <w:widowControl w:val="0"/>
        <w:numPr>
          <w:ilvl w:val="0"/>
          <w:numId w:val="130"/>
        </w:numPr>
        <w:autoSpaceDE w:val="0"/>
        <w:autoSpaceDN w:val="0"/>
        <w:adjustRightInd w:val="0"/>
        <w:ind w:right="-18"/>
        <w:jc w:val="both"/>
        <w:rPr>
          <w:sz w:val="22"/>
          <w:szCs w:val="22"/>
        </w:rPr>
      </w:pPr>
      <w:r>
        <w:rPr>
          <w:rFonts w:ascii="Times New Roman" w:eastAsia="Times New Roman" w:hAnsi="Times New Roman"/>
          <w:sz w:val="24"/>
          <w:szCs w:val="24"/>
          <w:lang w:val="fr-FR" w:eastAsia="fr-FR" w:bidi="ar-SA"/>
        </w:rPr>
        <w:t>Assainissement – drainage</w:t>
      </w:r>
    </w:p>
    <w:p w:rsidR="002602EB" w:rsidRPr="002602EB" w:rsidRDefault="002602EB" w:rsidP="002602EB">
      <w:pPr>
        <w:keepNext/>
        <w:spacing w:before="60"/>
        <w:jc w:val="both"/>
        <w:outlineLvl w:val="2"/>
        <w:rPr>
          <w:b/>
          <w:bCs/>
        </w:rPr>
      </w:pPr>
      <w:r w:rsidRPr="002602EB">
        <w:rPr>
          <w:b/>
          <w:bCs/>
          <w:sz w:val="22"/>
          <w:szCs w:val="22"/>
        </w:rPr>
        <w:t xml:space="preserve">ARTICLE  10 : </w:t>
      </w:r>
      <w:r>
        <w:rPr>
          <w:b/>
          <w:bCs/>
          <w:sz w:val="22"/>
          <w:szCs w:val="22"/>
        </w:rPr>
        <w:t>délai d’exécutiondu marché</w:t>
      </w:r>
    </w:p>
    <w:p w:rsidR="002602EB" w:rsidRPr="002602EB" w:rsidRDefault="002602EB" w:rsidP="00B900E5">
      <w:pPr>
        <w:pStyle w:val="MSGENFONTSTYLENAMETEMPLATEROLENUMBERMSGENFONTSTYLENAMEBYROLETEXT81"/>
        <w:numPr>
          <w:ilvl w:val="0"/>
          <w:numId w:val="131"/>
        </w:numPr>
        <w:shd w:val="clear" w:color="auto" w:fill="auto"/>
        <w:tabs>
          <w:tab w:val="left" w:pos="608"/>
        </w:tabs>
        <w:spacing w:before="0" w:after="0" w:line="276" w:lineRule="auto"/>
        <w:rPr>
          <w:rFonts w:ascii="Times New Roman" w:hAnsi="Times New Roman" w:cs="Times New Roman"/>
          <w:sz w:val="22"/>
          <w:szCs w:val="22"/>
        </w:rPr>
      </w:pPr>
      <w:r w:rsidRPr="002602EB">
        <w:rPr>
          <w:rStyle w:val="MSGENFONTSTYLENAMETEMPLATEROLENUMBERMSGENFONTSTYLENAMEBYROLETEXT8"/>
          <w:rFonts w:ascii="Times New Roman" w:hAnsi="Times New Roman" w:cs="Times New Roman"/>
          <w:color w:val="000000"/>
          <w:sz w:val="22"/>
          <w:szCs w:val="22"/>
        </w:rPr>
        <w:t xml:space="preserve">Le délai d’exécution des travaux objet du présent marché est de </w:t>
      </w:r>
      <w:r>
        <w:rPr>
          <w:rStyle w:val="MSGENFONTSTYLENAMETEMPLATEROLENUMBERMSGENFONTSTYLENAMEBYROLETEXT8"/>
          <w:rFonts w:ascii="Times New Roman" w:hAnsi="Times New Roman" w:cs="Times New Roman"/>
          <w:color w:val="000000"/>
          <w:sz w:val="22"/>
          <w:szCs w:val="22"/>
        </w:rPr>
        <w:t>trois (03) Mois.</w:t>
      </w:r>
    </w:p>
    <w:p w:rsidR="002602EB" w:rsidRPr="002602EB" w:rsidRDefault="002602EB" w:rsidP="00B900E5">
      <w:pPr>
        <w:pStyle w:val="MSGENFONTSTYLENAMETEMPLATEROLENUMBERMSGENFONTSTYLENAMEBYROLETEXT81"/>
        <w:numPr>
          <w:ilvl w:val="0"/>
          <w:numId w:val="131"/>
        </w:numPr>
        <w:shd w:val="clear" w:color="auto" w:fill="auto"/>
        <w:tabs>
          <w:tab w:val="left" w:pos="613"/>
        </w:tabs>
        <w:spacing w:before="0" w:after="0" w:line="276" w:lineRule="auto"/>
        <w:rPr>
          <w:rStyle w:val="MSGENFONTSTYLENAMETEMPLATEROLENUMBERMSGENFONTSTYLENAMEBYROLETEXT8"/>
          <w:rFonts w:ascii="Times New Roman" w:hAnsi="Times New Roman" w:cs="Times New Roman"/>
          <w:sz w:val="22"/>
          <w:szCs w:val="22"/>
          <w:shd w:val="clear" w:color="auto" w:fill="auto"/>
        </w:rPr>
      </w:pPr>
      <w:r w:rsidRPr="002602EB">
        <w:rPr>
          <w:rStyle w:val="MSGENFONTSTYLENAMETEMPLATEROLENUMBERMSGENFONTSTYLENAMEBYROLETEXT8"/>
          <w:rFonts w:ascii="Times New Roman" w:hAnsi="Times New Roman" w:cs="Times New Roman"/>
          <w:color w:val="000000"/>
          <w:sz w:val="22"/>
          <w:szCs w:val="22"/>
        </w:rPr>
        <w:t>Ce délai court à compter de la date de notification de l’ordre de se</w:t>
      </w:r>
      <w:r>
        <w:rPr>
          <w:rStyle w:val="MSGENFONTSTYLENAMETEMPLATEROLENUMBERMSGENFONTSTYLENAMEBYROLETEXT8"/>
          <w:rFonts w:ascii="Times New Roman" w:hAnsi="Times New Roman" w:cs="Times New Roman"/>
          <w:color w:val="000000"/>
          <w:sz w:val="22"/>
          <w:szCs w:val="22"/>
        </w:rPr>
        <w:t>rvice de commencer les travaux.</w:t>
      </w:r>
    </w:p>
    <w:p w:rsidR="002602EB" w:rsidRPr="002602EB" w:rsidRDefault="002602EB" w:rsidP="002602EB">
      <w:pPr>
        <w:pStyle w:val="MSGENFONTSTYLENAMETEMPLATEROLENUMBERMSGENFONTSTYLENAMEBYROLETEXT81"/>
        <w:shd w:val="clear" w:color="auto" w:fill="auto"/>
        <w:tabs>
          <w:tab w:val="left" w:pos="613"/>
        </w:tabs>
        <w:spacing w:before="0" w:after="0" w:line="276" w:lineRule="auto"/>
        <w:rPr>
          <w:rFonts w:ascii="Times New Roman" w:hAnsi="Times New Roman" w:cs="Times New Roman"/>
          <w:sz w:val="10"/>
          <w:szCs w:val="10"/>
        </w:rPr>
      </w:pPr>
    </w:p>
    <w:p w:rsidR="002602EB" w:rsidRPr="002602EB" w:rsidRDefault="002602EB" w:rsidP="002602EB">
      <w:pPr>
        <w:widowControl w:val="0"/>
        <w:autoSpaceDE w:val="0"/>
        <w:autoSpaceDN w:val="0"/>
        <w:adjustRightInd w:val="0"/>
        <w:ind w:right="-18"/>
        <w:jc w:val="both"/>
        <w:rPr>
          <w:rFonts w:eastAsia="Calibri"/>
          <w:sz w:val="22"/>
          <w:szCs w:val="22"/>
          <w:lang w:eastAsia="en-US" w:bidi="en-US"/>
        </w:rPr>
      </w:pPr>
      <w:r w:rsidRPr="002602EB">
        <w:rPr>
          <w:b/>
          <w:bCs/>
          <w:sz w:val="22"/>
          <w:szCs w:val="22"/>
        </w:rPr>
        <w:t xml:space="preserve">ARTICLE  </w:t>
      </w:r>
      <w:r>
        <w:rPr>
          <w:b/>
          <w:bCs/>
          <w:sz w:val="22"/>
          <w:szCs w:val="22"/>
        </w:rPr>
        <w:t>11</w:t>
      </w:r>
      <w:r w:rsidRPr="002602EB">
        <w:rPr>
          <w:b/>
          <w:bCs/>
          <w:sz w:val="22"/>
          <w:szCs w:val="22"/>
        </w:rPr>
        <w:t xml:space="preserve"> : Obligations du Maître d’Ouvrage</w:t>
      </w:r>
      <w:r>
        <w:rPr>
          <w:b/>
          <w:bCs/>
          <w:sz w:val="22"/>
          <w:szCs w:val="22"/>
        </w:rPr>
        <w:t xml:space="preserve"> Délégué</w:t>
      </w:r>
    </w:p>
    <w:p w:rsidR="002602EB" w:rsidRPr="002602EB" w:rsidRDefault="002602EB" w:rsidP="00B900E5">
      <w:pPr>
        <w:pStyle w:val="MSGENFONTSTYLENAMETEMPLATEROLENUMBERMSGENFONTSTYLENAMEBYROLETEXT81"/>
        <w:numPr>
          <w:ilvl w:val="0"/>
          <w:numId w:val="132"/>
        </w:numPr>
        <w:shd w:val="clear" w:color="auto" w:fill="auto"/>
        <w:tabs>
          <w:tab w:val="left" w:pos="548"/>
        </w:tabs>
        <w:spacing w:before="0" w:after="0" w:line="276" w:lineRule="auto"/>
        <w:rPr>
          <w:rFonts w:ascii="Times New Roman" w:hAnsi="Times New Roman" w:cs="Times New Roman"/>
          <w:sz w:val="22"/>
          <w:szCs w:val="22"/>
        </w:rPr>
      </w:pPr>
      <w:r w:rsidRPr="002602EB">
        <w:rPr>
          <w:rStyle w:val="MSGENFONTSTYLENAMETEMPLATEROLENUMBERMSGENFONTSTYLENAMEBYROLETEXT8"/>
          <w:rFonts w:ascii="Times New Roman" w:hAnsi="Times New Roman" w:cs="Times New Roman"/>
          <w:color w:val="000000"/>
          <w:sz w:val="22"/>
          <w:szCs w:val="22"/>
        </w:rPr>
        <w:t>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w:t>
      </w:r>
      <w:r>
        <w:rPr>
          <w:rStyle w:val="MSGENFONTSTYLENAMETEMPLATEROLENUMBERMSGENFONTSTYLENAMEBYROLETEXT8"/>
          <w:rFonts w:ascii="Times New Roman" w:hAnsi="Times New Roman" w:cs="Times New Roman"/>
          <w:color w:val="000000"/>
          <w:sz w:val="22"/>
          <w:szCs w:val="22"/>
        </w:rPr>
        <w:t xml:space="preserve"> Délégué</w:t>
      </w:r>
      <w:r w:rsidRPr="002602EB">
        <w:rPr>
          <w:rStyle w:val="MSGENFONTSTYLENAMETEMPLATEROLENUMBERMSGENFONTSTYLENAMEBYROLETEXT8"/>
          <w:rFonts w:ascii="Times New Roman" w:hAnsi="Times New Roman" w:cs="Times New Roman"/>
          <w:color w:val="000000"/>
          <w:sz w:val="22"/>
          <w:szCs w:val="22"/>
        </w:rPr>
        <w:t>, les frais de transports pour leur accès sont à la charge du Cocontractant.</w:t>
      </w:r>
    </w:p>
    <w:p w:rsidR="002602EB" w:rsidRPr="002602EB" w:rsidRDefault="002602EB" w:rsidP="00B900E5">
      <w:pPr>
        <w:pStyle w:val="MSGENFONTSTYLENAMETEMPLATEROLENUMBERMSGENFONTSTYLENAMEBYROLETEXT81"/>
        <w:numPr>
          <w:ilvl w:val="0"/>
          <w:numId w:val="132"/>
        </w:numPr>
        <w:shd w:val="clear" w:color="auto" w:fill="auto"/>
        <w:tabs>
          <w:tab w:val="left" w:pos="553"/>
        </w:tabs>
        <w:spacing w:before="0" w:after="0" w:line="276" w:lineRule="auto"/>
        <w:rPr>
          <w:rFonts w:ascii="Times New Roman" w:hAnsi="Times New Roman" w:cs="Times New Roman"/>
          <w:sz w:val="22"/>
          <w:szCs w:val="22"/>
        </w:rPr>
      </w:pPr>
      <w:r w:rsidRPr="002602EB">
        <w:rPr>
          <w:rStyle w:val="MSGENFONTSTYLENAMETEMPLATEROLENUMBERMSGENFONTSTYLENAMEBYROLETEXT8"/>
          <w:rFonts w:ascii="Times New Roman" w:hAnsi="Times New Roman" w:cs="Times New Roman"/>
          <w:color w:val="000000"/>
          <w:sz w:val="22"/>
          <w:szCs w:val="22"/>
        </w:rPr>
        <w:t>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2602EB" w:rsidRPr="002602EB" w:rsidRDefault="002602EB" w:rsidP="00B900E5">
      <w:pPr>
        <w:pStyle w:val="MSGENFONTSTYLENAMETEMPLATEROLENUMBERMSGENFONTSTYLENAMEBYROLETEXT81"/>
        <w:numPr>
          <w:ilvl w:val="0"/>
          <w:numId w:val="132"/>
        </w:numPr>
        <w:shd w:val="clear" w:color="auto" w:fill="auto"/>
        <w:tabs>
          <w:tab w:val="left" w:pos="548"/>
        </w:tabs>
        <w:spacing w:before="0" w:after="0" w:line="276" w:lineRule="auto"/>
        <w:rPr>
          <w:rFonts w:ascii="Times New Roman" w:hAnsi="Times New Roman" w:cs="Times New Roman"/>
          <w:sz w:val="22"/>
          <w:szCs w:val="22"/>
        </w:rPr>
      </w:pPr>
      <w:r w:rsidRPr="002602EB">
        <w:rPr>
          <w:rStyle w:val="MSGENFONTSTYLENAMETEMPLATEROLENUMBERMSGENFONTSTYLENAMEBYROLETEXT8"/>
          <w:rFonts w:ascii="Times New Roman" w:hAnsi="Times New Roman" w:cs="Times New Roman"/>
          <w:color w:val="000000"/>
          <w:sz w:val="22"/>
          <w:szCs w:val="22"/>
        </w:rPr>
        <w:t xml:space="preserve">Si le cocontractant de l’administration en fait la demande, le Maître d’ouvrage ou </w:t>
      </w:r>
      <w:r w:rsidRPr="002602EB">
        <w:rPr>
          <w:rStyle w:val="MSGENFONTSTYLENAMETEMPLATEROLENUMBERMSGENFONTSTYLENAMEBYROLETEXT8MSGENFONTSTYLEMODIFERITALIC"/>
          <w:rFonts w:ascii="Times New Roman" w:hAnsi="Times New Roman" w:cs="Times New Roman"/>
          <w:i w:val="0"/>
          <w:color w:val="000000"/>
          <w:sz w:val="22"/>
          <w:szCs w:val="22"/>
        </w:rPr>
        <w:t>Délégué</w:t>
      </w:r>
      <w:r w:rsidRPr="002602EB">
        <w:rPr>
          <w:rStyle w:val="MSGENFONTSTYLENAMETEMPLATEROLENUMBERMSGENFONTSTYLENAMEBYROLETEXT8"/>
          <w:rFonts w:ascii="Times New Roman" w:hAnsi="Times New Roman" w:cs="Times New Roman"/>
          <w:color w:val="000000"/>
          <w:sz w:val="22"/>
          <w:szCs w:val="22"/>
        </w:rPr>
        <w:t xml:space="preserv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2602EB" w:rsidRPr="002602EB" w:rsidRDefault="002602EB" w:rsidP="00B900E5">
      <w:pPr>
        <w:pStyle w:val="MSGENFONTSTYLENAMETEMPLATEROLENUMBERMSGENFONTSTYLENAMEBYROLETEXT81"/>
        <w:numPr>
          <w:ilvl w:val="0"/>
          <w:numId w:val="133"/>
        </w:numPr>
        <w:shd w:val="clear" w:color="auto" w:fill="auto"/>
        <w:tabs>
          <w:tab w:val="left" w:pos="512"/>
        </w:tabs>
        <w:spacing w:before="0" w:after="0" w:line="276" w:lineRule="auto"/>
        <w:rPr>
          <w:rFonts w:ascii="Times New Roman" w:hAnsi="Times New Roman" w:cs="Times New Roman"/>
          <w:sz w:val="22"/>
          <w:szCs w:val="22"/>
        </w:rPr>
      </w:pPr>
      <w:r w:rsidRPr="002602EB">
        <w:rPr>
          <w:rStyle w:val="MSGENFONTSTYLENAMETEMPLATEROLENUMBERMSGENFONTSTYLENAMEBYROLETEXT8"/>
          <w:rFonts w:ascii="Times New Roman" w:hAnsi="Times New Roman" w:cs="Times New Roman"/>
          <w:color w:val="000000"/>
          <w:sz w:val="22"/>
          <w:szCs w:val="22"/>
        </w:rPr>
        <w:t xml:space="preserve">Le Maître d’Ouvrage </w:t>
      </w:r>
      <w:r w:rsidRPr="002602EB">
        <w:rPr>
          <w:rStyle w:val="MSGENFONTSTYLENAMETEMPLATEROLENUMBERMSGENFONTSTYLENAMEBYROLETEXT8MSGENFONTSTYLEMODIFERITALIC"/>
          <w:rFonts w:ascii="Times New Roman" w:hAnsi="Times New Roman" w:cs="Times New Roman"/>
          <w:i w:val="0"/>
          <w:color w:val="000000"/>
          <w:sz w:val="22"/>
          <w:szCs w:val="22"/>
        </w:rPr>
        <w:t>Délégué</w:t>
      </w:r>
      <w:r w:rsidRPr="002602EB">
        <w:rPr>
          <w:rStyle w:val="MSGENFONTSTYLENAMETEMPLATEROLENUMBERMSGENFONTSTYLENAMEBYROLETEXT8"/>
          <w:rFonts w:ascii="Times New Roman" w:hAnsi="Times New Roman" w:cs="Times New Roman"/>
          <w:color w:val="000000"/>
          <w:sz w:val="22"/>
          <w:szCs w:val="22"/>
        </w:rPr>
        <w:t xml:space="preserve"> assure au cocontractant la protection contre les menaces, outrages, violences, voies de fait, injures ou diffamations dont il peut être victime en raison ou à l’occasion de l’exercice de sa mission.</w:t>
      </w:r>
    </w:p>
    <w:p w:rsidR="007C1A7F" w:rsidRPr="00014E63" w:rsidRDefault="007C1A7F" w:rsidP="007C1A7F">
      <w:pPr>
        <w:widowControl w:val="0"/>
        <w:autoSpaceDE w:val="0"/>
        <w:autoSpaceDN w:val="0"/>
        <w:adjustRightInd w:val="0"/>
        <w:ind w:left="720" w:right="-18"/>
        <w:jc w:val="both"/>
        <w:rPr>
          <w:rFonts w:eastAsia="Calibri"/>
          <w:sz w:val="10"/>
          <w:szCs w:val="10"/>
          <w:lang w:eastAsia="en-US" w:bidi="en-US"/>
        </w:rPr>
      </w:pPr>
    </w:p>
    <w:p w:rsidR="007C1A7F" w:rsidRDefault="00014E63" w:rsidP="00014E63">
      <w:pPr>
        <w:widowControl w:val="0"/>
        <w:autoSpaceDE w:val="0"/>
        <w:autoSpaceDN w:val="0"/>
        <w:adjustRightInd w:val="0"/>
        <w:ind w:right="-18"/>
        <w:jc w:val="both"/>
        <w:rPr>
          <w:rFonts w:eastAsia="Calibri"/>
          <w:lang w:eastAsia="en-US" w:bidi="en-US"/>
        </w:rPr>
      </w:pPr>
      <w:r w:rsidRPr="002602EB">
        <w:rPr>
          <w:b/>
          <w:bCs/>
          <w:sz w:val="22"/>
          <w:szCs w:val="22"/>
        </w:rPr>
        <w:t xml:space="preserve">ARTICLE  </w:t>
      </w:r>
      <w:r>
        <w:rPr>
          <w:b/>
          <w:bCs/>
          <w:sz w:val="22"/>
          <w:szCs w:val="22"/>
        </w:rPr>
        <w:t xml:space="preserve">12 : </w:t>
      </w:r>
      <w:r w:rsidRPr="00014E63">
        <w:rPr>
          <w:b/>
          <w:bCs/>
          <w:sz w:val="22"/>
          <w:szCs w:val="22"/>
        </w:rPr>
        <w:t>Ordre de Service</w:t>
      </w:r>
    </w:p>
    <w:p w:rsidR="00014E63" w:rsidRPr="00014E63" w:rsidRDefault="00014E63" w:rsidP="00014E63">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14E63">
        <w:rPr>
          <w:rStyle w:val="MSGENFONTSTYLENAMETEMPLATEROLENUMBERMSGENFONTSTYLENAMEBYROLETEXT8"/>
          <w:rFonts w:ascii="Times New Roman" w:hAnsi="Times New Roman" w:cs="Times New Roman"/>
          <w:color w:val="000000"/>
          <w:sz w:val="22"/>
          <w:szCs w:val="22"/>
        </w:rPr>
        <w:t>Les différents ordres de service seront établis et notifiés dans les conditions suivantes :</w:t>
      </w:r>
    </w:p>
    <w:p w:rsidR="00014E63" w:rsidRPr="00014E63" w:rsidRDefault="00014E63" w:rsidP="00B900E5">
      <w:pPr>
        <w:pStyle w:val="MSGENFONTSTYLENAMETEMPLATEROLENUMBERMSGENFONTSTYLENAMEBYROLETEXT81"/>
        <w:numPr>
          <w:ilvl w:val="0"/>
          <w:numId w:val="134"/>
        </w:numPr>
        <w:shd w:val="clear" w:color="auto" w:fill="auto"/>
        <w:tabs>
          <w:tab w:val="left" w:pos="553"/>
        </w:tabs>
        <w:spacing w:before="0" w:after="0" w:line="276" w:lineRule="auto"/>
        <w:rPr>
          <w:rFonts w:ascii="Times New Roman" w:hAnsi="Times New Roman" w:cs="Times New Roman"/>
          <w:sz w:val="22"/>
          <w:szCs w:val="22"/>
        </w:rPr>
      </w:pPr>
      <w:r w:rsidRPr="00014E63">
        <w:rPr>
          <w:rStyle w:val="MSGENFONTSTYLENAMETEMPLATEROLENUMBERMSGENFONTSTYLENAMEBYROLETEXT8"/>
          <w:rFonts w:ascii="Times New Roman" w:hAnsi="Times New Roman" w:cs="Times New Roman"/>
          <w:color w:val="000000"/>
          <w:sz w:val="22"/>
          <w:szCs w:val="22"/>
        </w:rPr>
        <w:t xml:space="preserve">Dès notification du marché au titulaire, </w:t>
      </w:r>
      <w:r w:rsidR="000D0F63">
        <w:rPr>
          <w:rStyle w:val="MSGENFONTSTYLENAMETEMPLATEROLENUMBERMSGENFONTSTYLENAMEBYROLETEXT8"/>
          <w:rFonts w:ascii="Times New Roman" w:hAnsi="Times New Roman" w:cs="Times New Roman"/>
          <w:color w:val="000000"/>
          <w:sz w:val="22"/>
          <w:szCs w:val="22"/>
        </w:rPr>
        <w:t>l’autorité contractante</w:t>
      </w:r>
      <w:r w:rsidRPr="00014E63">
        <w:rPr>
          <w:rStyle w:val="MSGENFONTSTYLENAMETEMPLATEROLENUMBERMSGENFONTSTYLENAMEBYROLETEXT8"/>
          <w:rFonts w:ascii="Times New Roman" w:hAnsi="Times New Roman" w:cs="Times New Roman"/>
          <w:color w:val="000000"/>
          <w:sz w:val="22"/>
          <w:szCs w:val="22"/>
        </w:rPr>
        <w:t xml:space="preserve"> dispose d’un délai de quinze (15) jours calendaires pour signer l’ordre de service de démarrage des travaux. </w:t>
      </w:r>
      <w:r w:rsidRPr="000D0F63">
        <w:rPr>
          <w:rStyle w:val="MSGENFONTSTYLENAMETEMPLATEROLENUMBERMSGENFONTSTYLENAMEBYROLETEXT8MSGENFONTSTYLEMODIFERITALIC"/>
          <w:rFonts w:ascii="Times New Roman" w:hAnsi="Times New Roman" w:cs="Times New Roman"/>
          <w:i w:val="0"/>
          <w:color w:val="000000"/>
          <w:sz w:val="22"/>
          <w:szCs w:val="22"/>
        </w:rPr>
        <w:t>Cet Ordre de service est</w:t>
      </w:r>
      <w:r w:rsidRPr="00014E63">
        <w:rPr>
          <w:rStyle w:val="MSGENFONTSTYLENAMETEMPLATEROLENUMBERMSGENFONTSTYLENAMEBYROLETEXT8"/>
          <w:rFonts w:ascii="Times New Roman" w:hAnsi="Times New Roman" w:cs="Times New Roman"/>
          <w:color w:val="000000"/>
          <w:sz w:val="22"/>
          <w:szCs w:val="22"/>
        </w:rPr>
        <w:t xml:space="preserve"> notifié au cocontractant par le </w:t>
      </w:r>
      <w:r w:rsidR="000D0F63">
        <w:rPr>
          <w:rStyle w:val="MSGENFONTSTYLENAMETEMPLATEROLENUMBERMSGENFONTSTYLENAMEBYROLETEXT8"/>
          <w:rFonts w:ascii="Times New Roman" w:hAnsi="Times New Roman" w:cs="Times New Roman"/>
          <w:color w:val="000000"/>
          <w:sz w:val="22"/>
          <w:szCs w:val="22"/>
        </w:rPr>
        <w:t>Maitre d’Ouvrage Délégué</w:t>
      </w:r>
      <w:r w:rsidRPr="00014E63">
        <w:rPr>
          <w:rStyle w:val="MSGENFONTSTYLENAMETEMPLATEROLENUMBERMSGENFONTSTYLENAMEBYROLETEXT8"/>
          <w:rFonts w:ascii="Times New Roman" w:hAnsi="Times New Roman" w:cs="Times New Roman"/>
          <w:color w:val="000000"/>
          <w:sz w:val="22"/>
          <w:szCs w:val="22"/>
        </w:rPr>
        <w:t xml:space="preserve">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014E63" w:rsidRPr="00014E63" w:rsidRDefault="00014E63" w:rsidP="000D0F63">
      <w:pPr>
        <w:pStyle w:val="MSGENFONTSTYLENAMETEMPLATEROLENUMBERMSGENFONTSTYLENAMEBYROLETEXT81"/>
        <w:shd w:val="clear" w:color="auto" w:fill="auto"/>
        <w:tabs>
          <w:tab w:val="left" w:pos="567"/>
        </w:tabs>
        <w:spacing w:before="0" w:after="0" w:line="276" w:lineRule="auto"/>
        <w:rPr>
          <w:rFonts w:ascii="Times New Roman" w:hAnsi="Times New Roman" w:cs="Times New Roman"/>
          <w:sz w:val="22"/>
          <w:szCs w:val="22"/>
        </w:rPr>
      </w:pPr>
      <w:r w:rsidRPr="00014E63">
        <w:rPr>
          <w:rStyle w:val="MSGENFONTSTYLENAMETEMPLATEROLENUMBERMSGENFONTSTYLENAMEBYROLETEXT8"/>
          <w:rFonts w:ascii="Times New Roman" w:hAnsi="Times New Roman" w:cs="Times New Roman"/>
          <w:b/>
          <w:color w:val="000000"/>
          <w:sz w:val="22"/>
          <w:szCs w:val="22"/>
        </w:rPr>
        <w:t>12.2</w:t>
      </w:r>
      <w:r>
        <w:rPr>
          <w:rStyle w:val="MSGENFONTSTYLENAMETEMPLATEROLENUMBERMSGENFONTSTYLENAMEBYROLETEXT8"/>
          <w:rFonts w:ascii="Times New Roman" w:hAnsi="Times New Roman" w:cs="Times New Roman"/>
          <w:color w:val="000000"/>
          <w:sz w:val="22"/>
          <w:szCs w:val="22"/>
        </w:rPr>
        <w:tab/>
      </w:r>
      <w:r w:rsidRPr="00014E63">
        <w:rPr>
          <w:rStyle w:val="MSGENFONTSTYLENAMETEMPLATEROLENUMBERMSGENFONTSTYLENAMEBYROLETEXT8"/>
          <w:rFonts w:ascii="Times New Roman" w:hAnsi="Times New Roman" w:cs="Times New Roman"/>
          <w:color w:val="000000"/>
          <w:sz w:val="22"/>
          <w:szCs w:val="22"/>
        </w:rPr>
        <w:t xml:space="preserve">Les ordres de services ayant une incidence sur le montant et/ou sur le délai du marché, sont signés par le </w:t>
      </w:r>
      <w:r w:rsidR="000D0F63">
        <w:rPr>
          <w:rStyle w:val="MSGENFONTSTYLENAMETEMPLATEROLENUMBERMSGENFONTSTYLENAMEBYROLETEXT8"/>
          <w:rFonts w:ascii="Times New Roman" w:hAnsi="Times New Roman" w:cs="Times New Roman"/>
          <w:color w:val="000000"/>
          <w:sz w:val="22"/>
          <w:szCs w:val="22"/>
        </w:rPr>
        <w:t>l’Autorité Contractante</w:t>
      </w:r>
      <w:r w:rsidR="00606C4B">
        <w:rPr>
          <w:rStyle w:val="MSGENFONTSTYLENAMETEMPLATEROLENUMBERMSGENFONTSTYLENAMEBYROLETEXT8"/>
          <w:rFonts w:ascii="Times New Roman" w:hAnsi="Times New Roman" w:cs="Times New Roman"/>
          <w:color w:val="000000"/>
          <w:sz w:val="22"/>
          <w:szCs w:val="22"/>
        </w:rPr>
        <w:t xml:space="preserve">et notifié par le chef de service </w:t>
      </w:r>
      <w:r w:rsidRPr="00014E63">
        <w:rPr>
          <w:rStyle w:val="MSGENFONTSTYLENAMETEMPLATEROLENUMBERMSGENFONTSTYLENAMEBYROLETEXT8"/>
          <w:rFonts w:ascii="Times New Roman" w:hAnsi="Times New Roman" w:cs="Times New Roman"/>
          <w:color w:val="000000"/>
          <w:sz w:val="22"/>
          <w:szCs w:val="22"/>
        </w:rPr>
        <w:t>dans les conditions suivantes :</w:t>
      </w:r>
    </w:p>
    <w:p w:rsidR="00014E63" w:rsidRPr="00014E63" w:rsidRDefault="00014E63" w:rsidP="00B900E5">
      <w:pPr>
        <w:pStyle w:val="MSGENFONTSTYLENAMETEMPLATEROLENUMBERMSGENFONTSTYLENAMEBYROLETEXT81"/>
        <w:numPr>
          <w:ilvl w:val="0"/>
          <w:numId w:val="135"/>
        </w:numPr>
        <w:shd w:val="clear" w:color="auto" w:fill="auto"/>
        <w:tabs>
          <w:tab w:val="left" w:pos="426"/>
        </w:tabs>
        <w:spacing w:before="0" w:after="0" w:line="276" w:lineRule="auto"/>
        <w:ind w:firstLine="142"/>
        <w:rPr>
          <w:rFonts w:ascii="Times New Roman" w:hAnsi="Times New Roman" w:cs="Times New Roman"/>
          <w:sz w:val="22"/>
          <w:szCs w:val="22"/>
        </w:rPr>
      </w:pPr>
      <w:r w:rsidRPr="00014E63">
        <w:rPr>
          <w:rStyle w:val="MSGENFONTSTYLENAMETEMPLATEROLENUMBERMSGENFONTSTYLENAMEBYROLETEXT8"/>
          <w:rFonts w:ascii="Times New Roman" w:hAnsi="Times New Roman" w:cs="Times New Roman"/>
          <w:color w:val="000000"/>
          <w:sz w:val="22"/>
          <w:szCs w:val="22"/>
        </w:rPr>
        <w:t>lorsqu’un ordre de service est susceptible d’entraîner le dépassement du montant du marché, sa signature est subordonnée aux justificatifs du financement par le Maître d’Ouvrage Délégué;</w:t>
      </w:r>
    </w:p>
    <w:p w:rsidR="00014E63" w:rsidRPr="00014E63" w:rsidRDefault="00014E63" w:rsidP="00B900E5">
      <w:pPr>
        <w:pStyle w:val="MSGENFONTSTYLENAMETEMPLATEROLENUMBERMSGENFONTSTYLENAMEBYROLETEXT81"/>
        <w:numPr>
          <w:ilvl w:val="0"/>
          <w:numId w:val="135"/>
        </w:numPr>
        <w:shd w:val="clear" w:color="auto" w:fill="auto"/>
        <w:tabs>
          <w:tab w:val="left" w:pos="426"/>
        </w:tabs>
        <w:spacing w:before="0" w:after="0" w:line="276" w:lineRule="auto"/>
        <w:ind w:firstLine="160"/>
        <w:jc w:val="left"/>
        <w:rPr>
          <w:rFonts w:ascii="Times New Roman" w:hAnsi="Times New Roman" w:cs="Times New Roman"/>
          <w:sz w:val="22"/>
          <w:szCs w:val="22"/>
        </w:rPr>
      </w:pPr>
      <w:r w:rsidRPr="00014E63">
        <w:rPr>
          <w:rStyle w:val="MSGENFONTSTYLENAMETEMPLATEROLENUMBERMSGENFONTSTYLENAMEBYROLETEXT8"/>
          <w:rFonts w:ascii="Times New Roman" w:hAnsi="Times New Roman" w:cs="Times New Roman"/>
          <w:color w:val="000000"/>
          <w:sz w:val="22"/>
          <w:szCs w:val="22"/>
        </w:rPr>
        <w:t xml:space="preserve">en cas de dépassement du montant du marché, les modifications ne peuvent se faire que par voie d’avenant et les prestations supplémentaires ne peuvent être payées qu’après signature de ce dernier par </w:t>
      </w:r>
      <w:r w:rsidR="000D0F63">
        <w:rPr>
          <w:rStyle w:val="MSGENFONTSTYLENAMETEMPLATEROLENUMBERMSGENFONTSTYLENAMEBYROLETEXT8"/>
          <w:rFonts w:ascii="Times New Roman" w:hAnsi="Times New Roman" w:cs="Times New Roman"/>
          <w:color w:val="000000"/>
          <w:sz w:val="22"/>
          <w:szCs w:val="22"/>
        </w:rPr>
        <w:t>l’Autorité Contractante</w:t>
      </w:r>
      <w:r w:rsidRPr="00014E63">
        <w:rPr>
          <w:rStyle w:val="MSGENFONTSTYLENAMETEMPLATEROLENUMBERMSGENFONTSTYLENAMEBYROLETEXT8"/>
          <w:rFonts w:ascii="Times New Roman" w:hAnsi="Times New Roman" w:cs="Times New Roman"/>
          <w:color w:val="000000"/>
          <w:sz w:val="22"/>
          <w:szCs w:val="22"/>
        </w:rPr>
        <w:t>;</w:t>
      </w:r>
    </w:p>
    <w:p w:rsidR="000D0F63" w:rsidRPr="000D0F63" w:rsidRDefault="00014E63" w:rsidP="00B900E5">
      <w:pPr>
        <w:pStyle w:val="MSGENFONTSTYLENAMETEMPLATEROLENUMBERMSGENFONTSTYLENAMEBYROLETEXT81"/>
        <w:numPr>
          <w:ilvl w:val="0"/>
          <w:numId w:val="135"/>
        </w:numPr>
        <w:shd w:val="clear" w:color="auto" w:fill="auto"/>
        <w:tabs>
          <w:tab w:val="left" w:pos="426"/>
        </w:tabs>
        <w:spacing w:before="0" w:after="0" w:line="276" w:lineRule="auto"/>
        <w:ind w:firstLine="142"/>
        <w:rPr>
          <w:rFonts w:ascii="Times New Roman" w:hAnsi="Times New Roman" w:cs="Times New Roman"/>
          <w:sz w:val="22"/>
          <w:szCs w:val="22"/>
        </w:rPr>
      </w:pPr>
      <w:r w:rsidRPr="00014E63">
        <w:rPr>
          <w:rStyle w:val="MSGENFONTSTYLENAMETEMPLATEROLENUMBERMSGENFONTSTYLENAMEBYROLETEXT8"/>
          <w:rFonts w:ascii="Times New Roman" w:hAnsi="Times New Roman" w:cs="Times New Roman"/>
          <w:color w:val="000000"/>
          <w:sz w:val="22"/>
          <w:szCs w:val="22"/>
        </w:rPr>
        <w:t xml:space="preserve">les ordres de service pour prestations supplémentaires peuvent être signés par </w:t>
      </w:r>
      <w:r w:rsidR="000D0F63">
        <w:rPr>
          <w:rStyle w:val="MSGENFONTSTYLENAMETEMPLATEROLENUMBERMSGENFONTSTYLENAMEBYROLETEXT8"/>
          <w:rFonts w:ascii="Times New Roman" w:hAnsi="Times New Roman" w:cs="Times New Roman"/>
          <w:color w:val="000000"/>
          <w:sz w:val="22"/>
          <w:szCs w:val="22"/>
        </w:rPr>
        <w:t xml:space="preserve">l’Autorité Contractante </w:t>
      </w:r>
      <w:r w:rsidR="000D0F63" w:rsidRPr="000D0F63">
        <w:rPr>
          <w:rStyle w:val="MSGENFONTSTYLENAMETEMPLATEROLENUMBERMSGENFONTSTYLENAMEBYROLETEXT8"/>
          <w:rFonts w:ascii="Times New Roman" w:hAnsi="Times New Roman" w:cs="Times New Roman"/>
          <w:color w:val="000000"/>
          <w:sz w:val="22"/>
          <w:szCs w:val="22"/>
        </w:rPr>
        <w:t>et régularisés plus tard par voie d’avenant, tant que leur incidence financière est inférieure à dix pour cent (10) du montant du marché.</w:t>
      </w:r>
    </w:p>
    <w:p w:rsidR="000D0F63" w:rsidRPr="000D0F63" w:rsidRDefault="000D0F63" w:rsidP="000D0F63">
      <w:pPr>
        <w:pStyle w:val="MSGENFONTSTYLENAMETEMPLATEROLENUMBERMSGENFONTSTYLENAMEBYROLETEXT81"/>
        <w:shd w:val="clear" w:color="auto" w:fill="auto"/>
        <w:spacing w:before="0" w:after="0" w:line="276" w:lineRule="auto"/>
        <w:ind w:left="160"/>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color w:val="000000"/>
          <w:sz w:val="22"/>
          <w:szCs w:val="22"/>
        </w:rPr>
        <w:t>Une copie des ordres de service susvisés sera adressée au Chef de service du marché, à l’Ingénieur du marché, à l’Organisme Payeur et au Maître d’œuvre le cas échéant.</w:t>
      </w:r>
    </w:p>
    <w:p w:rsidR="000D0F63" w:rsidRPr="000D0F63" w:rsidRDefault="000D0F63" w:rsidP="00B900E5">
      <w:pPr>
        <w:pStyle w:val="MSGENFONTSTYLENAMETEMPLATEROLENUMBERMSGENFONTSTYLENAMEBYROLETEXT81"/>
        <w:numPr>
          <w:ilvl w:val="0"/>
          <w:numId w:val="136"/>
        </w:numPr>
        <w:shd w:val="clear" w:color="auto" w:fill="auto"/>
        <w:tabs>
          <w:tab w:val="left" w:pos="426"/>
        </w:tabs>
        <w:spacing w:before="0" w:after="0" w:line="276" w:lineRule="auto"/>
        <w:ind w:left="160"/>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color w:val="000000"/>
          <w:sz w:val="22"/>
          <w:szCs w:val="22"/>
        </w:rPr>
        <w:t>Le visa préalable de l’Organisme Payeur sera éventuellement requis avant la signature de ceux ayant une incidence sur le montant.</w:t>
      </w:r>
    </w:p>
    <w:p w:rsidR="000D0F63" w:rsidRPr="000D0F63" w:rsidRDefault="000D0F63" w:rsidP="00B900E5">
      <w:pPr>
        <w:pStyle w:val="MSGENFONTSTYLENAMETEMPLATEROLENUMBERMSGENFONTSTYLENAMEBYROLETEXT81"/>
        <w:numPr>
          <w:ilvl w:val="0"/>
          <w:numId w:val="136"/>
        </w:numPr>
        <w:shd w:val="clear" w:color="auto" w:fill="auto"/>
        <w:tabs>
          <w:tab w:val="left" w:pos="426"/>
        </w:tabs>
        <w:spacing w:before="0" w:after="0" w:line="276" w:lineRule="auto"/>
        <w:ind w:left="160"/>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color w:val="000000"/>
          <w:sz w:val="22"/>
          <w:szCs w:val="22"/>
        </w:rPr>
        <w:t>En tout état de cause, toute modification touchant aux spécifications techniques ou clauses techniques particulières doit faire l’objet d’une étude préalable sur l’étendue, le coût et les délais du marché.</w:t>
      </w:r>
    </w:p>
    <w:p w:rsidR="000D0F63" w:rsidRPr="000D0F63" w:rsidRDefault="000D0F63" w:rsidP="00B900E5">
      <w:pPr>
        <w:pStyle w:val="MSGENFONTSTYLENAMETEMPLATEROLENUMBERMSGENFONTSTYLENAMEBYROLETEXT81"/>
        <w:numPr>
          <w:ilvl w:val="0"/>
          <w:numId w:val="137"/>
        </w:numPr>
        <w:shd w:val="clear" w:color="auto" w:fill="auto"/>
        <w:tabs>
          <w:tab w:val="left" w:pos="553"/>
        </w:tabs>
        <w:spacing w:before="0" w:after="0" w:line="276" w:lineRule="auto"/>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color w:val="000000"/>
          <w:sz w:val="22"/>
          <w:szCs w:val="22"/>
        </w:rPr>
        <w:t>Les ordres de service à caractère technique liés au déroulement normal du chantier seront directement signés par le Chef de service d</w:t>
      </w:r>
      <w:r>
        <w:rPr>
          <w:rStyle w:val="MSGENFONTSTYLENAMETEMPLATEROLENUMBERMSGENFONTSTYLENAMEBYROLETEXT8"/>
          <w:rFonts w:ascii="Times New Roman" w:hAnsi="Times New Roman" w:cs="Times New Roman"/>
          <w:color w:val="000000"/>
          <w:sz w:val="22"/>
          <w:szCs w:val="22"/>
        </w:rPr>
        <w:t>u Marché</w:t>
      </w:r>
      <w:r w:rsidRPr="000D0F63">
        <w:rPr>
          <w:rStyle w:val="MSGENFONTSTYLENAMETEMPLATEROLENUMBERMSGENFONTSTYLENAMEBYROLETEXT8"/>
          <w:rFonts w:ascii="Times New Roman" w:hAnsi="Times New Roman" w:cs="Times New Roman"/>
          <w:color w:val="000000"/>
          <w:sz w:val="22"/>
          <w:szCs w:val="22"/>
        </w:rPr>
        <w:t xml:space="preserve"> et notifiés au Cocontractant par l’ingénieur ou le Maître d'œuvre (le cas échéant) avec copie au Ministre en charge des Marchés Publics, à l’Organisme chargé de la Régulation et à l’Organisme Payeur.</w:t>
      </w:r>
    </w:p>
    <w:p w:rsidR="000D0F63" w:rsidRPr="000D0F63" w:rsidRDefault="000D0F63" w:rsidP="000D0F63">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b/>
          <w:color w:val="000000"/>
          <w:sz w:val="22"/>
          <w:szCs w:val="22"/>
        </w:rPr>
        <w:t>12.4</w:t>
      </w:r>
      <w:r w:rsidRPr="000D0F63">
        <w:rPr>
          <w:rStyle w:val="MSGENFONTSTYLENAMETEMPLATEROLENUMBERMSGENFONTSTYLENAMEBYROLETEXT8"/>
          <w:rFonts w:ascii="Times New Roman" w:hAnsi="Times New Roman" w:cs="Times New Roman"/>
          <w:color w:val="000000"/>
          <w:sz w:val="22"/>
          <w:szCs w:val="22"/>
        </w:rPr>
        <w:t>. Les ordres de service valant mise en demeure seront signés par le Maître d’Ouvrage Délégué, et notifiés au Cocontractant par le Chef de service, avec copie au Ministre en charge des Marchés Publics, à l’Organisme chargé de la Régulation, à l’Ingénieur du marché et au Maître d’œuvre le cas échéant.</w:t>
      </w:r>
    </w:p>
    <w:p w:rsidR="000D0F63" w:rsidRPr="000D0F63" w:rsidRDefault="000D0F63" w:rsidP="000D0F63">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b/>
          <w:color w:val="000000"/>
          <w:sz w:val="22"/>
          <w:szCs w:val="22"/>
        </w:rPr>
        <w:t>12. 5</w:t>
      </w:r>
      <w:r w:rsidRPr="000D0F63">
        <w:rPr>
          <w:rStyle w:val="MSGENFONTSTYLENAMETEMPLATEROLENUMBERMSGENFONTSTYLENAMEBYROLETEXT8"/>
          <w:rFonts w:ascii="Times New Roman" w:hAnsi="Times New Roman" w:cs="Times New Roman"/>
          <w:color w:val="000000"/>
          <w:sz w:val="22"/>
          <w:szCs w:val="22"/>
        </w:rPr>
        <w:t>. Les ordres de service de suspension et de reprise des travaux, pour cause d’intempéries ou autre cas de force majeure, seront signés par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w:t>
      </w:r>
    </w:p>
    <w:p w:rsidR="000D0F63" w:rsidRPr="000D0F63" w:rsidRDefault="000D0F63" w:rsidP="000D0F63">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b/>
          <w:color w:val="000000"/>
          <w:sz w:val="22"/>
          <w:szCs w:val="22"/>
        </w:rPr>
        <w:t>12. 6.</w:t>
      </w:r>
      <w:r w:rsidRPr="000D0F63">
        <w:rPr>
          <w:rStyle w:val="MSGENFONTSTYLENAMETEMPLATEROLENUMBERMSGENFONTSTYLENAMEBYROLETEXT8"/>
          <w:rFonts w:ascii="Times New Roman" w:hAnsi="Times New Roman" w:cs="Times New Roman"/>
          <w:color w:val="000000"/>
          <w:sz w:val="22"/>
          <w:szCs w:val="22"/>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D0F63" w:rsidRPr="000D0F63" w:rsidRDefault="000D0F63" w:rsidP="000D0F63">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b/>
          <w:color w:val="000000"/>
          <w:sz w:val="22"/>
          <w:szCs w:val="22"/>
        </w:rPr>
        <w:t>12. 7</w:t>
      </w:r>
      <w:r w:rsidRPr="000D0F63">
        <w:rPr>
          <w:rStyle w:val="MSGENFONTSTYLENAMETEMPLATEROLENUMBERMSGENFONTSTYLENAMEBYROLETEXT8"/>
          <w:rFonts w:ascii="Times New Roman" w:hAnsi="Times New Roman" w:cs="Times New Roman"/>
          <w:color w:val="000000"/>
          <w:sz w:val="22"/>
          <w:szCs w:val="22"/>
        </w:rPr>
        <w:t>. Le Cocontractant dispose d’un délai de quinze (15) jours pour émettre des réserves sur tout ordre de service reçu. Le fait d’émettre des réserves ne dispense pas le Cocontractant d’exécuter les ordres de service reçus.</w:t>
      </w:r>
    </w:p>
    <w:p w:rsidR="000D0F63" w:rsidRPr="000D0F63" w:rsidRDefault="000D0F63" w:rsidP="00B900E5">
      <w:pPr>
        <w:pStyle w:val="MSGENFONTSTYLENAMETEMPLATEROLENUMBERMSGENFONTSTYLENAMEBYROLETEXT81"/>
        <w:numPr>
          <w:ilvl w:val="0"/>
          <w:numId w:val="138"/>
        </w:numPr>
        <w:shd w:val="clear" w:color="auto" w:fill="auto"/>
        <w:tabs>
          <w:tab w:val="left" w:pos="747"/>
        </w:tabs>
        <w:spacing w:before="0" w:after="0" w:line="276" w:lineRule="auto"/>
        <w:rPr>
          <w:rFonts w:ascii="Times New Roman" w:hAnsi="Times New Roman" w:cs="Times New Roman"/>
          <w:sz w:val="22"/>
          <w:szCs w:val="22"/>
        </w:rPr>
      </w:pPr>
      <w:r w:rsidRPr="000D0F63">
        <w:rPr>
          <w:rStyle w:val="MSGENFONTSTYLENAMETEMPLATEROLENUMBERMSGENFONTSTYLENAMEBYROLETEXT8"/>
          <w:rFonts w:ascii="Times New Roman" w:hAnsi="Times New Roman" w:cs="Times New Roman"/>
          <w:color w:val="000000"/>
          <w:sz w:val="22"/>
          <w:szCs w:val="22"/>
        </w:rPr>
        <w:t>En cas de groupement d'entreprises, les ordres de service sont adressés au mandataire, qui a seule qualité pour présenter des réserves au nom du groupement qu’il représente.</w:t>
      </w:r>
    </w:p>
    <w:p w:rsidR="007C1A7F" w:rsidRPr="00606C4B" w:rsidRDefault="007C1A7F" w:rsidP="007C1A7F">
      <w:pPr>
        <w:widowControl w:val="0"/>
        <w:autoSpaceDE w:val="0"/>
        <w:autoSpaceDN w:val="0"/>
        <w:adjustRightInd w:val="0"/>
        <w:ind w:left="720" w:right="-18"/>
        <w:jc w:val="both"/>
        <w:rPr>
          <w:rFonts w:eastAsia="Calibri"/>
          <w:sz w:val="10"/>
          <w:szCs w:val="10"/>
          <w:lang w:eastAsia="en-US" w:bidi="en-US"/>
        </w:rPr>
      </w:pPr>
    </w:p>
    <w:p w:rsidR="00606C4B" w:rsidRDefault="00606C4B" w:rsidP="00606C4B">
      <w:pPr>
        <w:widowControl w:val="0"/>
        <w:autoSpaceDE w:val="0"/>
        <w:autoSpaceDN w:val="0"/>
        <w:adjustRightInd w:val="0"/>
        <w:ind w:right="-18"/>
        <w:jc w:val="both"/>
        <w:rPr>
          <w:rFonts w:eastAsia="Calibri"/>
          <w:lang w:eastAsia="en-US" w:bidi="en-US"/>
        </w:rPr>
      </w:pPr>
      <w:r w:rsidRPr="002602EB">
        <w:rPr>
          <w:b/>
          <w:bCs/>
          <w:sz w:val="22"/>
          <w:szCs w:val="22"/>
        </w:rPr>
        <w:t xml:space="preserve">ARTICLE  </w:t>
      </w:r>
      <w:r>
        <w:rPr>
          <w:b/>
          <w:bCs/>
          <w:sz w:val="22"/>
          <w:szCs w:val="22"/>
        </w:rPr>
        <w:t>13 : rôles et responsabilités du cocontractant de l’Administration</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Pr>
          <w:rStyle w:val="MSGENFONTSTYLENAMETEMPLATEROLENUMBERMSGENFONTSTYLENAMEBYROLETEXT8MSGENFONTSTYLEMODIFERSIZE11"/>
          <w:color w:val="000000"/>
        </w:rPr>
        <w:t xml:space="preserve">13.1 </w:t>
      </w:r>
      <w:r w:rsidRPr="00606C4B">
        <w:rPr>
          <w:rStyle w:val="MSGENFONTSTYLENAMETEMPLATEROLENUMBERMSGENFONTSTYLENAMEBYROLETEXT8"/>
          <w:rFonts w:ascii="Times New Roman" w:hAnsi="Times New Roman" w:cs="Times New Roman"/>
          <w:sz w:val="22"/>
          <w:szCs w:val="22"/>
        </w:rPr>
        <w:t xml:space="preserve">Le cocontractant a pour mission d’assurer l’exécution des travaux sous le contrôle </w:t>
      </w:r>
      <w:r w:rsidRPr="00606C4B">
        <w:rPr>
          <w:rStyle w:val="MSGENFONTSTYLENAMETEMPLATEROLENUMBERMSGENFONTSTYLENAMEBYROLETEXT88"/>
          <w:rFonts w:ascii="Times New Roman" w:hAnsi="Times New Roman" w:cs="Times New Roman"/>
          <w:color w:val="auto"/>
          <w:sz w:val="22"/>
          <w:szCs w:val="22"/>
        </w:rPr>
        <w:t>de l’Ingénieur ou du maitre d’œuvre (le cas échéant)</w:t>
      </w:r>
      <w:r w:rsidRPr="00606C4B">
        <w:rPr>
          <w:rStyle w:val="MSGENFONTSTYLENAMETEMPLATEROLENUMBERMSGENFONTSTYLENAMEBYROLETEXT8"/>
          <w:rFonts w:ascii="Times New Roman" w:hAnsi="Times New Roman" w:cs="Times New Roman"/>
          <w:sz w:val="22"/>
          <w:szCs w:val="22"/>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8"/>
          <w:rFonts w:ascii="Times New Roman" w:hAnsi="Times New Roman" w:cs="Times New Roman"/>
          <w:b/>
          <w:color w:val="auto"/>
          <w:sz w:val="22"/>
          <w:szCs w:val="22"/>
        </w:rPr>
        <w:t>13.2</w:t>
      </w:r>
      <w:r w:rsidRPr="00606C4B">
        <w:rPr>
          <w:rStyle w:val="MSGENFONTSTYLENAMETEMPLATEROLENUMBERMSGENFONTSTYLENAMEBYROLETEXT88"/>
          <w:rFonts w:ascii="Times New Roman" w:hAnsi="Times New Roman" w:cs="Times New Roman"/>
          <w:color w:val="auto"/>
          <w:sz w:val="22"/>
          <w:szCs w:val="22"/>
        </w:rPr>
        <w:t>-Le cocontractant est responsable vis-à</w:t>
      </w:r>
      <w:r>
        <w:rPr>
          <w:rStyle w:val="MSGENFONTSTYLENAMETEMPLATEROLENUMBERMSGENFONTSTYLENAMEBYROLETEXT88"/>
          <w:rFonts w:ascii="Times New Roman" w:hAnsi="Times New Roman" w:cs="Times New Roman"/>
          <w:color w:val="auto"/>
          <w:sz w:val="22"/>
          <w:szCs w:val="22"/>
        </w:rPr>
        <w:t xml:space="preserve">-vis </w:t>
      </w:r>
      <w:r w:rsidRPr="00606C4B">
        <w:rPr>
          <w:rStyle w:val="MSGENFONTSTYLENAMETEMPLATEROLENUMBERMSGENFONTSTYLENAMEBYROLETEXT88"/>
          <w:rFonts w:ascii="Times New Roman" w:hAnsi="Times New Roman" w:cs="Times New Roman"/>
          <w:color w:val="auto"/>
          <w:sz w:val="22"/>
          <w:szCs w:val="22"/>
        </w:rPr>
        <w:t>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rsidR="00606C4B" w:rsidRPr="00606C4B" w:rsidRDefault="00606C4B" w:rsidP="00B900E5">
      <w:pPr>
        <w:pStyle w:val="MSGENFONTSTYLENAMETEMPLATEROLENUMBERMSGENFONTSTYLENAMEBYROLETEXT81"/>
        <w:numPr>
          <w:ilvl w:val="0"/>
          <w:numId w:val="139"/>
        </w:numPr>
        <w:shd w:val="clear" w:color="auto" w:fill="auto"/>
        <w:tabs>
          <w:tab w:val="left" w:pos="505"/>
        </w:tabs>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Pendant la durée du marché, le cocontractant ne s'engage pas directement ou indirectement, dans des activités professionnelles ou contractuelles susceptibles de compromettre son indépendance par rapport aux missions qui lui sont dévolues.</w:t>
      </w:r>
    </w:p>
    <w:p w:rsidR="00606C4B" w:rsidRPr="00606C4B" w:rsidRDefault="00606C4B" w:rsidP="00B900E5">
      <w:pPr>
        <w:pStyle w:val="MSGENFONTSTYLENAMETEMPLATEROLENUMBERMSGENFONTSTYLENAMEBYROLETEXT81"/>
        <w:numPr>
          <w:ilvl w:val="0"/>
          <w:numId w:val="139"/>
        </w:numPr>
        <w:shd w:val="clear" w:color="auto" w:fill="auto"/>
        <w:tabs>
          <w:tab w:val="left" w:pos="514"/>
        </w:tabs>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 xml:space="preserve">En cas de conflit d’intérêt du fait d’un membre de l’équipe de la mission, le cocontractant doit le signaler par écrit au Maître d’Ouvrage </w:t>
      </w:r>
      <w:r>
        <w:rPr>
          <w:rStyle w:val="MSGENFONTSTYLENAMETEMPLATEROLENUMBERMSGENFONTSTYLENAMEBYROLETEXT8"/>
          <w:rFonts w:ascii="Times New Roman" w:hAnsi="Times New Roman" w:cs="Times New Roman"/>
          <w:sz w:val="22"/>
          <w:szCs w:val="22"/>
        </w:rPr>
        <w:t xml:space="preserve">Délégué </w:t>
      </w:r>
      <w:r w:rsidRPr="00606C4B">
        <w:rPr>
          <w:rStyle w:val="MSGENFONTSTYLENAMETEMPLATEROLENUMBERMSGENFONTSTYLENAMEBYROLETEXT8"/>
          <w:rFonts w:ascii="Times New Roman" w:hAnsi="Times New Roman" w:cs="Times New Roman"/>
          <w:sz w:val="22"/>
          <w:szCs w:val="22"/>
        </w:rPr>
        <w:t>et doit remplacer l’expert en question, impliqué dans le projet ou le marché.</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MSGENFONTSTYLEMODIFERSIZE11"/>
          <w:rFonts w:ascii="Times New Roman" w:hAnsi="Times New Roman" w:cs="Times New Roman"/>
        </w:rPr>
        <w:t xml:space="preserve">Le conflit d’intérêt s’entend </w:t>
      </w:r>
      <w:r w:rsidRPr="00606C4B">
        <w:rPr>
          <w:rStyle w:val="MSGENFONTSTYLENAMETEMPLATEROLENUMBERMSGENFONTSTYLENAMEBYROLETEXT8"/>
          <w:rFonts w:ascii="Times New Roman" w:hAnsi="Times New Roman" w:cs="Times New Roman"/>
          <w:sz w:val="22"/>
          <w:szCs w:val="22"/>
        </w:rPr>
        <w:t xml:space="preserve">de toute situation dans laquelle le cocontractant pourrait tirer des profits directs ou indirects d’un marché passé par le Maître d’Ouvrage </w:t>
      </w:r>
      <w:r>
        <w:rPr>
          <w:rStyle w:val="MSGENFONTSTYLENAMETEMPLATEROLENUMBERMSGENFONTSTYLENAMEBYROLETEXT8"/>
          <w:rFonts w:ascii="Times New Roman" w:hAnsi="Times New Roman" w:cs="Times New Roman"/>
          <w:sz w:val="22"/>
          <w:szCs w:val="22"/>
        </w:rPr>
        <w:t xml:space="preserve">Délégué </w:t>
      </w:r>
      <w:r w:rsidRPr="00606C4B">
        <w:rPr>
          <w:rStyle w:val="MSGENFONTSTYLENAMETEMPLATEROLENUMBERMSGENFONTSTYLENAMEBYROLETEXT8"/>
          <w:rFonts w:ascii="Times New Roman" w:hAnsi="Times New Roman" w:cs="Times New Roman"/>
          <w:sz w:val="22"/>
          <w:szCs w:val="22"/>
        </w:rPr>
        <w:t>auprès de laquelle il est consulté ou toute situation dans laquelle il a des intérêts personnels ou financiers suffisants pour compromettre son impartialité dans l’accomplissement de ses fonctions ou de nature à affecter défavorablement son jugement.</w:t>
      </w:r>
    </w:p>
    <w:p w:rsidR="00606C4B" w:rsidRPr="00606C4B" w:rsidRDefault="00606C4B" w:rsidP="00B900E5">
      <w:pPr>
        <w:pStyle w:val="MSGENFONTSTYLENAMETEMPLATEROLENUMBERMSGENFONTSTYLENAMEBYROLETEXT81"/>
        <w:numPr>
          <w:ilvl w:val="0"/>
          <w:numId w:val="139"/>
        </w:numPr>
        <w:shd w:val="clear" w:color="auto" w:fill="auto"/>
        <w:tabs>
          <w:tab w:val="left" w:pos="505"/>
        </w:tabs>
        <w:spacing w:before="0" w:after="9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Le cocontractant est tenu au secret professionnel vis-à-vis des tiers, sur les informations, renseignements et documents recueillis ou portés à sa connaissance à l'occasion de l'exécution du marché.</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A ce titre, les documents établis par le cocontractant au cours de l’exécution du marché ne peuvent être publiés ou communiqués qu’avec l’accord écrit du Maître d’Ouvrage</w:t>
      </w:r>
      <w:r>
        <w:rPr>
          <w:rStyle w:val="MSGENFONTSTYLENAMETEMPLATEROLENUMBERMSGENFONTSTYLENAMEBYROLETEXT8"/>
          <w:rFonts w:ascii="Times New Roman" w:hAnsi="Times New Roman" w:cs="Times New Roman"/>
          <w:sz w:val="22"/>
          <w:szCs w:val="22"/>
        </w:rPr>
        <w:t xml:space="preserve"> Délégué</w:t>
      </w:r>
      <w:r w:rsidRPr="00606C4B">
        <w:rPr>
          <w:rStyle w:val="MSGENFONTSTYLENAMETEMPLATEROLENUMBERMSGENFONTSTYLENAMEBYROLETEXT8"/>
          <w:rFonts w:ascii="Times New Roman" w:hAnsi="Times New Roman" w:cs="Times New Roman"/>
          <w:sz w:val="22"/>
          <w:szCs w:val="22"/>
        </w:rPr>
        <w:t>.</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Le cocontractant est tenu lors du dépôt du rapport final, de restituer tous les documents empruntés au Maître d’Ouvrage</w:t>
      </w:r>
      <w:r>
        <w:rPr>
          <w:rStyle w:val="MSGENFONTSTYLENAMETEMPLATEROLENUMBERMSGENFONTSTYLENAMEBYROLETEXT8"/>
          <w:rFonts w:ascii="Times New Roman" w:hAnsi="Times New Roman" w:cs="Times New Roman"/>
          <w:sz w:val="22"/>
          <w:szCs w:val="22"/>
        </w:rPr>
        <w:t xml:space="preserve"> Délégué</w:t>
      </w:r>
      <w:r w:rsidRPr="00606C4B">
        <w:rPr>
          <w:rStyle w:val="MSGENFONTSTYLENAMETEMPLATEROLENUMBERMSGENFONTSTYLENAMEBYROLETEXT8"/>
          <w:rFonts w:ascii="Times New Roman" w:hAnsi="Times New Roman" w:cs="Times New Roman"/>
          <w:sz w:val="22"/>
          <w:szCs w:val="22"/>
        </w:rPr>
        <w:t>.</w:t>
      </w:r>
    </w:p>
    <w:p w:rsidR="00606C4B" w:rsidRPr="00606C4B" w:rsidRDefault="00606C4B" w:rsidP="00B900E5">
      <w:pPr>
        <w:pStyle w:val="MSGENFONTSTYLENAMETEMPLATEROLENUMBERMSGENFONTSTYLENAMEBYROLETEXT81"/>
        <w:numPr>
          <w:ilvl w:val="0"/>
          <w:numId w:val="139"/>
        </w:numPr>
        <w:shd w:val="clear" w:color="auto" w:fill="auto"/>
        <w:tabs>
          <w:tab w:val="left" w:pos="553"/>
        </w:tabs>
        <w:spacing w:before="0" w:after="0" w:line="276" w:lineRule="auto"/>
        <w:rPr>
          <w:rFonts w:ascii="Times New Roman" w:hAnsi="Times New Roman" w:cs="Times New Roman"/>
          <w:sz w:val="22"/>
          <w:szCs w:val="22"/>
        </w:rPr>
      </w:pPr>
      <w:r w:rsidRPr="00606C4B">
        <w:rPr>
          <w:rStyle w:val="MSGENFONTSTYLENAMETEMPLATEROLENUMBERMSGENFONTSTYLENAMEBYROLETEXT88"/>
          <w:rFonts w:ascii="Times New Roman" w:hAnsi="Times New Roman" w:cs="Times New Roman"/>
          <w:color w:val="auto"/>
          <w:sz w:val="22"/>
          <w:szCs w:val="22"/>
        </w:rPr>
        <w:t xml:space="preserve">Le cocontractant ainsi que ses associés ou ses sous-traitants s’interdisent pendant la durée du marché, et à son issue pendant [six (6) mois], de fournir des biens, prestations ou services destinés au Maître d’Ouvrage </w:t>
      </w:r>
      <w:r w:rsidR="002C2D9E">
        <w:rPr>
          <w:rStyle w:val="MSGENFONTSTYLENAMETEMPLATEROLENUMBERMSGENFONTSTYLENAMEBYROLETEXT88"/>
          <w:rFonts w:ascii="Times New Roman" w:hAnsi="Times New Roman" w:cs="Times New Roman"/>
          <w:color w:val="auto"/>
          <w:sz w:val="22"/>
          <w:szCs w:val="22"/>
        </w:rPr>
        <w:t xml:space="preserve">Délégué </w:t>
      </w:r>
      <w:r w:rsidRPr="00606C4B">
        <w:rPr>
          <w:rStyle w:val="MSGENFONTSTYLENAMETEMPLATEROLENUMBERMSGENFONTSTYLENAMEBYROLETEXT88"/>
          <w:rFonts w:ascii="Times New Roman" w:hAnsi="Times New Roman" w:cs="Times New Roman"/>
          <w:color w:val="auto"/>
          <w:sz w:val="22"/>
          <w:szCs w:val="22"/>
        </w:rPr>
        <w:t>découlant des prestations ou ayant un rapport étroit avec elles (à l’exception de l’exécution des prestations ou de leur continuation).</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Le cocontractant doit prendre en charge des frais professionnels et de la couverture de tous risques de maladie et d'accident dans le cadre de sa mission.</w:t>
      </w:r>
    </w:p>
    <w:p w:rsidR="00606C4B" w:rsidRPr="00606C4B" w:rsidRDefault="00606C4B" w:rsidP="00606C4B">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606C4B">
        <w:rPr>
          <w:rStyle w:val="MSGENFONTSTYLENAMETEMPLATEROLENUMBERMSGENFONTSTYLENAMEBYROLETEXT88"/>
          <w:rFonts w:ascii="Times New Roman" w:hAnsi="Times New Roman" w:cs="Times New Roman"/>
          <w:color w:val="auto"/>
          <w:sz w:val="22"/>
          <w:szCs w:val="22"/>
        </w:rPr>
        <w:t>Le cocontractant ne peut pas modifier la composition de l’équipe proposée dans son offre technique sans l’accord écrit au Maître d’Ouvrage</w:t>
      </w:r>
      <w:r w:rsidR="002C2D9E">
        <w:rPr>
          <w:rStyle w:val="MSGENFONTSTYLENAMETEMPLATEROLENUMBERMSGENFONTSTYLENAMEBYROLETEXT88"/>
          <w:rFonts w:ascii="Times New Roman" w:hAnsi="Times New Roman" w:cs="Times New Roman"/>
          <w:color w:val="auto"/>
          <w:sz w:val="22"/>
          <w:szCs w:val="22"/>
        </w:rPr>
        <w:t xml:space="preserve"> Délégué</w:t>
      </w:r>
      <w:r w:rsidRPr="00606C4B">
        <w:rPr>
          <w:rStyle w:val="MSGENFONTSTYLENAMETEMPLATEROLENUMBERMSGENFONTSTYLENAMEBYROLETEXT8"/>
          <w:rFonts w:ascii="Times New Roman" w:hAnsi="Times New Roman" w:cs="Times New Roman"/>
          <w:sz w:val="22"/>
          <w:szCs w:val="22"/>
        </w:rPr>
        <w:t>.</w:t>
      </w:r>
    </w:p>
    <w:p w:rsidR="00606C4B" w:rsidRDefault="00606C4B" w:rsidP="002C2D9E">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sz w:val="22"/>
          <w:szCs w:val="22"/>
        </w:rPr>
      </w:pPr>
      <w:r w:rsidRPr="00606C4B">
        <w:rPr>
          <w:rStyle w:val="MSGENFONTSTYLENAMETEMPLATEROLENUMBERMSGENFONTSTYLENAMEBYROLETEXT8"/>
          <w:rFonts w:ascii="Times New Roman" w:hAnsi="Times New Roman" w:cs="Times New Roman"/>
          <w:sz w:val="22"/>
          <w:szCs w:val="22"/>
        </w:rPr>
        <w:t>Pour les entreprises étrangères et à défaut de résider, le Cocontractant aura à maintenir en République du Cameroun pendant la période d’exécution du contrat, un représentant permanent dument mandaté</w:t>
      </w:r>
      <w:r w:rsidR="002C2D9E">
        <w:rPr>
          <w:rStyle w:val="MSGENFONTSTYLENAMETEMPLATEROLENUMBERMSGENFONTSTYLENAMEBYROLETEXT8"/>
          <w:rFonts w:ascii="Times New Roman" w:hAnsi="Times New Roman" w:cs="Times New Roman"/>
          <w:sz w:val="22"/>
          <w:szCs w:val="22"/>
        </w:rPr>
        <w:t>.</w:t>
      </w:r>
    </w:p>
    <w:p w:rsidR="002C2D9E" w:rsidRPr="002C2D9E" w:rsidRDefault="002C2D9E" w:rsidP="002C2D9E">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sz w:val="10"/>
          <w:szCs w:val="10"/>
        </w:rPr>
      </w:pPr>
    </w:p>
    <w:p w:rsidR="002C2D9E" w:rsidRDefault="002C2D9E" w:rsidP="002C2D9E">
      <w:pPr>
        <w:widowControl w:val="0"/>
        <w:autoSpaceDE w:val="0"/>
        <w:autoSpaceDN w:val="0"/>
        <w:adjustRightInd w:val="0"/>
        <w:ind w:right="-18"/>
        <w:jc w:val="both"/>
        <w:rPr>
          <w:rFonts w:eastAsia="Calibri"/>
          <w:lang w:eastAsia="en-US" w:bidi="en-US"/>
        </w:rPr>
      </w:pPr>
      <w:r w:rsidRPr="002602EB">
        <w:rPr>
          <w:b/>
          <w:bCs/>
          <w:sz w:val="22"/>
          <w:szCs w:val="22"/>
        </w:rPr>
        <w:t xml:space="preserve">ARTICLE  </w:t>
      </w:r>
      <w:r>
        <w:rPr>
          <w:b/>
          <w:bCs/>
          <w:sz w:val="22"/>
          <w:szCs w:val="22"/>
        </w:rPr>
        <w:t xml:space="preserve">14 : Marché à tranche conditionnelles </w:t>
      </w:r>
    </w:p>
    <w:p w:rsid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Pr>
          <w:rFonts w:ascii="Times New Roman" w:hAnsi="Times New Roman" w:cs="Times New Roman"/>
          <w:sz w:val="22"/>
          <w:szCs w:val="22"/>
        </w:rPr>
        <w:t>Sans objet.</w:t>
      </w:r>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10"/>
          <w:szCs w:val="10"/>
        </w:rPr>
      </w:pPr>
    </w:p>
    <w:p w:rsidR="002C2D9E" w:rsidRDefault="002C2D9E" w:rsidP="002C2D9E">
      <w:pPr>
        <w:widowControl w:val="0"/>
        <w:autoSpaceDE w:val="0"/>
        <w:autoSpaceDN w:val="0"/>
        <w:adjustRightInd w:val="0"/>
        <w:ind w:right="-18"/>
        <w:jc w:val="both"/>
        <w:rPr>
          <w:rFonts w:eastAsia="Calibri"/>
          <w:lang w:eastAsia="en-US" w:bidi="en-US"/>
        </w:rPr>
      </w:pPr>
      <w:r w:rsidRPr="002602EB">
        <w:rPr>
          <w:b/>
          <w:bCs/>
          <w:sz w:val="22"/>
          <w:szCs w:val="22"/>
        </w:rPr>
        <w:t xml:space="preserve">ARTICLE  </w:t>
      </w:r>
      <w:r>
        <w:rPr>
          <w:b/>
          <w:bCs/>
          <w:sz w:val="22"/>
          <w:szCs w:val="22"/>
        </w:rPr>
        <w:t>15 : personnel et matériel du cocontractant de l’Administration</w:t>
      </w:r>
    </w:p>
    <w:p w:rsidR="002C2D9E" w:rsidRPr="002C2D9E" w:rsidRDefault="002C2D9E" w:rsidP="00B900E5">
      <w:pPr>
        <w:pStyle w:val="MSGENFONTSTYLENAMETEMPLATEROLELEVELMSGENFONTSTYLENAMEBYROLEHEADING41"/>
        <w:keepNext/>
        <w:keepLines/>
        <w:numPr>
          <w:ilvl w:val="0"/>
          <w:numId w:val="140"/>
        </w:numPr>
        <w:shd w:val="clear" w:color="auto" w:fill="auto"/>
        <w:tabs>
          <w:tab w:val="left" w:pos="597"/>
        </w:tabs>
        <w:spacing w:before="0" w:after="0" w:line="276" w:lineRule="auto"/>
        <w:rPr>
          <w:rFonts w:ascii="Times New Roman" w:hAnsi="Times New Roman" w:cs="Times New Roman"/>
        </w:rPr>
      </w:pPr>
      <w:bookmarkStart w:id="108" w:name="bookmark186"/>
      <w:r w:rsidRPr="002C2D9E">
        <w:rPr>
          <w:rStyle w:val="MSGENFONTSTYLENAMETEMPLATEROLELEVELMSGENFONTSTYLENAMEBYROLEHEADING4"/>
          <w:rFonts w:ascii="Times New Roman" w:hAnsi="Times New Roman" w:cs="Times New Roman"/>
          <w:b/>
          <w:bCs/>
          <w:color w:val="000000"/>
        </w:rPr>
        <w:t>Personnel de l’entreprise</w:t>
      </w:r>
      <w:bookmarkEnd w:id="108"/>
    </w:p>
    <w:p w:rsidR="00805875" w:rsidRDefault="002C2D9E" w:rsidP="002C2D9E">
      <w:pPr>
        <w:pStyle w:val="MSGENFONTSTYLENAMETEMPLATEROLENUMBERMSGENFONTSTYLENAMEBYROLETEXT81"/>
        <w:shd w:val="clear" w:color="auto" w:fill="auto"/>
        <w:spacing w:before="0" w:after="244" w:line="276" w:lineRule="auto"/>
        <w:rPr>
          <w:rStyle w:val="MSGENFONTSTYLENAMETEMPLATEROLENUMBERMSGENFONTSTYLENAMEBYROLETEXT8MSGENFONTSTYLEMODIFERITALIC"/>
          <w:rFonts w:ascii="Times New Roman" w:hAnsi="Times New Roman" w:cs="Times New Roman"/>
          <w:color w:val="000000"/>
          <w:sz w:val="22"/>
          <w:szCs w:val="22"/>
        </w:rPr>
      </w:pPr>
      <w:r w:rsidRPr="002C2D9E">
        <w:rPr>
          <w:rStyle w:val="MSGENFONTSTYLENAMETEMPLATEROLENUMBERMSGENFONTSTYLENAMEBYROLETEXT8"/>
          <w:rFonts w:ascii="Times New Roman" w:hAnsi="Times New Roman" w:cs="Times New Roman"/>
          <w:color w:val="000000"/>
          <w:sz w:val="22"/>
          <w:szCs w:val="22"/>
        </w:rPr>
        <w:t xml:space="preserve">L’entreprise est tenue d’utiliser le personnel proposé dans l’offre, dont l’équipe se compose comme suit : </w:t>
      </w:r>
    </w:p>
    <w:p w:rsidR="002C2D9E" w:rsidRPr="002C2D9E" w:rsidRDefault="002C2D9E" w:rsidP="002C2D9E">
      <w:pPr>
        <w:pStyle w:val="MSGENFONTSTYLENAMETEMPLATEROLENUMBERMSGENFONTSTYLENAMEBYROLETEXT81"/>
        <w:shd w:val="clear" w:color="auto" w:fill="auto"/>
        <w:spacing w:before="0" w:after="244"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Personnel clé pour l’exécution des travaux :</w:t>
      </w:r>
    </w:p>
    <w:p w:rsidR="002C2D9E" w:rsidRPr="002C2D9E" w:rsidRDefault="002C2D9E" w:rsidP="002C2D9E">
      <w:pPr>
        <w:pStyle w:val="MSGENFONTSTYLENAMETEMPLATEROLENUMBERMSGENFONTSTYLENAMEBYROLETEXT81"/>
        <w:shd w:val="clear" w:color="auto" w:fill="auto"/>
        <w:tabs>
          <w:tab w:val="left" w:leader="dot" w:pos="2780"/>
          <w:tab w:val="left" w:leader="dot" w:pos="4930"/>
        </w:tabs>
        <w:spacing w:before="0" w:after="0" w:line="276" w:lineRule="auto"/>
        <w:ind w:left="426" w:firstLine="314"/>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Chef de Projet ;</w:t>
      </w:r>
      <w:r w:rsidRPr="002C2D9E">
        <w:rPr>
          <w:rStyle w:val="MSGENFONTSTYLENAMETEMPLATEROLENUMBERMSGENFONTSTYLENAMEBYROLETEXT8"/>
          <w:rFonts w:ascii="Times New Roman" w:hAnsi="Times New Roman" w:cs="Times New Roman"/>
          <w:color w:val="000000"/>
          <w:sz w:val="22"/>
          <w:szCs w:val="22"/>
        </w:rPr>
        <w:tab/>
      </w:r>
      <w:r w:rsidRPr="002C2D9E">
        <w:rPr>
          <w:rStyle w:val="MSGENFONTSTYLENAMETEMPLATEROLENUMBERMSGENFONTSTYLENAMEBYROLETEXT8MSGENFONTSTYLEMODIFERITALIC"/>
          <w:rFonts w:ascii="Times New Roman" w:hAnsi="Times New Roman" w:cs="Times New Roman"/>
          <w:color w:val="000000"/>
          <w:sz w:val="22"/>
          <w:szCs w:val="22"/>
        </w:rPr>
        <w:t>[indiquer le nom]</w:t>
      </w:r>
      <w:r w:rsidRPr="002C2D9E">
        <w:rPr>
          <w:rStyle w:val="MSGENFONTSTYLENAMETEMPLATEROLENUMBERMSGENFONTSTYLENAMEBYROLETEXT8"/>
          <w:rFonts w:ascii="Times New Roman" w:hAnsi="Times New Roman" w:cs="Times New Roman"/>
          <w:color w:val="000000"/>
          <w:sz w:val="22"/>
          <w:szCs w:val="22"/>
        </w:rPr>
        <w:tab/>
      </w:r>
    </w:p>
    <w:p w:rsidR="002C2D9E" w:rsidRPr="002C2D9E" w:rsidRDefault="002C2D9E" w:rsidP="002C2D9E">
      <w:pPr>
        <w:pStyle w:val="MSGENFONTSTYLENAMETEMPLATEROLENUMBERMSGENFONTSTYLENAMEBYROLETEXT81"/>
        <w:shd w:val="clear" w:color="auto" w:fill="auto"/>
        <w:tabs>
          <w:tab w:val="left" w:leader="dot" w:pos="3826"/>
          <w:tab w:val="left" w:leader="dot" w:pos="6029"/>
        </w:tabs>
        <w:spacing w:before="0" w:after="0" w:line="276" w:lineRule="auto"/>
        <w:ind w:left="740"/>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Conducteur des travaux ;</w:t>
      </w:r>
      <w:r w:rsidRPr="002C2D9E">
        <w:rPr>
          <w:rStyle w:val="MSGENFONTSTYLENAMETEMPLATEROLENUMBERMSGENFONTSTYLENAMEBYROLETEXT8"/>
          <w:rFonts w:ascii="Times New Roman" w:hAnsi="Times New Roman" w:cs="Times New Roman"/>
          <w:color w:val="000000"/>
          <w:sz w:val="22"/>
          <w:szCs w:val="22"/>
        </w:rPr>
        <w:tab/>
      </w:r>
      <w:r w:rsidRPr="002C2D9E">
        <w:rPr>
          <w:rStyle w:val="MSGENFONTSTYLENAMETEMPLATEROLENUMBERMSGENFONTSTYLENAMEBYROLETEXT8MSGENFONTSTYLEMODIFERITALIC"/>
          <w:rFonts w:ascii="Times New Roman" w:hAnsi="Times New Roman" w:cs="Times New Roman"/>
          <w:color w:val="000000"/>
          <w:sz w:val="22"/>
          <w:szCs w:val="22"/>
        </w:rPr>
        <w:t>[indiquer le nom]</w:t>
      </w:r>
      <w:r w:rsidRPr="002C2D9E">
        <w:rPr>
          <w:rStyle w:val="MSGENFONTSTYLENAMETEMPLATEROLENUMBERMSGENFONTSTYLENAMEBYROLETEXT8"/>
          <w:rFonts w:ascii="Times New Roman" w:hAnsi="Times New Roman" w:cs="Times New Roman"/>
          <w:color w:val="000000"/>
          <w:sz w:val="22"/>
          <w:szCs w:val="22"/>
        </w:rPr>
        <w:tab/>
      </w:r>
    </w:p>
    <w:p w:rsidR="002C2D9E" w:rsidRPr="002C2D9E" w:rsidRDefault="002C2D9E" w:rsidP="002C2D9E">
      <w:pPr>
        <w:pStyle w:val="MSGENFONTSTYLENAMETEMPLATEROLENUMBERMSGENFONTSTYLENAMEBYROLETEXT81"/>
        <w:shd w:val="clear" w:color="auto" w:fill="auto"/>
        <w:tabs>
          <w:tab w:val="left" w:leader="dot" w:pos="3625"/>
          <w:tab w:val="left" w:leader="dot" w:pos="6029"/>
        </w:tabs>
        <w:spacing w:before="0" w:after="0" w:line="276" w:lineRule="auto"/>
        <w:ind w:left="740"/>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Autres personnels clés ;</w:t>
      </w:r>
      <w:r w:rsidRPr="002C2D9E">
        <w:rPr>
          <w:rStyle w:val="MSGENFONTSTYLENAMETEMPLATEROLENUMBERMSGENFONTSTYLENAMEBYROLETEXT8"/>
          <w:rFonts w:ascii="Times New Roman" w:hAnsi="Times New Roman" w:cs="Times New Roman"/>
          <w:color w:val="000000"/>
          <w:sz w:val="22"/>
          <w:szCs w:val="22"/>
        </w:rPr>
        <w:tab/>
      </w:r>
      <w:r w:rsidRPr="002C2D9E">
        <w:rPr>
          <w:rStyle w:val="MSGENFONTSTYLENAMETEMPLATEROLENUMBERMSGENFONTSTYLENAMEBYROLETEXT8MSGENFONTSTYLEMODIFERITALIC"/>
          <w:rFonts w:ascii="Times New Roman" w:hAnsi="Times New Roman" w:cs="Times New Roman"/>
          <w:color w:val="000000"/>
          <w:sz w:val="22"/>
          <w:szCs w:val="22"/>
        </w:rPr>
        <w:t>[indiquer les noms]</w:t>
      </w:r>
      <w:r w:rsidRPr="002C2D9E">
        <w:rPr>
          <w:rStyle w:val="MSGENFONTSTYLENAMETEMPLATEROLENUMBERMSGENFONTSTYLENAMEBYROLETEXT8"/>
          <w:rFonts w:ascii="Times New Roman" w:hAnsi="Times New Roman" w:cs="Times New Roman"/>
          <w:color w:val="000000"/>
          <w:sz w:val="22"/>
          <w:szCs w:val="22"/>
        </w:rPr>
        <w:tab/>
      </w:r>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Indiquer par ailleurs le personnel à recruter dans le cas de l’approche HIMO le cas échéant, ainsi que le mode de leur rémunération.</w:t>
      </w:r>
    </w:p>
    <w:p w:rsidR="002C2D9E" w:rsidRPr="002C2D9E" w:rsidRDefault="002C2D9E" w:rsidP="00B900E5">
      <w:pPr>
        <w:pStyle w:val="MSGENFONTSTYLENAMETEMPLATEROLELEVELMSGENFONTSTYLENAMEBYROLEHEADING41"/>
        <w:keepNext/>
        <w:keepLines/>
        <w:numPr>
          <w:ilvl w:val="0"/>
          <w:numId w:val="140"/>
        </w:numPr>
        <w:shd w:val="clear" w:color="auto" w:fill="auto"/>
        <w:tabs>
          <w:tab w:val="left" w:pos="613"/>
        </w:tabs>
        <w:spacing w:before="0" w:after="107" w:line="276" w:lineRule="auto"/>
        <w:rPr>
          <w:rFonts w:ascii="Times New Roman" w:hAnsi="Times New Roman" w:cs="Times New Roman"/>
        </w:rPr>
      </w:pPr>
      <w:bookmarkStart w:id="109" w:name="bookmark187"/>
      <w:r w:rsidRPr="002C2D9E">
        <w:rPr>
          <w:rStyle w:val="MSGENFONTSTYLENAMETEMPLATEROLELEVELMSGENFONTSTYLENAMEBYROLEHEADING4"/>
          <w:rFonts w:ascii="Times New Roman" w:hAnsi="Times New Roman" w:cs="Times New Roman"/>
          <w:b/>
          <w:bCs/>
          <w:color w:val="000000"/>
        </w:rPr>
        <w:t>Remplacement du personnel clé</w:t>
      </w:r>
      <w:bookmarkEnd w:id="109"/>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 xml:space="preserve">Toute modification, même partielle, apportée aux propositions de l’offre technique n’interviendra qu’après agrément écrit </w:t>
      </w:r>
      <w:r w:rsidRPr="002C2D9E">
        <w:rPr>
          <w:rStyle w:val="MSGENFONTSTYLENAMETEMPLATEROLENUMBERMSGENFONTSTYLENAMEBYROLETEXT88"/>
          <w:rFonts w:ascii="Times New Roman" w:hAnsi="Times New Roman" w:cs="Times New Roman"/>
          <w:color w:val="auto"/>
          <w:sz w:val="22"/>
          <w:szCs w:val="22"/>
        </w:rPr>
        <w:t>du Maître d’Ouvrage Délégué ou du Chef de service du marché</w:t>
      </w:r>
      <w:r w:rsidRPr="002C2D9E">
        <w:rPr>
          <w:rStyle w:val="MSGENFONTSTYLENAMETEMPLATEROLENUMBERMSGENFONTSTYLENAMEBYROLETEXT8"/>
          <w:rFonts w:ascii="Times New Roman" w:hAnsi="Times New Roman" w:cs="Times New Roman"/>
          <w:sz w:val="22"/>
          <w:szCs w:val="22"/>
        </w:rPr>
        <w:t>. En cas de modification, le cocontractant le fera remplacer par un personnel de compétence (qualifications et expérience) au moins égale ou par un matériel de performance similaire et en bon état de marche.</w:t>
      </w:r>
    </w:p>
    <w:p w:rsidR="002C2D9E" w:rsidRDefault="002C2D9E" w:rsidP="002C2D9E">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2C2D9E">
        <w:rPr>
          <w:rStyle w:val="MSGENFONTSTYLENAMETEMPLATEROLENUMBERMSGENFONTSTYLENAMEBYROLETEXT88"/>
          <w:rFonts w:ascii="Times New Roman" w:hAnsi="Times New Roman" w:cs="Times New Roman"/>
          <w:color w:val="auto"/>
          <w:sz w:val="22"/>
          <w:szCs w:val="22"/>
        </w:rPr>
        <w:t xml:space="preserve">En tout état de cause, les listes du personnel d’encadrement à mettre en place seront préalablement soumises à l’agrément écrit du Maitre d’Œuvre ou de l’ingénieur le cas échéant dans les </w:t>
      </w:r>
      <w:r w:rsidR="00805875" w:rsidRPr="00805875">
        <w:rPr>
          <w:rStyle w:val="MSGENFONTSTYLENAMETEMPLATEROLENUMBERMSGENFONTSTYLENAMEBYROLETEXT88"/>
          <w:rFonts w:ascii="Times New Roman" w:hAnsi="Times New Roman" w:cs="Times New Roman"/>
          <w:b/>
          <w:color w:val="auto"/>
          <w:sz w:val="22"/>
          <w:szCs w:val="22"/>
        </w:rPr>
        <w:t>trois (03)</w:t>
      </w:r>
      <w:r w:rsidRPr="00805875">
        <w:rPr>
          <w:rStyle w:val="MSGENFONTSTYLENAMETEMPLATEROLENUMBERMSGENFONTSTYLENAMEBYROLETEXT88"/>
          <w:rFonts w:ascii="Times New Roman" w:hAnsi="Times New Roman" w:cs="Times New Roman"/>
          <w:b/>
          <w:color w:val="auto"/>
          <w:sz w:val="22"/>
          <w:szCs w:val="22"/>
        </w:rPr>
        <w:t xml:space="preserve"> jours</w:t>
      </w:r>
      <w:r w:rsidRPr="002C2D9E">
        <w:rPr>
          <w:rStyle w:val="MSGENFONTSTYLENAMETEMPLATEROLENUMBERMSGENFONTSTYLENAMEBYROLETEXT88"/>
          <w:rFonts w:ascii="Times New Roman" w:hAnsi="Times New Roman" w:cs="Times New Roman"/>
          <w:color w:val="auto"/>
          <w:sz w:val="22"/>
          <w:szCs w:val="22"/>
        </w:rPr>
        <w:t xml:space="preserve">qui suivent la notification de l’ordre de service de commencer </w:t>
      </w:r>
      <w:r w:rsidRPr="002C2D9E">
        <w:rPr>
          <w:rStyle w:val="MSGENFONTSTYLENAMETEMPLATEROLENUMBERMSGENFONTSTYLENAMEBYROLETEXT8"/>
          <w:rFonts w:ascii="Times New Roman" w:hAnsi="Times New Roman" w:cs="Times New Roman"/>
          <w:color w:val="000000"/>
          <w:sz w:val="22"/>
          <w:szCs w:val="22"/>
        </w:rPr>
        <w:t xml:space="preserve">lestravaux. </w:t>
      </w:r>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Passé ce délai, les listes seront considérées comme approuvées.</w:t>
      </w:r>
      <w:r w:rsidRPr="002C2D9E">
        <w:rPr>
          <w:rStyle w:val="MSGENFONTSTYLENAMETEMPLATEROLENUMBERMSGENFONTSTYLENAMEBYROLETEXT88"/>
          <w:rFonts w:ascii="Times New Roman" w:hAnsi="Times New Roman" w:cs="Times New Roman"/>
          <w:color w:val="auto"/>
          <w:sz w:val="22"/>
          <w:szCs w:val="22"/>
        </w:rPr>
        <w:t xml:space="preserve">Le Maitre d’Œuvre ou l’ingénieur le cas échéant disposera </w:t>
      </w:r>
      <w:r w:rsidRPr="00805875">
        <w:rPr>
          <w:rStyle w:val="MSGENFONTSTYLENAMETEMPLATEROLENUMBERMSGENFONTSTYLENAMEBYROLETEXT88"/>
          <w:rFonts w:ascii="Times New Roman" w:hAnsi="Times New Roman" w:cs="Times New Roman"/>
          <w:b/>
          <w:color w:val="auto"/>
          <w:sz w:val="22"/>
          <w:szCs w:val="22"/>
        </w:rPr>
        <w:t xml:space="preserve">de </w:t>
      </w:r>
      <w:r w:rsidR="00805875" w:rsidRPr="00805875">
        <w:rPr>
          <w:rStyle w:val="MSGENFONTSTYLENAMETEMPLATEROLENUMBERMSGENFONTSTYLENAMEBYROLETEXT88"/>
          <w:rFonts w:ascii="Times New Roman" w:hAnsi="Times New Roman" w:cs="Times New Roman"/>
          <w:b/>
          <w:color w:val="auto"/>
          <w:sz w:val="22"/>
          <w:szCs w:val="22"/>
        </w:rPr>
        <w:t xml:space="preserve">trois (03) </w:t>
      </w:r>
      <w:r w:rsidRPr="00805875">
        <w:rPr>
          <w:rStyle w:val="MSGENFONTSTYLENAMETEMPLATEROLENUMBERMSGENFONTSTYLENAMEBYROLETEXT88"/>
          <w:rFonts w:ascii="Times New Roman" w:hAnsi="Times New Roman" w:cs="Times New Roman"/>
          <w:b/>
          <w:color w:val="auto"/>
          <w:sz w:val="22"/>
          <w:szCs w:val="22"/>
        </w:rPr>
        <w:t>jours</w:t>
      </w:r>
      <w:r w:rsidRPr="002C2D9E">
        <w:rPr>
          <w:rStyle w:val="MSGENFONTSTYLENAMETEMPLATEROLENUMBERMSGENFONTSTYLENAMEBYROLETEXT88"/>
          <w:rFonts w:ascii="Times New Roman" w:hAnsi="Times New Roman" w:cs="Times New Roman"/>
          <w:color w:val="auto"/>
          <w:sz w:val="22"/>
          <w:szCs w:val="22"/>
        </w:rPr>
        <w:t xml:space="preserve"> pour notifier par écritson avis au Chef de service du Marché. Le Maître d’Ouvrage </w:t>
      </w:r>
      <w:r>
        <w:rPr>
          <w:rStyle w:val="MSGENFONTSTYLENAMETEMPLATEROLENUMBERMSGENFONTSTYLENAMEBYROLETEXT88"/>
          <w:rFonts w:ascii="Times New Roman" w:hAnsi="Times New Roman" w:cs="Times New Roman"/>
          <w:color w:val="auto"/>
          <w:sz w:val="22"/>
          <w:szCs w:val="22"/>
        </w:rPr>
        <w:t xml:space="preserve">Délégué </w:t>
      </w:r>
      <w:r w:rsidRPr="002C2D9E">
        <w:rPr>
          <w:rStyle w:val="MSGENFONTSTYLENAMETEMPLATEROLENUMBERMSGENFONTSTYLENAMEBYROLETEXT8"/>
          <w:rFonts w:ascii="Times New Roman" w:hAnsi="Times New Roman" w:cs="Times New Roman"/>
          <w:color w:val="000000"/>
          <w:sz w:val="22"/>
          <w:szCs w:val="22"/>
        </w:rPr>
        <w:t>se réserve la possibilité de refuser son agrément à une personne proposée par le cocontractant dont la qualification serait insuffisante.</w:t>
      </w:r>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 xml:space="preserve">Toute modification unilatérale apportée aux propositions en personnel d’encadrement de l’offre technique, avant et pendant les travaux constitue un motif de résiliation du marché tel que visé à l’article 41 ci -dessous ou d’application de pénalités </w:t>
      </w:r>
      <w:r w:rsidR="00805875">
        <w:rPr>
          <w:rStyle w:val="MSGENFONTSTYLENAMETEMPLATEROLENUMBERMSGENFONTSTYLENAMEBYROLETEXT8"/>
          <w:rFonts w:ascii="Times New Roman" w:hAnsi="Times New Roman" w:cs="Times New Roman"/>
          <w:color w:val="000000"/>
          <w:sz w:val="22"/>
          <w:szCs w:val="22"/>
        </w:rPr>
        <w:t>deux cent mille (200 000) F cfa par personnel d’encadrement modifié.</w:t>
      </w:r>
    </w:p>
    <w:p w:rsidR="002C2D9E" w:rsidRPr="002C2D9E" w:rsidRDefault="002C2D9E" w:rsidP="002C2D9E">
      <w:pPr>
        <w:pStyle w:val="MSGENFONTSTYLENAMETEMPLATEROLENUMBERMSGENFONTSTYLENAMEBYROLETEXT81"/>
        <w:shd w:val="clear" w:color="auto" w:fill="auto"/>
        <w:spacing w:before="0" w:after="203"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sz w:val="22"/>
          <w:szCs w:val="22"/>
        </w:rPr>
        <w:t>T</w:t>
      </w:r>
      <w:r w:rsidRPr="002C2D9E">
        <w:rPr>
          <w:rStyle w:val="MSGENFONTSTYLENAMETEMPLATEROLENUMBERMSGENFONTSTYLENAMEBYROLETEXT88"/>
          <w:rFonts w:ascii="Times New Roman" w:hAnsi="Times New Roman" w:cs="Times New Roman"/>
          <w:color w:val="auto"/>
          <w:sz w:val="22"/>
          <w:szCs w:val="22"/>
        </w:rPr>
        <w:t xml:space="preserve">oute modification apportée sera notifiée </w:t>
      </w:r>
      <w:r w:rsidR="00704D6D">
        <w:rPr>
          <w:rStyle w:val="MSGENFONTSTYLENAMETEMPLATEROLENUMBERMSGENFONTSTYLENAMEBYROLETEXT88"/>
          <w:rFonts w:ascii="Times New Roman" w:hAnsi="Times New Roman" w:cs="Times New Roman"/>
          <w:color w:val="auto"/>
          <w:sz w:val="22"/>
          <w:szCs w:val="22"/>
        </w:rPr>
        <w:t>à l’Autorité Contract</w:t>
      </w:r>
      <w:r w:rsidR="00805875">
        <w:rPr>
          <w:rStyle w:val="MSGENFONTSTYLENAMETEMPLATEROLENUMBERMSGENFONTSTYLENAMEBYROLETEXT88"/>
          <w:rFonts w:ascii="Times New Roman" w:hAnsi="Times New Roman" w:cs="Times New Roman"/>
          <w:color w:val="auto"/>
          <w:sz w:val="22"/>
          <w:szCs w:val="22"/>
        </w:rPr>
        <w:t>ante</w:t>
      </w:r>
      <w:r w:rsidRPr="002C2D9E">
        <w:rPr>
          <w:rStyle w:val="MSGENFONTSTYLENAMETEMPLATEROLENUMBERMSGENFONTSTYLENAMEBYROLETEXT88"/>
          <w:rFonts w:ascii="Times New Roman" w:hAnsi="Times New Roman" w:cs="Times New Roman"/>
          <w:color w:val="auto"/>
          <w:sz w:val="22"/>
          <w:szCs w:val="22"/>
        </w:rPr>
        <w:t>pour approbation préalable</w:t>
      </w:r>
      <w:r w:rsidRPr="002C2D9E">
        <w:rPr>
          <w:rStyle w:val="MSGENFONTSTYLENAMETEMPLATEROLENUMBERMSGENFONTSTYLENAMEBYROLETEXT88"/>
          <w:rFonts w:ascii="Times New Roman" w:hAnsi="Times New Roman" w:cs="Times New Roman"/>
          <w:sz w:val="22"/>
          <w:szCs w:val="22"/>
        </w:rPr>
        <w:t>.</w:t>
      </w:r>
    </w:p>
    <w:p w:rsidR="002C2D9E" w:rsidRPr="002C2D9E" w:rsidRDefault="002C2D9E" w:rsidP="00B900E5">
      <w:pPr>
        <w:pStyle w:val="MSGENFONTSTYLENAMETEMPLATEROLELEVELMSGENFONTSTYLENAMEBYROLEHEADING41"/>
        <w:keepNext/>
        <w:keepLines/>
        <w:numPr>
          <w:ilvl w:val="0"/>
          <w:numId w:val="140"/>
        </w:numPr>
        <w:shd w:val="clear" w:color="auto" w:fill="auto"/>
        <w:tabs>
          <w:tab w:val="left" w:pos="613"/>
        </w:tabs>
        <w:spacing w:before="0" w:after="107" w:line="276" w:lineRule="auto"/>
        <w:rPr>
          <w:rFonts w:ascii="Times New Roman" w:hAnsi="Times New Roman" w:cs="Times New Roman"/>
        </w:rPr>
      </w:pPr>
      <w:bookmarkStart w:id="110" w:name="bookmark188"/>
      <w:r w:rsidRPr="002C2D9E">
        <w:rPr>
          <w:rStyle w:val="MSGENFONTSTYLENAMETEMPLATEROLELEVELMSGENFONTSTYLENAMEBYROLEHEADING4"/>
          <w:rFonts w:ascii="Times New Roman" w:hAnsi="Times New Roman" w:cs="Times New Roman"/>
          <w:b/>
          <w:bCs/>
          <w:color w:val="000000"/>
        </w:rPr>
        <w:t>Retrait du personnel (le cas échéant)</w:t>
      </w:r>
      <w:bookmarkEnd w:id="110"/>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rsidR="002C2D9E" w:rsidRPr="002C2D9E" w:rsidRDefault="002C2D9E" w:rsidP="00B900E5">
      <w:pPr>
        <w:pStyle w:val="MSGENFONTSTYLENAMETEMPLATEROLELEVELMSGENFONTSTYLENAMEBYROLEHEADING41"/>
        <w:keepNext/>
        <w:keepLines/>
        <w:numPr>
          <w:ilvl w:val="0"/>
          <w:numId w:val="141"/>
        </w:numPr>
        <w:shd w:val="clear" w:color="auto" w:fill="auto"/>
        <w:tabs>
          <w:tab w:val="left" w:pos="565"/>
        </w:tabs>
        <w:spacing w:before="0" w:after="107" w:line="276" w:lineRule="auto"/>
        <w:rPr>
          <w:rFonts w:ascii="Times New Roman" w:hAnsi="Times New Roman" w:cs="Times New Roman"/>
        </w:rPr>
      </w:pPr>
      <w:bookmarkStart w:id="111" w:name="bookmark189"/>
      <w:r w:rsidRPr="002C2D9E">
        <w:rPr>
          <w:rStyle w:val="MSGENFONTSTYLENAMETEMPLATEROLELEVELMSGENFONTSTYLENAMEBYROLEHEADING4"/>
          <w:rFonts w:ascii="Times New Roman" w:hAnsi="Times New Roman" w:cs="Times New Roman"/>
          <w:b/>
          <w:bCs/>
          <w:color w:val="000000"/>
        </w:rPr>
        <w:t>Représentant du cocontractant</w:t>
      </w:r>
      <w:bookmarkEnd w:id="111"/>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Dès notification du marché, le cocontractant désigne une personne physique qui le représente vis-à-vis de l’Administration pour tout ce qui concerne l’exécution du projet.</w:t>
      </w:r>
    </w:p>
    <w:p w:rsidR="002C2D9E" w:rsidRPr="002C2D9E" w:rsidRDefault="002C2D9E" w:rsidP="002C2D9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Cette personne chargée de la conduite des travaux, doit disposer de pouvoirs suffisants pour prendre sans délai les décisions nécessaires à la bonne marche du projet.</w:t>
      </w:r>
    </w:p>
    <w:p w:rsidR="002C2D9E" w:rsidRPr="002C2D9E" w:rsidRDefault="002C2D9E" w:rsidP="00B900E5">
      <w:pPr>
        <w:pStyle w:val="MSGENFONTSTYLENAMETEMPLATEROLELEVELMSGENFONTSTYLENAMEBYROLEHEADING41"/>
        <w:keepNext/>
        <w:keepLines/>
        <w:numPr>
          <w:ilvl w:val="0"/>
          <w:numId w:val="142"/>
        </w:numPr>
        <w:shd w:val="clear" w:color="auto" w:fill="auto"/>
        <w:tabs>
          <w:tab w:val="left" w:pos="553"/>
        </w:tabs>
        <w:spacing w:before="0" w:after="0" w:line="276" w:lineRule="auto"/>
        <w:rPr>
          <w:rFonts w:ascii="Times New Roman" w:hAnsi="Times New Roman" w:cs="Times New Roman"/>
        </w:rPr>
      </w:pPr>
      <w:bookmarkStart w:id="112" w:name="bookmark190"/>
      <w:r w:rsidRPr="002C2D9E">
        <w:rPr>
          <w:rStyle w:val="MSGENFONTSTYLENAMETEMPLATEROLELEVELMSGENFONTSTYLENAMEBYROLEHEADING4"/>
          <w:rFonts w:ascii="Times New Roman" w:hAnsi="Times New Roman" w:cs="Times New Roman"/>
          <w:b/>
          <w:bCs/>
          <w:color w:val="000000"/>
        </w:rPr>
        <w:t>Législation du travail</w:t>
      </w:r>
      <w:bookmarkEnd w:id="112"/>
    </w:p>
    <w:p w:rsidR="002C2D9E" w:rsidRPr="002C2D9E" w:rsidRDefault="002C2D9E" w:rsidP="002C2D9E">
      <w:pPr>
        <w:pStyle w:val="MSGENFONTSTYLENAMETEMPLATEROLENUMBERMSGENFONTSTYLENAMEBYROLETEXT81"/>
        <w:shd w:val="clear" w:color="auto" w:fill="auto"/>
        <w:spacing w:before="0" w:after="56" w:line="276" w:lineRule="auto"/>
        <w:rPr>
          <w:rFonts w:ascii="Times New Roman" w:hAnsi="Times New Roman" w:cs="Times New Roman"/>
          <w:sz w:val="22"/>
          <w:szCs w:val="22"/>
        </w:rPr>
      </w:pPr>
      <w:r w:rsidRPr="002C2D9E">
        <w:rPr>
          <w:rStyle w:val="MSGENFONTSTYLENAMETEMPLATEROLENUMBERMSGENFONTSTYLENAMEBYROLETEXT88"/>
          <w:rFonts w:ascii="Times New Roman" w:hAnsi="Times New Roman" w:cs="Times New Roman"/>
          <w:color w:val="auto"/>
          <w:sz w:val="22"/>
          <w:szCs w:val="22"/>
        </w:rPr>
        <w:t>Le Cocontractant devra se conformer à la législation du travail en vigueur au Cameroun incluant la législation relative à l’embauche, la santé, la sécurité, la protection sociale, à l’HIMO, au quota de ressources locales à mobiliser.</w:t>
      </w:r>
    </w:p>
    <w:p w:rsidR="002C2D9E" w:rsidRPr="002C2D9E" w:rsidRDefault="002C2D9E" w:rsidP="002C2D9E">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2C2D9E" w:rsidRPr="002C2D9E" w:rsidRDefault="002C2D9E" w:rsidP="002C2D9E">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2C2D9E" w:rsidRPr="002C2D9E" w:rsidRDefault="002C2D9E" w:rsidP="002C2D9E">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Délégué à cet effet (si un tel consentement est requis), le Maître d’ouvrage </w:t>
      </w:r>
      <w:r w:rsidR="003760E9" w:rsidRPr="002C2D9E">
        <w:rPr>
          <w:rStyle w:val="MSGENFONTSTYLENAMETEMPLATEROLENUMBERMSGENFONTSTYLENAMEBYROLETEXT8"/>
          <w:rFonts w:ascii="Times New Roman" w:hAnsi="Times New Roman" w:cs="Times New Roman"/>
          <w:color w:val="000000"/>
          <w:sz w:val="22"/>
          <w:szCs w:val="22"/>
        </w:rPr>
        <w:t xml:space="preserve">Délégué </w:t>
      </w:r>
      <w:r w:rsidRPr="002C2D9E">
        <w:rPr>
          <w:rStyle w:val="MSGENFONTSTYLENAMETEMPLATEROLENUMBERMSGENFONTSTYLENAMEBYROLETEXT8"/>
          <w:rFonts w:ascii="Times New Roman" w:hAnsi="Times New Roman" w:cs="Times New Roman"/>
          <w:color w:val="000000"/>
          <w:sz w:val="22"/>
          <w:szCs w:val="22"/>
        </w:rPr>
        <w:t>ne devra pas lui refuser ce consentement sans motif valable.</w:t>
      </w:r>
    </w:p>
    <w:p w:rsidR="002C2D9E" w:rsidRPr="002C2D9E" w:rsidRDefault="002C2D9E" w:rsidP="002C2D9E">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2C2D9E" w:rsidRPr="002C2D9E" w:rsidRDefault="002C2D9E" w:rsidP="00620136">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rsidR="002C2D9E" w:rsidRPr="002C2D9E" w:rsidRDefault="002C2D9E" w:rsidP="00B900E5">
      <w:pPr>
        <w:pStyle w:val="MSGENFONTSTYLENAMETEMPLATEROLELEVELMSGENFONTSTYLENAMEBYROLEHEADING41"/>
        <w:keepNext/>
        <w:keepLines/>
        <w:numPr>
          <w:ilvl w:val="0"/>
          <w:numId w:val="142"/>
        </w:numPr>
        <w:shd w:val="clear" w:color="auto" w:fill="auto"/>
        <w:tabs>
          <w:tab w:val="left" w:pos="553"/>
        </w:tabs>
        <w:spacing w:before="0" w:after="0" w:line="276" w:lineRule="auto"/>
        <w:rPr>
          <w:rFonts w:ascii="Times New Roman" w:hAnsi="Times New Roman" w:cs="Times New Roman"/>
        </w:rPr>
      </w:pPr>
      <w:bookmarkStart w:id="113" w:name="bookmark191"/>
      <w:r w:rsidRPr="002C2D9E">
        <w:rPr>
          <w:rStyle w:val="MSGENFONTSTYLENAMETEMPLATEROLELEVELMSGENFONTSTYLENAMEBYROLEHEADING4"/>
          <w:rFonts w:ascii="Times New Roman" w:hAnsi="Times New Roman" w:cs="Times New Roman"/>
          <w:b/>
          <w:bCs/>
          <w:color w:val="000000"/>
        </w:rPr>
        <w:t>Matériel proposé dans l’offre</w:t>
      </w:r>
      <w:bookmarkEnd w:id="113"/>
    </w:p>
    <w:p w:rsidR="002C2D9E" w:rsidRPr="002C2D9E" w:rsidRDefault="002C2D9E" w:rsidP="002C2D9E">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2C2D9E">
        <w:rPr>
          <w:rStyle w:val="MSGENFONTSTYLENAMETEMPLATEROLENUMBERMSGENFONTSTYLENAMEBYROLETEXT8"/>
          <w:rFonts w:ascii="Times New Roman" w:hAnsi="Times New Roman" w:cs="Times New Roman"/>
          <w:color w:val="000000"/>
          <w:sz w:val="22"/>
          <w:szCs w:val="22"/>
        </w:rPr>
        <w:t>Le cocontractant utilisera le matériel approprié de niveau comparable aux prescriptions du DAO, dans le projet d’exécution pour la bonne exécution des prestations selon les règles de l’art.</w:t>
      </w:r>
    </w:p>
    <w:p w:rsidR="002C2D9E" w:rsidRDefault="002C2D9E" w:rsidP="002C2D9E">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2C2D9E">
        <w:rPr>
          <w:rStyle w:val="MSGENFONTSTYLENAMETEMPLATEROLENUMBERMSGENFONTSTYLENAMEBYROLETEXT8"/>
          <w:rFonts w:ascii="Times New Roman" w:hAnsi="Times New Roman" w:cs="Times New Roman"/>
          <w:color w:val="000000"/>
          <w:sz w:val="22"/>
          <w:szCs w:val="22"/>
        </w:rPr>
        <w:t>Toute modification apportée sera notifiée au Maître d’Ouvrage Délégué pour approbation préalable.</w:t>
      </w:r>
    </w:p>
    <w:p w:rsidR="00155F0A" w:rsidRPr="00155F0A" w:rsidRDefault="00155F0A" w:rsidP="002C2D9E">
      <w:pPr>
        <w:pStyle w:val="MSGENFONTSTYLENAMETEMPLATEROLENUMBERMSGENFONTSTYLENAMEBYROLETEXT81"/>
        <w:shd w:val="clear" w:color="auto" w:fill="auto"/>
        <w:spacing w:before="0" w:after="0" w:line="276" w:lineRule="auto"/>
        <w:rPr>
          <w:rFonts w:ascii="Times New Roman" w:hAnsi="Times New Roman" w:cs="Times New Roman"/>
          <w:sz w:val="10"/>
          <w:szCs w:val="10"/>
        </w:rPr>
      </w:pPr>
    </w:p>
    <w:p w:rsidR="00155F0A" w:rsidRDefault="00155F0A" w:rsidP="00155F0A">
      <w:pPr>
        <w:widowControl w:val="0"/>
        <w:autoSpaceDE w:val="0"/>
        <w:autoSpaceDN w:val="0"/>
        <w:adjustRightInd w:val="0"/>
        <w:ind w:right="-18"/>
        <w:jc w:val="both"/>
        <w:rPr>
          <w:rFonts w:eastAsia="Calibri"/>
          <w:lang w:eastAsia="en-US" w:bidi="en-US"/>
        </w:rPr>
      </w:pPr>
      <w:r w:rsidRPr="002602EB">
        <w:rPr>
          <w:b/>
          <w:bCs/>
          <w:sz w:val="22"/>
          <w:szCs w:val="22"/>
        </w:rPr>
        <w:t xml:space="preserve">ARTICLE  </w:t>
      </w:r>
      <w:r>
        <w:rPr>
          <w:b/>
          <w:bCs/>
          <w:sz w:val="22"/>
          <w:szCs w:val="22"/>
        </w:rPr>
        <w:t>16 : Pièces à fournir par le cocontractant.</w:t>
      </w:r>
    </w:p>
    <w:p w:rsidR="00155F0A" w:rsidRPr="00155F0A" w:rsidRDefault="00155F0A" w:rsidP="00B900E5">
      <w:pPr>
        <w:pStyle w:val="MSGENFONTSTYLENAMETEMPLATEROLELEVELMSGENFONTSTYLENAMEBYROLEHEADING41"/>
        <w:keepNext/>
        <w:keepLines/>
        <w:numPr>
          <w:ilvl w:val="0"/>
          <w:numId w:val="143"/>
        </w:numPr>
        <w:shd w:val="clear" w:color="auto" w:fill="auto"/>
        <w:tabs>
          <w:tab w:val="left" w:pos="586"/>
        </w:tabs>
        <w:spacing w:before="0" w:after="0" w:line="276" w:lineRule="auto"/>
        <w:rPr>
          <w:rFonts w:ascii="Times New Roman" w:hAnsi="Times New Roman" w:cs="Times New Roman"/>
        </w:rPr>
      </w:pPr>
      <w:bookmarkStart w:id="114" w:name="bookmark194"/>
      <w:r w:rsidRPr="00155F0A">
        <w:rPr>
          <w:rStyle w:val="MSGENFONTSTYLENAMETEMPLATEROLELEVELMSGENFONTSTYLENAMEBYROLEHEADING4"/>
          <w:rFonts w:ascii="Times New Roman" w:hAnsi="Times New Roman" w:cs="Times New Roman"/>
          <w:b/>
          <w:bCs/>
          <w:color w:val="000000"/>
        </w:rPr>
        <w:t xml:space="preserve">Programme des travaux, Plan d’assurance qualité et autres </w:t>
      </w:r>
      <w:bookmarkEnd w:id="114"/>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b/>
          <w:color w:val="000000"/>
          <w:sz w:val="22"/>
          <w:szCs w:val="22"/>
        </w:rPr>
        <w:t>a)</w:t>
      </w:r>
      <w:r w:rsidRPr="00155F0A">
        <w:rPr>
          <w:rStyle w:val="MSGENFONTSTYLENAMETEMPLATEROLENUMBERMSGENFONTSTYLENAMEBYROLETEXT8"/>
          <w:rFonts w:ascii="Times New Roman" w:hAnsi="Times New Roman" w:cs="Times New Roman"/>
          <w:color w:val="000000"/>
          <w:sz w:val="22"/>
          <w:szCs w:val="22"/>
        </w:rPr>
        <w:t xml:space="preserve"> Dans un délai maximum de </w:t>
      </w:r>
      <w:r w:rsidRPr="00155F0A">
        <w:rPr>
          <w:rStyle w:val="MSGENFONTSTYLENAMETEMPLATEROLENUMBERMSGENFONTSTYLENAMEBYROLETEXT8MSGENFONTSTYLEMODIFERITALIC"/>
          <w:rFonts w:ascii="Times New Roman" w:hAnsi="Times New Roman" w:cs="Times New Roman"/>
          <w:i w:val="0"/>
          <w:color w:val="000000"/>
          <w:sz w:val="22"/>
          <w:szCs w:val="22"/>
        </w:rPr>
        <w:t>15 jours</w:t>
      </w:r>
      <w:r w:rsidRPr="00155F0A">
        <w:rPr>
          <w:rStyle w:val="MSGENFONTSTYLENAMETEMPLATEROLENUMBERMSGENFONTSTYLENAMEBYROLETEXT8"/>
          <w:rFonts w:ascii="Times New Roman" w:hAnsi="Times New Roman" w:cs="Times New Roman"/>
          <w:color w:val="000000"/>
          <w:sz w:val="22"/>
          <w:szCs w:val="22"/>
        </w:rPr>
        <w:t xml:space="preserve"> à compter de la notification de l’ordre de service de commencer les travaux, Le cocontractant de l’administration soumettra, en </w:t>
      </w:r>
      <w:r w:rsidRPr="00155F0A">
        <w:rPr>
          <w:rStyle w:val="MSGENFONTSTYLENAMETEMPLATEROLENUMBERMSGENFONTSTYLENAMEBYROLETEXT8MSGENFONTSTYLEMODIFERITALIC"/>
          <w:rFonts w:ascii="Times New Roman" w:hAnsi="Times New Roman" w:cs="Times New Roman"/>
          <w:i w:val="0"/>
          <w:color w:val="000000"/>
          <w:sz w:val="22"/>
          <w:szCs w:val="22"/>
        </w:rPr>
        <w:t>cinq (05)</w:t>
      </w:r>
      <w:r w:rsidRPr="00155F0A">
        <w:rPr>
          <w:rStyle w:val="MSGENFONTSTYLENAMETEMPLATEROLENUMBERMSGENFONTSTYLENAMEBYROLETEXT8"/>
          <w:rFonts w:ascii="Times New Roman" w:hAnsi="Times New Roman" w:cs="Times New Roman"/>
          <w:color w:val="000000"/>
          <w:sz w:val="22"/>
          <w:szCs w:val="22"/>
        </w:rPr>
        <w:t xml:space="preserve">exemplaires, à l'approbation </w:t>
      </w:r>
      <w:r w:rsidRPr="00155F0A">
        <w:rPr>
          <w:rStyle w:val="MSGENFONTSTYLENAMETEMPLATEROLENUMBERMSGENFONTSTYLENAMEBYROLETEXT8MSGENFONTSTYLEMODIFERITALIC"/>
          <w:rFonts w:ascii="Times New Roman" w:hAnsi="Times New Roman" w:cs="Times New Roman"/>
          <w:i w:val="0"/>
          <w:color w:val="000000"/>
          <w:sz w:val="22"/>
          <w:szCs w:val="22"/>
        </w:rPr>
        <w:t>de l’Ingénieur, par bordereau de transmission au Maître d’Ouvrage Délégué</w:t>
      </w:r>
      <w:r>
        <w:rPr>
          <w:rStyle w:val="MSGENFONTSTYLENAMETEMPLATEROLENUMBERMSGENFONTSTYLENAMEBYROLETEXT8MSGENFONTSTYLEMODIFERITALIC"/>
          <w:rFonts w:ascii="Times New Roman" w:hAnsi="Times New Roman" w:cs="Times New Roman"/>
          <w:color w:val="000000"/>
          <w:sz w:val="22"/>
          <w:szCs w:val="22"/>
        </w:rPr>
        <w:t xml:space="preserve">, </w:t>
      </w:r>
      <w:r w:rsidRPr="00155F0A">
        <w:rPr>
          <w:rStyle w:val="MSGENFONTSTYLENAMETEMPLATEROLENUMBERMSGENFONTSTYLENAMEBYROLETEXT8"/>
          <w:rFonts w:ascii="Times New Roman" w:hAnsi="Times New Roman" w:cs="Times New Roman"/>
          <w:color w:val="000000"/>
          <w:sz w:val="22"/>
          <w:szCs w:val="22"/>
        </w:rPr>
        <w:t>le programme d'exécution des travaux, son calendrier d’approvisionnement, son projet de Plan d’Assurance Qualité (PAQ)</w:t>
      </w:r>
      <w:r w:rsidR="005F3D06">
        <w:rPr>
          <w:rStyle w:val="MSGENFONTSTYLENAMETEMPLATEROLENUMBERMSGENFONTSTYLENAMEBYROLETEXT8"/>
          <w:rFonts w:ascii="Times New Roman" w:hAnsi="Times New Roman" w:cs="Times New Roman"/>
          <w:color w:val="000000"/>
          <w:sz w:val="22"/>
          <w:szCs w:val="22"/>
        </w:rPr>
        <w:t>, son plan et situation de la base de l’entreprise</w:t>
      </w:r>
      <w:r w:rsidRPr="00155F0A">
        <w:rPr>
          <w:rStyle w:val="MSGENFONTSTYLENAMETEMPLATEROLENUMBERMSGENFONTSTYLENAMEBYROLETEXT8"/>
          <w:rFonts w:ascii="Times New Roman" w:hAnsi="Times New Roman" w:cs="Times New Roman"/>
          <w:color w:val="000000"/>
          <w:sz w:val="22"/>
          <w:szCs w:val="22"/>
        </w:rPr>
        <w:t xml:space="preserve"> et son Plan de Gestion Environnementale, le cas échéant.</w:t>
      </w:r>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Ce programme sera exclusivement présenté selon les modèles fournis et comprenant notamment,</w:t>
      </w:r>
    </w:p>
    <w:p w:rsidR="00155F0A" w:rsidRPr="00155F0A" w:rsidRDefault="00155F0A" w:rsidP="00B900E5">
      <w:pPr>
        <w:pStyle w:val="MSGENFONTSTYLENAMETEMPLATEROLENUMBERMSGENFONTSTYLENAMEBYROLETEXT81"/>
        <w:numPr>
          <w:ilvl w:val="0"/>
          <w:numId w:val="144"/>
        </w:numPr>
        <w:shd w:val="clear" w:color="auto" w:fill="auto"/>
        <w:tabs>
          <w:tab w:val="left" w:pos="586"/>
        </w:tabs>
        <w:spacing w:before="0" w:after="0" w:line="276" w:lineRule="auto"/>
        <w:ind w:left="32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PV de définition des tâches à exécuter, le cas échéant ;</w:t>
      </w:r>
    </w:p>
    <w:p w:rsidR="00155F0A" w:rsidRPr="00155F0A" w:rsidRDefault="00155F0A" w:rsidP="00B900E5">
      <w:pPr>
        <w:pStyle w:val="MSGENFONTSTYLENAMETEMPLATEROLENUMBERMSGENFONTSTYLENAMEBYROLETEXT81"/>
        <w:numPr>
          <w:ilvl w:val="0"/>
          <w:numId w:val="144"/>
        </w:numPr>
        <w:shd w:val="clear" w:color="auto" w:fill="auto"/>
        <w:tabs>
          <w:tab w:val="left" w:pos="586"/>
        </w:tabs>
        <w:spacing w:before="0" w:after="0" w:line="276" w:lineRule="auto"/>
        <w:ind w:left="32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La liste des travaux à sous-traiter ;</w:t>
      </w:r>
    </w:p>
    <w:p w:rsidR="00155F0A" w:rsidRPr="00155F0A" w:rsidRDefault="00155F0A" w:rsidP="00B900E5">
      <w:pPr>
        <w:pStyle w:val="MSGENFONTSTYLENAMETEMPLATEROLENUMBERMSGENFONTSTYLENAMEBYROLETEXT81"/>
        <w:numPr>
          <w:ilvl w:val="0"/>
          <w:numId w:val="144"/>
        </w:numPr>
        <w:shd w:val="clear" w:color="auto" w:fill="auto"/>
        <w:tabs>
          <w:tab w:val="left" w:pos="586"/>
        </w:tabs>
        <w:spacing w:before="0" w:after="0" w:line="276" w:lineRule="auto"/>
        <w:ind w:left="32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La description des modalités de maintien de la circulation le cas échéant</w:t>
      </w:r>
    </w:p>
    <w:p w:rsidR="00155F0A" w:rsidRPr="00155F0A" w:rsidRDefault="00155F0A" w:rsidP="00B900E5">
      <w:pPr>
        <w:pStyle w:val="MSGENFONTSTYLENAMETEMPLATEROLENUMBERMSGENFONTSTYLENAMEBYROLETEXT81"/>
        <w:numPr>
          <w:ilvl w:val="0"/>
          <w:numId w:val="144"/>
        </w:numPr>
        <w:shd w:val="clear" w:color="auto" w:fill="auto"/>
        <w:tabs>
          <w:tab w:val="left" w:pos="586"/>
        </w:tabs>
        <w:spacing w:before="0" w:after="0" w:line="276" w:lineRule="auto"/>
        <w:ind w:left="32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Etc.</w:t>
      </w:r>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 xml:space="preserve">Deux (2) exemplaires de ces pièces lui seront retournés dans un délai de </w:t>
      </w:r>
      <w:r w:rsidRPr="00155F0A">
        <w:rPr>
          <w:rStyle w:val="MSGENFONTSTYLENAMETEMPLATEROLENUMBERMSGENFONTSTYLENAMEBYROLETEXT8MSGENFONTSTYLEMODIFERITALIC"/>
          <w:rFonts w:ascii="Times New Roman" w:hAnsi="Times New Roman" w:cs="Times New Roman"/>
          <w:i w:val="0"/>
          <w:color w:val="000000"/>
          <w:sz w:val="22"/>
          <w:szCs w:val="22"/>
        </w:rPr>
        <w:t>huit (08) jours</w:t>
      </w:r>
      <w:r w:rsidRPr="00155F0A">
        <w:rPr>
          <w:rStyle w:val="MSGENFONTSTYLENAMETEMPLATEROLENUMBERMSGENFONTSTYLENAMEBYROLETEXT8"/>
          <w:rFonts w:ascii="Times New Roman" w:hAnsi="Times New Roman" w:cs="Times New Roman"/>
          <w:color w:val="000000"/>
          <w:sz w:val="22"/>
          <w:szCs w:val="22"/>
        </w:rPr>
        <w:t xml:space="preserve"> à partir de leur réception </w:t>
      </w:r>
      <w:r w:rsidRPr="00155F0A">
        <w:rPr>
          <w:rFonts w:ascii="Times New Roman" w:hAnsi="Times New Roman" w:cs="Times New Roman"/>
          <w:sz w:val="22"/>
          <w:szCs w:val="22"/>
        </w:rPr>
        <w:t>par bordereau dont une copie sera faite à l’Autorité Contractante</w:t>
      </w:r>
      <w:r w:rsidRPr="00155F0A">
        <w:rPr>
          <w:rStyle w:val="MSGENFONTSTYLENAMETEMPLATEROLENUMBERMSGENFONTSTYLENAMEBYROLETEXT8"/>
          <w:rFonts w:ascii="Times New Roman" w:hAnsi="Times New Roman" w:cs="Times New Roman"/>
          <w:color w:val="000000"/>
          <w:sz w:val="22"/>
          <w:szCs w:val="22"/>
        </w:rPr>
        <w:t xml:space="preserve"> avec :</w:t>
      </w:r>
    </w:p>
    <w:p w:rsidR="00155F0A" w:rsidRPr="00155F0A" w:rsidRDefault="00155F0A" w:rsidP="00B900E5">
      <w:pPr>
        <w:pStyle w:val="MSGENFONTSTYLENAMETEMPLATEROLENUMBERMSGENFONTSTYLENAMEBYROLETEXT81"/>
        <w:numPr>
          <w:ilvl w:val="0"/>
          <w:numId w:val="144"/>
        </w:numPr>
        <w:shd w:val="clear" w:color="auto" w:fill="auto"/>
        <w:tabs>
          <w:tab w:val="left" w:pos="586"/>
        </w:tabs>
        <w:spacing w:before="0" w:after="0" w:line="276" w:lineRule="auto"/>
        <w:ind w:left="32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Soit la mention d'approbation “ BON POUR EXECUTION” ;</w:t>
      </w:r>
    </w:p>
    <w:p w:rsidR="005F3D06" w:rsidRPr="005F3D06" w:rsidRDefault="00155F0A" w:rsidP="00B900E5">
      <w:pPr>
        <w:pStyle w:val="MSGENFONTSTYLENAMETEMPLATEROLENUMBERMSGENFONTSTYLENAMEBYROLETEXT81"/>
        <w:numPr>
          <w:ilvl w:val="0"/>
          <w:numId w:val="144"/>
        </w:numPr>
        <w:shd w:val="clear" w:color="auto" w:fill="auto"/>
        <w:tabs>
          <w:tab w:val="left" w:pos="586"/>
        </w:tabs>
        <w:spacing w:before="0" w:after="0" w:line="276" w:lineRule="auto"/>
        <w:ind w:left="320"/>
        <w:jc w:val="left"/>
        <w:rPr>
          <w:rStyle w:val="MSGENFONTSTYLENAMETEMPLATEROLENUMBERMSGENFONTSTYLENAMEBYROLETEXT8"/>
          <w:rFonts w:ascii="Times New Roman" w:hAnsi="Times New Roman" w:cs="Times New Roman"/>
          <w:sz w:val="22"/>
          <w:szCs w:val="22"/>
          <w:shd w:val="clear" w:color="auto" w:fill="auto"/>
        </w:rPr>
      </w:pPr>
      <w:r w:rsidRPr="005F3D06">
        <w:rPr>
          <w:rStyle w:val="MSGENFONTSTYLENAMETEMPLATEROLENUMBERMSGENFONTSTYLENAMEBYROLETEXT8"/>
          <w:rFonts w:ascii="Times New Roman" w:hAnsi="Times New Roman" w:cs="Times New Roman"/>
          <w:color w:val="000000"/>
          <w:sz w:val="22"/>
          <w:szCs w:val="22"/>
        </w:rPr>
        <w:t xml:space="preserve">Soit la mention de leur rejet accompagnée des motifs dudit rejet.Le cocontractant de l’administration disposera alors de </w:t>
      </w:r>
      <w:r w:rsidR="005F3D06" w:rsidRPr="005F3D06">
        <w:rPr>
          <w:rStyle w:val="MSGENFONTSTYLENAMETEMPLATEROLENUMBERMSGENFONTSTYLENAMEBYROLETEXT8MSGENFONTSTYLEMODIFERITALIC"/>
          <w:rFonts w:ascii="Times New Roman" w:hAnsi="Times New Roman" w:cs="Times New Roman"/>
          <w:i w:val="0"/>
          <w:color w:val="000000"/>
          <w:sz w:val="22"/>
          <w:szCs w:val="22"/>
        </w:rPr>
        <w:t>huit (08) jours</w:t>
      </w:r>
      <w:r w:rsidRPr="005F3D06">
        <w:rPr>
          <w:rStyle w:val="MSGENFONTSTYLENAMETEMPLATEROLENUMBERMSGENFONTSTYLENAMEBYROLETEXT8"/>
          <w:rFonts w:ascii="Times New Roman" w:hAnsi="Times New Roman" w:cs="Times New Roman"/>
          <w:color w:val="000000"/>
          <w:sz w:val="22"/>
          <w:szCs w:val="22"/>
        </w:rPr>
        <w:t xml:space="preserve">pour présenter un nouveau projet. </w:t>
      </w:r>
    </w:p>
    <w:p w:rsidR="00155F0A" w:rsidRPr="005F3D06" w:rsidRDefault="00155F0A" w:rsidP="005F3D06">
      <w:pPr>
        <w:pStyle w:val="MSGENFONTSTYLENAMETEMPLATEROLENUMBERMSGENFONTSTYLENAMEBYROLETEXT81"/>
        <w:shd w:val="clear" w:color="auto" w:fill="auto"/>
        <w:tabs>
          <w:tab w:val="left" w:pos="586"/>
        </w:tabs>
        <w:spacing w:before="0" w:after="0" w:line="276" w:lineRule="auto"/>
        <w:ind w:firstLine="320"/>
        <w:jc w:val="left"/>
        <w:rPr>
          <w:rFonts w:ascii="Times New Roman" w:hAnsi="Times New Roman" w:cs="Times New Roman"/>
          <w:sz w:val="22"/>
          <w:szCs w:val="22"/>
        </w:rPr>
      </w:pPr>
      <w:r w:rsidRPr="005F3D06">
        <w:rPr>
          <w:rStyle w:val="MSGENFONTSTYLENAMETEMPLATEROLENUMBERMSGENFONTSTYLENAMEBYROLETEXT8"/>
          <w:rFonts w:ascii="Times New Roman" w:hAnsi="Times New Roman" w:cs="Times New Roman"/>
          <w:color w:val="000000"/>
          <w:sz w:val="22"/>
          <w:szCs w:val="22"/>
        </w:rPr>
        <w:t xml:space="preserve">Le Chef de Service ou le Maitre d’Œuvre disposera alors d’un délai de </w:t>
      </w:r>
      <w:r w:rsidR="005F3D06">
        <w:rPr>
          <w:rStyle w:val="MSGENFONTSTYLENAMETEMPLATEROLENUMBERMSGENFONTSTYLENAMEBYROLETEXT8MSGENFONTSTYLEMODIFERITALIC"/>
          <w:rFonts w:ascii="Times New Roman" w:hAnsi="Times New Roman" w:cs="Times New Roman"/>
          <w:color w:val="000000"/>
          <w:sz w:val="22"/>
          <w:szCs w:val="22"/>
        </w:rPr>
        <w:t>cinq (05) jours</w:t>
      </w:r>
      <w:r w:rsidRPr="005F3D06">
        <w:rPr>
          <w:rStyle w:val="MSGENFONTSTYLENAMETEMPLATEROLENUMBERMSGENFONTSTYLENAMEBYROLETEXT8"/>
          <w:rFonts w:ascii="Times New Roman" w:hAnsi="Times New Roman" w:cs="Times New Roman"/>
          <w:color w:val="000000"/>
          <w:sz w:val="22"/>
          <w:szCs w:val="22"/>
        </w:rPr>
        <w:t xml:space="preserve"> pour donner son approbation ou faire d’éventuelles remarques. Les délais d’approbation du projet d’exécution sont suspensifs du délai d’exécution. 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5F3D06">
        <w:rPr>
          <w:rStyle w:val="MSGENFONTSTYLENAMETEMPLATEROLENUMBERMSGENFONTSTYLENAMEBYROLETEXT8MSGENFONTSTYLEMODIFERITALIC"/>
          <w:rFonts w:ascii="Times New Roman" w:hAnsi="Times New Roman" w:cs="Times New Roman"/>
          <w:color w:val="000000"/>
          <w:sz w:val="22"/>
          <w:szCs w:val="22"/>
        </w:rPr>
        <w:t>trois (03) jours</w:t>
      </w:r>
      <w:r w:rsidRPr="00155F0A">
        <w:rPr>
          <w:rStyle w:val="MSGENFONTSTYLENAMETEMPLATEROLENUMBERMSGENFONTSTYLENAMEBYROLETEXT8"/>
          <w:rFonts w:ascii="Times New Roman" w:hAnsi="Times New Roman" w:cs="Times New Roman"/>
          <w:color w:val="000000"/>
          <w:sz w:val="22"/>
          <w:szCs w:val="22"/>
        </w:rPr>
        <w:t xml:space="preserve"> au Maître d’Ouvrage Délégué, sans effet suspensif de son exécution. Toutefois, s’il est constaté des modifications importantes dénaturant l’objectif du marché ou la consistance des travaux, le Maître d’Ouvrage Délégué retournera le programme d’exécution accompagné des réserves à lever dans un délai de quinze (15) jours à compter de sa date de réception.</w:t>
      </w:r>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5F3D06">
        <w:rPr>
          <w:rStyle w:val="MSGENFONTSTYLENAMETEMPLATEROLENUMBERMSGENFONTSTYLENAMEBYROLETEXT8"/>
          <w:rFonts w:ascii="Times New Roman" w:hAnsi="Times New Roman" w:cs="Times New Roman"/>
          <w:b/>
          <w:color w:val="000000"/>
          <w:sz w:val="22"/>
          <w:szCs w:val="22"/>
        </w:rPr>
        <w:t>b</w:t>
      </w:r>
      <w:r w:rsidRPr="00155F0A">
        <w:rPr>
          <w:rStyle w:val="MSGENFONTSTYLENAMETEMPLATEROLENUMBERMSGENFONTSTYLENAMEBYROLETEXT8"/>
          <w:rFonts w:ascii="Times New Roman" w:hAnsi="Times New Roman" w:cs="Times New Roman"/>
          <w:color w:val="000000"/>
          <w:sz w:val="22"/>
          <w:szCs w:val="22"/>
        </w:rPr>
        <w:t>. Le Plan de Gestion Environnemental et Social fera ressortir notamment les conditions de choix des sitestechniques et de base vie, les conditions d’emprunt de sites d’extraction et les conditions de remise en état des sites de travaux et d’installation.</w:t>
      </w:r>
    </w:p>
    <w:p w:rsidR="00155F0A" w:rsidRPr="00155F0A" w:rsidRDefault="00155F0A" w:rsidP="00B900E5">
      <w:pPr>
        <w:pStyle w:val="MSGENFONTSTYLENAMETEMPLATEROLENUMBERMSGENFONTSTYLENAMEBYROLETEXT81"/>
        <w:numPr>
          <w:ilvl w:val="0"/>
          <w:numId w:val="145"/>
        </w:numPr>
        <w:shd w:val="clear" w:color="auto" w:fill="auto"/>
        <w:tabs>
          <w:tab w:val="left" w:pos="330"/>
        </w:tabs>
        <w:spacing w:before="0" w:after="0" w:line="276" w:lineRule="auto"/>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cocontractant indiquera dans ce programme les matériels et méthodes qu’il compte utiliser ainsi que les effectifs du personnel qu’il compte employer.</w:t>
      </w:r>
    </w:p>
    <w:p w:rsidR="00155F0A" w:rsidRPr="00155F0A" w:rsidRDefault="00155F0A" w:rsidP="00B900E5">
      <w:pPr>
        <w:pStyle w:val="MSGENFONTSTYLENAMETEMPLATEROLELEVELMSGENFONTSTYLENAMEBYROLEHEADING41"/>
        <w:keepNext/>
        <w:keepLines/>
        <w:numPr>
          <w:ilvl w:val="0"/>
          <w:numId w:val="146"/>
        </w:numPr>
        <w:shd w:val="clear" w:color="auto" w:fill="auto"/>
        <w:tabs>
          <w:tab w:val="left" w:pos="613"/>
        </w:tabs>
        <w:spacing w:before="0" w:after="0" w:line="276" w:lineRule="auto"/>
        <w:rPr>
          <w:rFonts w:ascii="Times New Roman" w:hAnsi="Times New Roman" w:cs="Times New Roman"/>
        </w:rPr>
      </w:pPr>
      <w:bookmarkStart w:id="115" w:name="bookmark195"/>
      <w:r w:rsidRPr="00155F0A">
        <w:rPr>
          <w:rStyle w:val="MSGENFONTSTYLENAMETEMPLATEROLELEVELMSGENFONTSTYLENAMEBYROLEHEADING4"/>
          <w:rFonts w:ascii="Times New Roman" w:hAnsi="Times New Roman" w:cs="Times New Roman"/>
          <w:b/>
          <w:bCs/>
          <w:color w:val="000000"/>
        </w:rPr>
        <w:t>Projet d’exécution</w:t>
      </w:r>
      <w:bookmarkEnd w:id="115"/>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5F3D06">
        <w:rPr>
          <w:rStyle w:val="MSGENFONTSTYLENAMETEMPLATEROLENUMBERMSGENFONTSTYLENAMEBYROLETEXT8"/>
          <w:rFonts w:ascii="Times New Roman" w:hAnsi="Times New Roman" w:cs="Times New Roman"/>
          <w:b/>
          <w:color w:val="000000"/>
          <w:sz w:val="22"/>
          <w:szCs w:val="22"/>
        </w:rPr>
        <w:t>a</w:t>
      </w:r>
      <w:r w:rsidRPr="00155F0A">
        <w:rPr>
          <w:rStyle w:val="MSGENFONTSTYLENAMETEMPLATEROLENUMBERMSGENFONTSTYLENAMEBYROLETEXT8"/>
          <w:rFonts w:ascii="Times New Roman" w:hAnsi="Times New Roman" w:cs="Times New Roman"/>
          <w:color w:val="000000"/>
          <w:sz w:val="22"/>
          <w:szCs w:val="22"/>
        </w:rPr>
        <w:t xml:space="preserve">. dans un délai maximum de </w:t>
      </w:r>
      <w:r w:rsidR="005F3D06">
        <w:rPr>
          <w:rStyle w:val="MSGENFONTSTYLENAMETEMPLATEROLENUMBERMSGENFONTSTYLENAMEBYROLETEXT8"/>
          <w:rFonts w:ascii="Times New Roman" w:hAnsi="Times New Roman" w:cs="Times New Roman"/>
          <w:color w:val="000000"/>
          <w:sz w:val="22"/>
          <w:szCs w:val="22"/>
        </w:rPr>
        <w:t>quinze (15)</w:t>
      </w:r>
      <w:r w:rsidRPr="00155F0A">
        <w:rPr>
          <w:rStyle w:val="MSGENFONTSTYLENAMETEMPLATEROLENUMBERMSGENFONTSTYLENAMEBYROLETEXT8"/>
          <w:rFonts w:ascii="Times New Roman" w:hAnsi="Times New Roman" w:cs="Times New Roman"/>
          <w:color w:val="000000"/>
          <w:sz w:val="22"/>
          <w:szCs w:val="22"/>
        </w:rPr>
        <w:t xml:space="preserve"> jours, à compter de la date de notification de l’ordre de service de commencer les travaux, le Cocontractant soumettra à l’approbation de l’Ingénieur ou du Maitre d’œuvre le cas échéant, un projet d’exécution en </w:t>
      </w:r>
      <w:r w:rsidR="005F3D06">
        <w:rPr>
          <w:rStyle w:val="MSGENFONTSTYLENAMETEMPLATEROLENUMBERMSGENFONTSTYLENAMEBYROLETEXT8"/>
          <w:rFonts w:ascii="Times New Roman" w:hAnsi="Times New Roman" w:cs="Times New Roman"/>
          <w:color w:val="000000"/>
          <w:sz w:val="22"/>
          <w:szCs w:val="22"/>
        </w:rPr>
        <w:t>cinq (05)</w:t>
      </w:r>
      <w:r w:rsidRPr="00155F0A">
        <w:rPr>
          <w:rStyle w:val="MSGENFONTSTYLENAMETEMPLATEROLENUMBERMSGENFONTSTYLENAMEBYROLETEXT8"/>
          <w:rFonts w:ascii="Times New Roman" w:hAnsi="Times New Roman" w:cs="Times New Roman"/>
          <w:color w:val="000000"/>
          <w:sz w:val="22"/>
          <w:szCs w:val="22"/>
        </w:rPr>
        <w:t xml:space="preserve"> exemplaires comprenant notamment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procès-verbal de définition des tâches à exécuter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relevé des dégradations le cas échéant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schéma itinéraire ou le linéaire des travaux à exécuter, le cas échéant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la description des procédés et des méthodes d’exécution des travaux envisagés avec les prévisions d’emploi du personnel, du matériel et des matériaux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les plans d’exécution des ouvrages et les notes de calcul y afférentes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les plans d’approvisionnement.</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planning graphique des travaux ;</w:t>
      </w:r>
    </w:p>
    <w:p w:rsidR="00155F0A" w:rsidRPr="00155F0A" w:rsidRDefault="00155F0A" w:rsidP="00B900E5">
      <w:pPr>
        <w:pStyle w:val="MSGENFONTSTYLENAMETEMPLATEROLENUMBERMSGENFONTSTYLENAMEBYROLETEXT81"/>
        <w:numPr>
          <w:ilvl w:val="0"/>
          <w:numId w:val="147"/>
        </w:numPr>
        <w:shd w:val="clear" w:color="auto" w:fill="auto"/>
        <w:tabs>
          <w:tab w:val="left" w:pos="582"/>
        </w:tabs>
        <w:spacing w:before="0" w:after="0" w:line="276" w:lineRule="auto"/>
        <w:ind w:left="600" w:hanging="280"/>
        <w:jc w:val="left"/>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la liste des travaux que le cocontractant fera le cas échéant, exécuter par des sous-traitants.</w:t>
      </w:r>
    </w:p>
    <w:p w:rsidR="00155F0A" w:rsidRPr="00155F0A" w:rsidRDefault="00155F0A" w:rsidP="00155F0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55F0A">
        <w:rPr>
          <w:rStyle w:val="MSGENFONTSTYLENAMETEMPLATEROLENUMBERMSGENFONTSTYLENAMEBYROLETEXT8"/>
          <w:rFonts w:ascii="Times New Roman" w:hAnsi="Times New Roman" w:cs="Times New Roman"/>
          <w:color w:val="000000"/>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155F0A" w:rsidRDefault="00155F0A" w:rsidP="00155F0A">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155F0A">
        <w:rPr>
          <w:rStyle w:val="MSGENFONTSTYLENAMETEMPLATEROLENUMBERMSGENFONTSTYLENAMEBYROLETEXT8"/>
          <w:rFonts w:ascii="Times New Roman" w:hAnsi="Times New Roman" w:cs="Times New Roman"/>
          <w:color w:val="000000"/>
          <w:sz w:val="22"/>
          <w:szCs w:val="22"/>
        </w:rPr>
        <w:t>En cas d’inobservation des délais d’approbation des documents ci -dessus par l’Administration, ceux-ci sont réputés approuvés.</w:t>
      </w:r>
    </w:p>
    <w:p w:rsidR="005F3D06" w:rsidRPr="002733AA" w:rsidRDefault="005F3D06" w:rsidP="002733AA">
      <w:pPr>
        <w:widowControl w:val="0"/>
        <w:autoSpaceDE w:val="0"/>
        <w:autoSpaceDN w:val="0"/>
        <w:adjustRightInd w:val="0"/>
        <w:ind w:left="720" w:right="-18"/>
        <w:jc w:val="both"/>
        <w:rPr>
          <w:rFonts w:eastAsia="Calibri"/>
          <w:sz w:val="10"/>
          <w:szCs w:val="10"/>
          <w:lang w:eastAsia="en-US" w:bidi="en-US"/>
        </w:rPr>
      </w:pPr>
    </w:p>
    <w:p w:rsidR="002C2D9E" w:rsidRPr="005F3D06" w:rsidRDefault="005F3D06" w:rsidP="005F3D06">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5F3D06">
        <w:rPr>
          <w:rFonts w:ascii="Times New Roman" w:hAnsi="Times New Roman" w:cs="Times New Roman"/>
          <w:b/>
          <w:bCs/>
          <w:sz w:val="22"/>
          <w:szCs w:val="22"/>
        </w:rPr>
        <w:t>ARTICLE  17 : Mise à disposition des documents et du site</w:t>
      </w:r>
    </w:p>
    <w:p w:rsidR="005F3D06" w:rsidRDefault="005F3D06" w:rsidP="005F3D06">
      <w:pPr>
        <w:pStyle w:val="MSGENFONTSTYLENAMETEMPLATEROLENUMBERMSGENFONTSTYLENAMEBYROLETEXT81"/>
        <w:shd w:val="clear" w:color="auto" w:fill="auto"/>
        <w:spacing w:before="0" w:after="0" w:line="276" w:lineRule="auto"/>
        <w:jc w:val="left"/>
        <w:rPr>
          <w:rStyle w:val="MSGENFONTSTYLENAMETEMPLATEROLENUMBERMSGENFONTSTYLENAMEBYROLETEXT8MSGENFONTSTYLEMODIFERITALIC"/>
          <w:rFonts w:ascii="Times New Roman" w:hAnsi="Times New Roman" w:cs="Times New Roman"/>
          <w:color w:val="000000"/>
          <w:sz w:val="22"/>
          <w:szCs w:val="22"/>
        </w:rPr>
      </w:pPr>
      <w:r w:rsidRPr="005F3D06">
        <w:rPr>
          <w:rStyle w:val="MSGENFONTSTYLENAMETEMPLATEROLENUMBERMSGENFONTSTYLENAMEBYROLETEXT8"/>
          <w:rFonts w:ascii="Times New Roman" w:hAnsi="Times New Roman" w:cs="Times New Roman"/>
          <w:color w:val="000000"/>
          <w:sz w:val="22"/>
          <w:szCs w:val="22"/>
        </w:rPr>
        <w:t>Le Maître d'Ouvrage</w:t>
      </w:r>
      <w:r>
        <w:rPr>
          <w:rStyle w:val="MSGENFONTSTYLENAMETEMPLATEROLENUMBERMSGENFONTSTYLENAMEBYROLETEXT8"/>
          <w:rFonts w:ascii="Times New Roman" w:hAnsi="Times New Roman" w:cs="Times New Roman"/>
          <w:color w:val="000000"/>
          <w:sz w:val="22"/>
          <w:szCs w:val="22"/>
        </w:rPr>
        <w:t xml:space="preserve"> Délégué </w:t>
      </w:r>
      <w:r w:rsidRPr="005F3D06">
        <w:rPr>
          <w:rStyle w:val="MSGENFONTSTYLENAMETEMPLATEROLENUMBERMSGENFONTSTYLENAMEBYROLETEXT8"/>
          <w:rFonts w:ascii="Times New Roman" w:hAnsi="Times New Roman" w:cs="Times New Roman"/>
          <w:color w:val="000000"/>
          <w:sz w:val="22"/>
          <w:szCs w:val="22"/>
        </w:rPr>
        <w:t>mettra le site des travaux et ses voies d'accès à la disposition du Cocontractant en temps utile et au fur et à mesure de l'avancement des travaux, conformément au programme d'exécution. L’exemplaire reproductible des plans figurant dans le Dossier d’Appel d</w:t>
      </w:r>
      <w:r>
        <w:rPr>
          <w:rStyle w:val="MSGENFONTSTYLENAMETEMPLATEROLENUMBERMSGENFONTSTYLENAMEBYROLETEXT8"/>
          <w:rFonts w:ascii="Times New Roman" w:hAnsi="Times New Roman" w:cs="Times New Roman"/>
          <w:color w:val="000000"/>
          <w:sz w:val="22"/>
          <w:szCs w:val="22"/>
        </w:rPr>
        <w:t xml:space="preserve">’Offres sera remis par </w:t>
      </w:r>
      <w:r w:rsidRPr="005F3D06">
        <w:rPr>
          <w:rStyle w:val="MSGENFONTSTYLENAMETEMPLATEROLENUMBERMSGENFONTSTYLENAMEBYROLETEXT8MSGENFONTSTYLEMODIFERITALIC"/>
          <w:rFonts w:ascii="Times New Roman" w:hAnsi="Times New Roman" w:cs="Times New Roman"/>
          <w:i w:val="0"/>
          <w:color w:val="000000"/>
          <w:sz w:val="22"/>
          <w:szCs w:val="22"/>
        </w:rPr>
        <w:t>le Chef de service</w:t>
      </w:r>
      <w:r>
        <w:rPr>
          <w:rStyle w:val="MSGENFONTSTYLENAMETEMPLATEROLENUMBERMSGENFONTSTYLENAMEBYROLETEXT8MSGENFONTSTYLEMODIFERITALIC"/>
          <w:rFonts w:ascii="Times New Roman" w:hAnsi="Times New Roman" w:cs="Times New Roman"/>
          <w:i w:val="0"/>
          <w:color w:val="000000"/>
          <w:sz w:val="22"/>
          <w:szCs w:val="22"/>
        </w:rPr>
        <w:t>.</w:t>
      </w:r>
    </w:p>
    <w:p w:rsidR="005F3D06" w:rsidRPr="002733AA" w:rsidRDefault="005F3D06" w:rsidP="002733AA">
      <w:pPr>
        <w:widowControl w:val="0"/>
        <w:autoSpaceDE w:val="0"/>
        <w:autoSpaceDN w:val="0"/>
        <w:adjustRightInd w:val="0"/>
        <w:ind w:left="720" w:right="-18"/>
        <w:jc w:val="both"/>
        <w:rPr>
          <w:rFonts w:eastAsia="Calibri"/>
          <w:sz w:val="10"/>
          <w:szCs w:val="10"/>
          <w:lang w:eastAsia="en-US" w:bidi="en-US"/>
        </w:rPr>
      </w:pPr>
    </w:p>
    <w:p w:rsidR="005F3D06" w:rsidRPr="005F3D06" w:rsidRDefault="005F3D06" w:rsidP="005F3D06">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5F3D06">
        <w:rPr>
          <w:rFonts w:ascii="Times New Roman" w:hAnsi="Times New Roman" w:cs="Times New Roman"/>
          <w:b/>
          <w:bCs/>
          <w:sz w:val="22"/>
          <w:szCs w:val="22"/>
        </w:rPr>
        <w:t>ARTICLE  1</w:t>
      </w:r>
      <w:r>
        <w:rPr>
          <w:rFonts w:ascii="Times New Roman" w:hAnsi="Times New Roman" w:cs="Times New Roman"/>
          <w:b/>
          <w:bCs/>
          <w:sz w:val="22"/>
          <w:szCs w:val="22"/>
        </w:rPr>
        <w:t>8</w:t>
      </w:r>
      <w:r w:rsidRPr="005F3D06">
        <w:rPr>
          <w:rFonts w:ascii="Times New Roman" w:hAnsi="Times New Roman" w:cs="Times New Roman"/>
          <w:b/>
          <w:bCs/>
          <w:sz w:val="22"/>
          <w:szCs w:val="22"/>
        </w:rPr>
        <w:t xml:space="preserve"> : </w:t>
      </w:r>
      <w:r>
        <w:rPr>
          <w:rFonts w:ascii="Times New Roman" w:hAnsi="Times New Roman" w:cs="Times New Roman"/>
          <w:b/>
          <w:bCs/>
          <w:sz w:val="22"/>
          <w:szCs w:val="22"/>
        </w:rPr>
        <w:t xml:space="preserve">transport, </w:t>
      </w:r>
      <w:r w:rsidR="002733AA">
        <w:rPr>
          <w:rFonts w:ascii="Times New Roman" w:hAnsi="Times New Roman" w:cs="Times New Roman"/>
          <w:b/>
          <w:bCs/>
          <w:sz w:val="22"/>
          <w:szCs w:val="22"/>
        </w:rPr>
        <w:t>assurances des ouvrages et responsabilités civiles</w:t>
      </w:r>
    </w:p>
    <w:p w:rsidR="002733AA" w:rsidRPr="002733AA" w:rsidRDefault="002733AA" w:rsidP="00B900E5">
      <w:pPr>
        <w:pStyle w:val="MSGENFONTSTYLENAMETEMPLATEROLELEVELMSGENFONTSTYLENAMEBYROLEHEADING41"/>
        <w:keepNext/>
        <w:keepLines/>
        <w:numPr>
          <w:ilvl w:val="0"/>
          <w:numId w:val="148"/>
        </w:numPr>
        <w:shd w:val="clear" w:color="auto" w:fill="auto"/>
        <w:tabs>
          <w:tab w:val="left" w:pos="553"/>
        </w:tabs>
        <w:spacing w:before="0" w:after="114" w:line="276" w:lineRule="auto"/>
        <w:rPr>
          <w:rFonts w:ascii="Times New Roman" w:hAnsi="Times New Roman" w:cs="Times New Roman"/>
        </w:rPr>
      </w:pPr>
      <w:bookmarkStart w:id="116" w:name="bookmark201"/>
      <w:r w:rsidRPr="002733AA">
        <w:rPr>
          <w:rStyle w:val="MSGENFONTSTYLENAMETEMPLATEROLELEVELMSGENFONTSTYLENAMEBYROLEHEADING40"/>
          <w:rFonts w:ascii="Times New Roman" w:hAnsi="Times New Roman" w:cs="Times New Roman"/>
          <w:b/>
          <w:bCs/>
          <w:color w:val="auto"/>
        </w:rPr>
        <w:t>Assurances</w:t>
      </w:r>
      <w:bookmarkEnd w:id="116"/>
    </w:p>
    <w:p w:rsidR="002733AA" w:rsidRPr="002733AA" w:rsidRDefault="002733AA" w:rsidP="00B900E5">
      <w:pPr>
        <w:pStyle w:val="MSGENFONTSTYLENAMETEMPLATEROLENUMBERMSGENFONTSTYLENAMEBYROLETEXT81"/>
        <w:numPr>
          <w:ilvl w:val="0"/>
          <w:numId w:val="149"/>
        </w:numPr>
        <w:shd w:val="clear" w:color="auto" w:fill="auto"/>
        <w:tabs>
          <w:tab w:val="left" w:pos="0"/>
        </w:tabs>
        <w:spacing w:before="0" w:after="60" w:line="276" w:lineRule="auto"/>
        <w:ind w:firstLine="400"/>
        <w:rPr>
          <w:rFonts w:ascii="Times New Roman" w:hAnsi="Times New Roman" w:cs="Times New Roman"/>
          <w:sz w:val="22"/>
          <w:szCs w:val="22"/>
        </w:rPr>
      </w:pPr>
      <w:r w:rsidRPr="002733AA">
        <w:rPr>
          <w:rStyle w:val="MSGENFONTSTYLENAMETEMPLATEROLENUMBERMSGENFONTSTYLENAMEBYROLETEXT8"/>
          <w:rFonts w:ascii="Times New Roman" w:hAnsi="Times New Roman" w:cs="Times New Roman"/>
          <w:sz w:val="22"/>
          <w:szCs w:val="22"/>
        </w:rPr>
        <w:t>Le titulaire d'un marché est tenu de souscrire auprès d'une ou plusieurs sociétés d'assurances agréées, et dès notification du marché, une police d'assurance couvrant les risques liés à l'exécution des prestations, objets de son marché.</w:t>
      </w:r>
    </w:p>
    <w:p w:rsidR="002733AA" w:rsidRPr="002733AA" w:rsidRDefault="002733AA" w:rsidP="00B900E5">
      <w:pPr>
        <w:pStyle w:val="MSGENFONTSTYLENAMETEMPLATEROLENUMBERMSGENFONTSTYLENAMEBYROLETEXT81"/>
        <w:numPr>
          <w:ilvl w:val="0"/>
          <w:numId w:val="149"/>
        </w:numPr>
        <w:shd w:val="clear" w:color="auto" w:fill="auto"/>
        <w:tabs>
          <w:tab w:val="left" w:pos="0"/>
        </w:tabs>
        <w:spacing w:before="0" w:after="60" w:line="276" w:lineRule="auto"/>
        <w:ind w:firstLine="400"/>
        <w:rPr>
          <w:rFonts w:ascii="Times New Roman" w:hAnsi="Times New Roman" w:cs="Times New Roman"/>
          <w:sz w:val="22"/>
          <w:szCs w:val="22"/>
        </w:rPr>
      </w:pPr>
      <w:r w:rsidRPr="002733AA">
        <w:rPr>
          <w:rStyle w:val="MSGENFONTSTYLENAMETEMPLATEROLENUMBERMSGENFONTSTYLENAMEBYROLETEXT8"/>
          <w:rFonts w:ascii="Times New Roman" w:hAnsi="Times New Roman" w:cs="Times New Roman"/>
          <w:sz w:val="22"/>
          <w:szCs w:val="22"/>
        </w:rPr>
        <w:t xml:space="preserve">Les polices d'assurances suivantes sont requises au titre du présent Marché pour les montants minima, les franchises et les autres conditions minimales dans un délai de quinze (15) jours à compter de la notification </w:t>
      </w:r>
      <w:r>
        <w:rPr>
          <w:rStyle w:val="MSGENFONTSTYLENAMETEMPLATEROLENUMBERMSGENFONTSTYLENAMEBYROLETEXT8"/>
          <w:rFonts w:ascii="Times New Roman" w:hAnsi="Times New Roman" w:cs="Times New Roman"/>
          <w:sz w:val="22"/>
          <w:szCs w:val="22"/>
        </w:rPr>
        <w:t>du marché :</w:t>
      </w:r>
    </w:p>
    <w:p w:rsidR="002733AA" w:rsidRPr="002733AA" w:rsidRDefault="002733AA" w:rsidP="00B900E5">
      <w:pPr>
        <w:pStyle w:val="MSGENFONTSTYLENAMETEMPLATEROLENUMBERMSGENFONTSTYLENAMEBYROLETEXT111"/>
        <w:numPr>
          <w:ilvl w:val="0"/>
          <w:numId w:val="147"/>
        </w:numPr>
        <w:shd w:val="clear" w:color="auto" w:fill="auto"/>
        <w:tabs>
          <w:tab w:val="left" w:pos="1134"/>
        </w:tabs>
        <w:spacing w:before="0" w:after="60" w:line="276" w:lineRule="auto"/>
        <w:ind w:firstLine="851"/>
        <w:jc w:val="both"/>
        <w:rPr>
          <w:rFonts w:ascii="Times New Roman" w:hAnsi="Times New Roman" w:cs="Times New Roman"/>
          <w:sz w:val="22"/>
          <w:szCs w:val="22"/>
        </w:rPr>
      </w:pPr>
      <w:r w:rsidRPr="002733AA">
        <w:rPr>
          <w:rStyle w:val="MSGENFONTSTYLENAMETEMPLATEROLENUMBERMSGENFONTSTYLENAMEBYROLETEXT11"/>
          <w:rFonts w:ascii="Times New Roman" w:hAnsi="Times New Roman" w:cs="Times New Roman"/>
          <w:iCs/>
          <w:sz w:val="22"/>
          <w:szCs w:val="22"/>
        </w:rPr>
        <w:t xml:space="preserve">Assurance responsabilité civile vis-à-vis des tiers </w:t>
      </w:r>
      <w:r w:rsidRPr="002733AA">
        <w:rPr>
          <w:rStyle w:val="MSGENFONTSTYLENAMETEMPLATEROLENUMBERMSGENFONTSTYLENAMEBYROLETEXT117"/>
          <w:rFonts w:ascii="Times New Roman" w:hAnsi="Times New Roman" w:cs="Times New Roman"/>
          <w:iCs/>
          <w:color w:val="auto"/>
          <w:sz w:val="22"/>
          <w:szCs w:val="22"/>
          <w:lang w:val="fr-FR" w:eastAsia="fr-FR"/>
        </w:rPr>
        <w:t>couvrant les risques de dommages corporels causés à des tiers ou des risques de décès de tiers (y compris le personnel du Maître d</w:t>
      </w:r>
      <w:r w:rsidRPr="002733AA">
        <w:rPr>
          <w:rStyle w:val="MSGENFONTSTYLENAMETEMPLATEROLENUMBERMSGENFONTSTYLENAMEBYROLETEXT113"/>
          <w:rFonts w:ascii="Times New Roman" w:hAnsi="Times New Roman" w:cs="Times New Roman"/>
          <w:iCs/>
          <w:color w:val="auto"/>
          <w:sz w:val="22"/>
          <w:szCs w:val="22"/>
        </w:rPr>
        <w:t>’</w:t>
      </w:r>
      <w:r w:rsidRPr="002733AA">
        <w:rPr>
          <w:rStyle w:val="MSGENFONTSTYLENAMETEMPLATEROLENUMBERMSGENFONTSTYLENAMEBYROLETEXT117"/>
          <w:rFonts w:ascii="Times New Roman" w:hAnsi="Times New Roman" w:cs="Times New Roman"/>
          <w:iCs/>
          <w:color w:val="auto"/>
          <w:sz w:val="22"/>
          <w:szCs w:val="22"/>
          <w:lang w:val="fr-FR" w:eastAsia="fr-FR"/>
        </w:rPr>
        <w:t>ouvrage</w:t>
      </w:r>
      <w:r>
        <w:rPr>
          <w:rStyle w:val="MSGENFONTSTYLENAMETEMPLATEROLENUMBERMSGENFONTSTYLENAMEBYROLETEXT117"/>
          <w:rFonts w:ascii="Times New Roman" w:hAnsi="Times New Roman" w:cs="Times New Roman"/>
          <w:iCs/>
          <w:color w:val="auto"/>
          <w:sz w:val="22"/>
          <w:szCs w:val="22"/>
          <w:lang w:val="fr-FR" w:eastAsia="fr-FR"/>
        </w:rPr>
        <w:t xml:space="preserve"> Délégué</w:t>
      </w:r>
      <w:r w:rsidRPr="002733AA">
        <w:rPr>
          <w:rStyle w:val="MSGENFONTSTYLENAMETEMPLATEROLENUMBERMSGENFONTSTYLENAMEBYROLETEXT117"/>
          <w:rFonts w:ascii="Times New Roman" w:hAnsi="Times New Roman" w:cs="Times New Roman"/>
          <w:iCs/>
          <w:color w:val="auto"/>
          <w:sz w:val="22"/>
          <w:szCs w:val="22"/>
          <w:lang w:val="fr-FR" w:eastAsia="fr-FR"/>
        </w:rPr>
        <w:t xml:space="preserve">), les risques de perte ou des dommages survenant dans le cadre de l’exécution des travaux à des biens pendant la fourniture ou le montage ou les </w:t>
      </w:r>
      <w:r w:rsidRPr="002733AA">
        <w:rPr>
          <w:rStyle w:val="MSGENFONTSTYLENAMETEMPLATEROLENUMBERMSGENFONTSTYLENAMEBYROLETEXT117"/>
          <w:rFonts w:ascii="Times New Roman" w:hAnsi="Times New Roman" w:cs="Times New Roman"/>
          <w:iCs/>
          <w:color w:val="auto"/>
          <w:sz w:val="22"/>
          <w:szCs w:val="22"/>
          <w:lang w:val="fr-FR"/>
        </w:rPr>
        <w:t xml:space="preserve">installations; </w:t>
      </w:r>
      <w:r w:rsidRPr="002733AA">
        <w:rPr>
          <w:rStyle w:val="MSGENFONTSTYLENAMETEMPLATEROLENUMBERMSGENFONTSTYLENAMEBYROLETEXT117"/>
          <w:rFonts w:ascii="Times New Roman" w:hAnsi="Times New Roman" w:cs="Times New Roman"/>
          <w:iCs/>
          <w:color w:val="auto"/>
          <w:sz w:val="22"/>
          <w:szCs w:val="22"/>
          <w:lang w:val="fr-FR" w:eastAsia="fr-FR"/>
        </w:rPr>
        <w:t>le cas échéant;</w:t>
      </w:r>
    </w:p>
    <w:p w:rsidR="002733AA" w:rsidRPr="002733AA" w:rsidRDefault="002733AA" w:rsidP="00B900E5">
      <w:pPr>
        <w:pStyle w:val="MSGENFONTSTYLENAMETEMPLATEROLENUMBERMSGENFONTSTYLENAMEBYROLETEXT111"/>
        <w:numPr>
          <w:ilvl w:val="0"/>
          <w:numId w:val="147"/>
        </w:numPr>
        <w:shd w:val="clear" w:color="auto" w:fill="auto"/>
        <w:tabs>
          <w:tab w:val="left" w:pos="1134"/>
        </w:tabs>
        <w:spacing w:before="0" w:after="203" w:line="276" w:lineRule="auto"/>
        <w:ind w:firstLine="851"/>
        <w:jc w:val="both"/>
        <w:rPr>
          <w:rFonts w:ascii="Times New Roman" w:hAnsi="Times New Roman" w:cs="Times New Roman"/>
          <w:sz w:val="22"/>
          <w:szCs w:val="22"/>
        </w:rPr>
      </w:pPr>
      <w:r w:rsidRPr="002733AA">
        <w:rPr>
          <w:rStyle w:val="MSGENFONTSTYLENAMETEMPLATEROLENUMBERMSGENFONTSTYLENAMEBYROLETEXT11"/>
          <w:rFonts w:ascii="Times New Roman" w:hAnsi="Times New Roman" w:cs="Times New Roman"/>
          <w:iCs/>
          <w:sz w:val="22"/>
          <w:szCs w:val="22"/>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2733AA" w:rsidRPr="002733AA" w:rsidRDefault="002733AA" w:rsidP="00B900E5">
      <w:pPr>
        <w:pStyle w:val="MSGENFONTSTYLENAMETEMPLATEROLENUMBERMSGENFONTSTYLENAMEBYROLETEXT111"/>
        <w:numPr>
          <w:ilvl w:val="0"/>
          <w:numId w:val="147"/>
        </w:numPr>
        <w:shd w:val="clear" w:color="auto" w:fill="auto"/>
        <w:tabs>
          <w:tab w:val="left" w:pos="851"/>
        </w:tabs>
        <w:spacing w:before="0" w:after="77" w:line="276" w:lineRule="auto"/>
        <w:ind w:left="1134" w:hanging="283"/>
        <w:jc w:val="both"/>
        <w:rPr>
          <w:rFonts w:ascii="Times New Roman" w:hAnsi="Times New Roman" w:cs="Times New Roman"/>
          <w:sz w:val="22"/>
          <w:szCs w:val="22"/>
        </w:rPr>
      </w:pPr>
      <w:r w:rsidRPr="002733AA">
        <w:rPr>
          <w:rStyle w:val="MSGENFONTSTYLENAMETEMPLATEROLENUMBERMSGENFONTSTYLENAMEBYROLETEXT11"/>
          <w:rFonts w:ascii="Times New Roman" w:hAnsi="Times New Roman" w:cs="Times New Roman"/>
          <w:iCs/>
          <w:sz w:val="22"/>
          <w:szCs w:val="22"/>
        </w:rPr>
        <w:t>Assurance couvrant la responsabilité décennale, le cas échéant.</w:t>
      </w:r>
    </w:p>
    <w:p w:rsidR="002733AA" w:rsidRPr="002733AA" w:rsidRDefault="002733AA" w:rsidP="00B900E5">
      <w:pPr>
        <w:pStyle w:val="MSGENFONTSTYLENAMETEMPLATEROLENUMBERMSGENFONTSTYLENAMEBYROLETEXT81"/>
        <w:numPr>
          <w:ilvl w:val="0"/>
          <w:numId w:val="147"/>
        </w:numPr>
        <w:shd w:val="clear" w:color="auto" w:fill="auto"/>
        <w:tabs>
          <w:tab w:val="left" w:pos="851"/>
        </w:tabs>
        <w:spacing w:before="0" w:after="64" w:line="276" w:lineRule="auto"/>
        <w:ind w:left="1134" w:hanging="283"/>
        <w:rPr>
          <w:rFonts w:ascii="Times New Roman" w:hAnsi="Times New Roman" w:cs="Times New Roman"/>
          <w:sz w:val="22"/>
          <w:szCs w:val="22"/>
        </w:rPr>
      </w:pPr>
      <w:r w:rsidRPr="002733AA">
        <w:rPr>
          <w:rStyle w:val="MSGENFONTSTYLENAMETEMPLATEROLENUMBERMSGENFONTSTYLENAMEBYROLETEXT8"/>
          <w:rFonts w:ascii="Times New Roman" w:hAnsi="Times New Roman" w:cs="Times New Roman"/>
          <w:sz w:val="22"/>
          <w:szCs w:val="22"/>
        </w:rPr>
        <w:t>Autres assurances Toutes autres assurances qui pourront être spécifiquement convenues entre les parties au marché.</w:t>
      </w:r>
    </w:p>
    <w:p w:rsidR="002733AA" w:rsidRPr="002733AA" w:rsidRDefault="002733AA" w:rsidP="00B900E5">
      <w:pPr>
        <w:pStyle w:val="MSGENFONTSTYLENAMETEMPLATEROLENUMBERMSGENFONTSTYLENAMEBYROLETEXT81"/>
        <w:numPr>
          <w:ilvl w:val="0"/>
          <w:numId w:val="149"/>
        </w:numPr>
        <w:shd w:val="clear" w:color="auto" w:fill="auto"/>
        <w:tabs>
          <w:tab w:val="left" w:pos="0"/>
        </w:tabs>
        <w:spacing w:before="0" w:after="60" w:line="276" w:lineRule="auto"/>
        <w:ind w:firstLine="426"/>
        <w:rPr>
          <w:rFonts w:ascii="Times New Roman" w:hAnsi="Times New Roman" w:cs="Times New Roman"/>
          <w:sz w:val="22"/>
          <w:szCs w:val="22"/>
        </w:rPr>
      </w:pPr>
      <w:r w:rsidRPr="002733AA">
        <w:rPr>
          <w:rStyle w:val="MSGENFONTSTYLENAMETEMPLATEROLENUMBERMSGENFONTSTYLENAMEBYROLETEXT8"/>
          <w:rFonts w:ascii="Times New Roman" w:hAnsi="Times New Roman" w:cs="Times New Roman"/>
          <w:sz w:val="22"/>
          <w:szCs w:val="22"/>
        </w:rPr>
        <w:t>En tout état de cause, la police doit couvrir tous les dommages corporels, matériels et immatériels causés aux tiers ou aux ouvrages du lendemain de sa souscription, à la réception définitive des prestations ou décennale, le cas échéant.</w:t>
      </w:r>
    </w:p>
    <w:p w:rsidR="002733AA" w:rsidRPr="002733AA" w:rsidRDefault="002733AA" w:rsidP="00B900E5">
      <w:pPr>
        <w:pStyle w:val="MSGENFONTSTYLENAMETEMPLATEROLENUMBERMSGENFONTSTYLENAMEBYROLETEXT81"/>
        <w:numPr>
          <w:ilvl w:val="0"/>
          <w:numId w:val="149"/>
        </w:numPr>
        <w:shd w:val="clear" w:color="auto" w:fill="auto"/>
        <w:tabs>
          <w:tab w:val="left" w:pos="0"/>
        </w:tabs>
        <w:spacing w:before="0" w:after="56" w:line="276" w:lineRule="auto"/>
        <w:ind w:firstLine="426"/>
        <w:rPr>
          <w:rFonts w:ascii="Times New Roman" w:hAnsi="Times New Roman" w:cs="Times New Roman"/>
          <w:sz w:val="22"/>
          <w:szCs w:val="22"/>
        </w:rPr>
      </w:pPr>
      <w:r w:rsidRPr="002733AA">
        <w:rPr>
          <w:rStyle w:val="MSGENFONTSTYLENAMETEMPLATEROLENUMBERMSGENFONTSTYLENAMEBYROLETEXT8"/>
          <w:rFonts w:ascii="Times New Roman" w:hAnsi="Times New Roman" w:cs="Times New Roman"/>
          <w:sz w:val="22"/>
          <w:szCs w:val="22"/>
        </w:rPr>
        <w:t>Si le cocontractant s'abstient de contracter et /ou de maintenir les assurances visées ci-dessus, le Maître d'ouvrage</w:t>
      </w:r>
      <w:r>
        <w:rPr>
          <w:rStyle w:val="MSGENFONTSTYLENAMETEMPLATEROLENUMBERMSGENFONTSTYLENAMEBYROLETEXT8"/>
          <w:rFonts w:ascii="Times New Roman" w:hAnsi="Times New Roman" w:cs="Times New Roman"/>
          <w:sz w:val="22"/>
          <w:szCs w:val="22"/>
        </w:rPr>
        <w:t xml:space="preserve"> Délégué</w:t>
      </w:r>
      <w:r w:rsidRPr="002733AA">
        <w:rPr>
          <w:rStyle w:val="MSGENFONTSTYLENAMETEMPLATEROLENUMBERMSGENFONTSTYLENAMEBYROLETEXT8"/>
          <w:rFonts w:ascii="Times New Roman" w:hAnsi="Times New Roman" w:cs="Times New Roman"/>
          <w:sz w:val="22"/>
          <w:szCs w:val="22"/>
        </w:rPr>
        <w:t xml:space="preserve"> pourra contracter ces assurances et les maintenir en vigueur, et déduire de temps à autres, de toute somme due au cocontractant en vertu du marché, toute prime que le maître d'ouvrage </w:t>
      </w:r>
      <w:r>
        <w:rPr>
          <w:rStyle w:val="MSGENFONTSTYLENAMETEMPLATEROLENUMBERMSGENFONTSTYLENAMEBYROLETEXT8"/>
          <w:rFonts w:ascii="Times New Roman" w:hAnsi="Times New Roman" w:cs="Times New Roman"/>
          <w:sz w:val="22"/>
          <w:szCs w:val="22"/>
        </w:rPr>
        <w:t>Délégué</w:t>
      </w:r>
      <w:r w:rsidRPr="002733AA">
        <w:rPr>
          <w:rStyle w:val="MSGENFONTSTYLENAMETEMPLATEROLENUMBERMSGENFONTSTYLENAMEBYROLETEXT8"/>
          <w:rFonts w:ascii="Times New Roman" w:hAnsi="Times New Roman" w:cs="Times New Roman"/>
          <w:sz w:val="22"/>
          <w:szCs w:val="22"/>
        </w:rPr>
        <w:t xml:space="preserve"> aura payée à l'assureur, ou recouvrer autrement le montant de la prime ainsi payée sera considéré comme si c'était une dette due par le cocontractant.</w:t>
      </w:r>
    </w:p>
    <w:p w:rsidR="002733AA" w:rsidRDefault="002733AA" w:rsidP="00B900E5">
      <w:pPr>
        <w:pStyle w:val="MSGENFONTSTYLENAMETEMPLATEROLENUMBERMSGENFONTSTYLENAMEBYROLETEXT81"/>
        <w:numPr>
          <w:ilvl w:val="0"/>
          <w:numId w:val="149"/>
        </w:numPr>
        <w:shd w:val="clear" w:color="auto" w:fill="auto"/>
        <w:tabs>
          <w:tab w:val="left" w:pos="0"/>
        </w:tabs>
        <w:spacing w:before="0" w:after="0" w:line="276" w:lineRule="auto"/>
        <w:ind w:firstLine="400"/>
      </w:pPr>
      <w:r w:rsidRPr="002733AA">
        <w:rPr>
          <w:rStyle w:val="MSGENFONTSTYLENAMETEMPLATEROLENUMBERMSGENFONTSTYLENAMEBYROLETEXT8"/>
          <w:rFonts w:ascii="Times New Roman" w:hAnsi="Times New Roman" w:cs="Times New Roman"/>
          <w:sz w:val="22"/>
          <w:szCs w:val="22"/>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rsidR="007C1A7F" w:rsidRPr="002733AA" w:rsidRDefault="007C1A7F" w:rsidP="00606C4B">
      <w:pPr>
        <w:widowControl w:val="0"/>
        <w:autoSpaceDE w:val="0"/>
        <w:autoSpaceDN w:val="0"/>
        <w:adjustRightInd w:val="0"/>
        <w:ind w:left="720" w:right="-18"/>
        <w:jc w:val="both"/>
        <w:rPr>
          <w:rFonts w:eastAsia="Calibri"/>
          <w:sz w:val="10"/>
          <w:szCs w:val="10"/>
          <w:lang w:eastAsia="en-US" w:bidi="en-US"/>
        </w:rPr>
      </w:pPr>
    </w:p>
    <w:p w:rsidR="007C1A7F" w:rsidRDefault="002733AA" w:rsidP="00B52957">
      <w:pPr>
        <w:widowControl w:val="0"/>
        <w:autoSpaceDE w:val="0"/>
        <w:autoSpaceDN w:val="0"/>
        <w:adjustRightInd w:val="0"/>
        <w:ind w:right="-18"/>
        <w:jc w:val="both"/>
        <w:rPr>
          <w:rFonts w:eastAsia="Calibri"/>
          <w:lang w:eastAsia="en-US" w:bidi="en-US"/>
        </w:rPr>
      </w:pPr>
      <w:r w:rsidRPr="005F3D06">
        <w:rPr>
          <w:b/>
          <w:bCs/>
          <w:sz w:val="22"/>
          <w:szCs w:val="22"/>
        </w:rPr>
        <w:t>ARTICLE  1</w:t>
      </w:r>
      <w:r>
        <w:rPr>
          <w:b/>
          <w:bCs/>
          <w:sz w:val="22"/>
          <w:szCs w:val="22"/>
        </w:rPr>
        <w:t>9 : Sous-traitance</w:t>
      </w:r>
    </w:p>
    <w:p w:rsidR="00F5019C" w:rsidRPr="00F5019C" w:rsidRDefault="00F5019C" w:rsidP="00F5019C">
      <w:pPr>
        <w:ind w:firstLine="709"/>
        <w:jc w:val="both"/>
        <w:rPr>
          <w:sz w:val="22"/>
          <w:szCs w:val="22"/>
        </w:rPr>
      </w:pPr>
      <w:r w:rsidRPr="00F5019C">
        <w:rPr>
          <w:sz w:val="22"/>
          <w:szCs w:val="22"/>
        </w:rPr>
        <w:t>Tout recours à un sous-traitant sera subordonné à l’autorisation préalable du Maître d’Ouvrage Délégué. Cette autorisation n’affranchit l’entrepreneur d’aucune de ses obligations contractuelles.</w:t>
      </w:r>
    </w:p>
    <w:p w:rsidR="007C1A7F" w:rsidRDefault="00F5019C" w:rsidP="00F5019C">
      <w:pPr>
        <w:widowControl w:val="0"/>
        <w:autoSpaceDE w:val="0"/>
        <w:autoSpaceDN w:val="0"/>
        <w:adjustRightInd w:val="0"/>
        <w:ind w:right="-18" w:firstLine="720"/>
        <w:jc w:val="both"/>
        <w:rPr>
          <w:sz w:val="22"/>
          <w:szCs w:val="22"/>
        </w:rPr>
      </w:pPr>
      <w:r w:rsidRPr="00F5019C">
        <w:rPr>
          <w:sz w:val="22"/>
          <w:szCs w:val="22"/>
        </w:rPr>
        <w:t>La part des travaux à sous-traiter est au maximum de trente pourcent (30 %) du montant du marché de base et de ses avenants</w:t>
      </w:r>
      <w:r>
        <w:rPr>
          <w:sz w:val="22"/>
          <w:szCs w:val="22"/>
        </w:rPr>
        <w:t>.</w:t>
      </w:r>
    </w:p>
    <w:p w:rsidR="00F5019C" w:rsidRPr="00F5019C" w:rsidRDefault="00F5019C" w:rsidP="00F5019C">
      <w:pPr>
        <w:widowControl w:val="0"/>
        <w:autoSpaceDE w:val="0"/>
        <w:autoSpaceDN w:val="0"/>
        <w:adjustRightInd w:val="0"/>
        <w:ind w:left="720" w:right="-18"/>
        <w:jc w:val="both"/>
        <w:rPr>
          <w:rFonts w:eastAsia="Calibri"/>
          <w:sz w:val="10"/>
          <w:szCs w:val="10"/>
          <w:lang w:eastAsia="en-US" w:bidi="en-US"/>
        </w:rPr>
      </w:pPr>
    </w:p>
    <w:p w:rsidR="002733AA" w:rsidRDefault="002733AA" w:rsidP="00B52957">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sidR="00B52957">
        <w:rPr>
          <w:b/>
          <w:bCs/>
          <w:sz w:val="22"/>
          <w:szCs w:val="22"/>
        </w:rPr>
        <w:t>20</w:t>
      </w:r>
      <w:r>
        <w:rPr>
          <w:b/>
          <w:bCs/>
          <w:sz w:val="22"/>
          <w:szCs w:val="22"/>
        </w:rPr>
        <w:t xml:space="preserve"> : </w:t>
      </w:r>
      <w:r w:rsidR="00B52957">
        <w:rPr>
          <w:b/>
          <w:bCs/>
          <w:sz w:val="22"/>
          <w:szCs w:val="22"/>
        </w:rPr>
        <w:t>laboratoire de chantier et essais</w:t>
      </w:r>
    </w:p>
    <w:p w:rsidR="007C1A7F" w:rsidRPr="00B52957" w:rsidRDefault="00B52957" w:rsidP="007C1A7F">
      <w:pPr>
        <w:widowControl w:val="0"/>
        <w:autoSpaceDE w:val="0"/>
        <w:autoSpaceDN w:val="0"/>
        <w:adjustRightInd w:val="0"/>
        <w:ind w:left="720" w:right="-18"/>
        <w:jc w:val="both"/>
        <w:rPr>
          <w:rFonts w:eastAsia="Calibri"/>
          <w:sz w:val="22"/>
          <w:szCs w:val="22"/>
          <w:lang w:eastAsia="en-US" w:bidi="en-US"/>
        </w:rPr>
      </w:pPr>
      <w:r w:rsidRPr="00B52957">
        <w:rPr>
          <w:rFonts w:eastAsia="Calibri"/>
          <w:sz w:val="22"/>
          <w:szCs w:val="22"/>
          <w:lang w:eastAsia="en-US" w:bidi="en-US"/>
        </w:rPr>
        <w:t>Sans objet</w:t>
      </w:r>
    </w:p>
    <w:p w:rsidR="007C1A7F" w:rsidRPr="00B52957" w:rsidRDefault="007C1A7F" w:rsidP="007C1A7F">
      <w:pPr>
        <w:widowControl w:val="0"/>
        <w:autoSpaceDE w:val="0"/>
        <w:autoSpaceDN w:val="0"/>
        <w:adjustRightInd w:val="0"/>
        <w:ind w:left="720" w:right="-18"/>
        <w:jc w:val="both"/>
        <w:rPr>
          <w:rFonts w:eastAsia="Calibri"/>
          <w:sz w:val="10"/>
          <w:szCs w:val="10"/>
          <w:lang w:eastAsia="en-US" w:bidi="en-US"/>
        </w:rPr>
      </w:pPr>
    </w:p>
    <w:p w:rsidR="00B52957" w:rsidRDefault="00B52957" w:rsidP="00B52957">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21 : Journal et réunion de chantier</w:t>
      </w:r>
    </w:p>
    <w:p w:rsidR="00F5019C" w:rsidRDefault="00B52957" w:rsidP="00B900E5">
      <w:pPr>
        <w:pStyle w:val="MSGENFONTSTYLENAMETEMPLATEROLELEVELMSGENFONTSTYLENAMEBYROLEHEADING41"/>
        <w:keepNext/>
        <w:keepLines/>
        <w:numPr>
          <w:ilvl w:val="0"/>
          <w:numId w:val="150"/>
        </w:numPr>
        <w:shd w:val="clear" w:color="auto" w:fill="auto"/>
        <w:tabs>
          <w:tab w:val="left" w:pos="596"/>
        </w:tabs>
        <w:spacing w:before="0" w:after="0" w:line="276" w:lineRule="auto"/>
        <w:rPr>
          <w:rStyle w:val="MSGENFONTSTYLENAMETEMPLATEROLELEVELMSGENFONTSTYLENAMEBYROLEHEADING4"/>
          <w:rFonts w:ascii="Times New Roman" w:hAnsi="Times New Roman" w:cs="Times New Roman"/>
          <w:b/>
          <w:bCs/>
        </w:rPr>
      </w:pPr>
      <w:bookmarkStart w:id="117" w:name="bookmark208"/>
      <w:r w:rsidRPr="00F5019C">
        <w:rPr>
          <w:rStyle w:val="MSGENFONTSTYLENAMETEMPLATEROLELEVELMSGENFONTSTYLENAMEBYROLEHEADING4"/>
          <w:rFonts w:ascii="Times New Roman" w:hAnsi="Times New Roman" w:cs="Times New Roman"/>
          <w:b/>
          <w:color w:val="000000"/>
        </w:rPr>
        <w:t>Journal de chantier</w:t>
      </w:r>
      <w:bookmarkEnd w:id="117"/>
    </w:p>
    <w:p w:rsidR="00B52957" w:rsidRPr="00F5019C" w:rsidRDefault="00B52957" w:rsidP="00F5019C">
      <w:pPr>
        <w:pStyle w:val="MSGENFONTSTYLENAMETEMPLATEROLELEVELMSGENFONTSTYLENAMEBYROLEHEADING41"/>
        <w:keepNext/>
        <w:keepLines/>
        <w:shd w:val="clear" w:color="auto" w:fill="auto"/>
        <w:tabs>
          <w:tab w:val="left" w:pos="596"/>
        </w:tabs>
        <w:spacing w:before="0" w:after="0" w:line="276" w:lineRule="auto"/>
        <w:rPr>
          <w:rFonts w:ascii="Times New Roman" w:hAnsi="Times New Roman" w:cs="Times New Roman"/>
          <w:shd w:val="clear" w:color="auto" w:fill="FFFFFF"/>
        </w:rPr>
      </w:pPr>
      <w:r w:rsidRPr="00F5019C">
        <w:rPr>
          <w:rStyle w:val="MSGENFONTSTYLENAMETEMPLATEROLENUMBERMSGENFONTSTYLENAMEBYROLETEXT8"/>
          <w:rFonts w:ascii="Times New Roman" w:hAnsi="Times New Roman" w:cs="Times New Roman"/>
          <w:color w:val="000000"/>
          <w:sz w:val="22"/>
          <w:szCs w:val="22"/>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B52957" w:rsidRPr="00B52957" w:rsidRDefault="00B52957" w:rsidP="00B900E5">
      <w:pPr>
        <w:pStyle w:val="MSGENFONTSTYLENAMETEMPLATEROLENUMBERMSGENFONTSTYLENAMEBYROLETEXT81"/>
        <w:numPr>
          <w:ilvl w:val="0"/>
          <w:numId w:val="147"/>
        </w:numPr>
        <w:shd w:val="clear" w:color="auto" w:fill="auto"/>
        <w:tabs>
          <w:tab w:val="left" w:pos="587"/>
        </w:tabs>
        <w:spacing w:before="0" w:after="0" w:line="276" w:lineRule="auto"/>
        <w:ind w:left="600" w:hanging="280"/>
        <w:jc w:val="left"/>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Les opérations administratives, relatives à l'exécution et au règlement du marché (notification, résultats d'essais, attachement) ;</w:t>
      </w:r>
    </w:p>
    <w:p w:rsidR="00B52957" w:rsidRPr="00B52957" w:rsidRDefault="00B52957" w:rsidP="00B900E5">
      <w:pPr>
        <w:pStyle w:val="MSGENFONTSTYLENAMETEMPLATEROLENUMBERMSGENFONTSTYLENAMEBYROLETEXT81"/>
        <w:numPr>
          <w:ilvl w:val="0"/>
          <w:numId w:val="147"/>
        </w:numPr>
        <w:shd w:val="clear" w:color="auto" w:fill="auto"/>
        <w:tabs>
          <w:tab w:val="left" w:pos="587"/>
        </w:tabs>
        <w:spacing w:before="0" w:after="0" w:line="276" w:lineRule="auto"/>
        <w:ind w:left="600" w:hanging="280"/>
        <w:jc w:val="left"/>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Les conditions atmosphériques ;</w:t>
      </w:r>
    </w:p>
    <w:p w:rsidR="00B52957" w:rsidRPr="00B52957" w:rsidRDefault="00B52957" w:rsidP="00B900E5">
      <w:pPr>
        <w:pStyle w:val="MSGENFONTSTYLENAMETEMPLATEROLENUMBERMSGENFONTSTYLENAMEBYROLETEXT81"/>
        <w:numPr>
          <w:ilvl w:val="0"/>
          <w:numId w:val="147"/>
        </w:numPr>
        <w:shd w:val="clear" w:color="auto" w:fill="auto"/>
        <w:tabs>
          <w:tab w:val="left" w:pos="587"/>
        </w:tabs>
        <w:spacing w:before="0" w:after="0" w:line="276" w:lineRule="auto"/>
        <w:ind w:left="600" w:hanging="280"/>
        <w:jc w:val="left"/>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Les réceptions de matériaux et agréments de toutes sortes ;</w:t>
      </w:r>
    </w:p>
    <w:p w:rsidR="00B52957" w:rsidRPr="00B52957" w:rsidRDefault="00B52957" w:rsidP="00B900E5">
      <w:pPr>
        <w:pStyle w:val="MSGENFONTSTYLENAMETEMPLATEROLENUMBERMSGENFONTSTYLENAMEBYROLETEXT81"/>
        <w:numPr>
          <w:ilvl w:val="0"/>
          <w:numId w:val="147"/>
        </w:numPr>
        <w:shd w:val="clear" w:color="auto" w:fill="auto"/>
        <w:tabs>
          <w:tab w:val="left" w:pos="587"/>
        </w:tabs>
        <w:spacing w:before="0" w:after="0" w:line="276" w:lineRule="auto"/>
        <w:ind w:left="600" w:hanging="280"/>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Les incidents ou détails de toutes natures présentant quelques intérêts du point de vue de la tenue ultérieure des ouvrages ou de la durée réelle des travaux ;</w:t>
      </w:r>
    </w:p>
    <w:p w:rsidR="00B52957" w:rsidRPr="00B52957" w:rsidRDefault="00B52957" w:rsidP="00B900E5">
      <w:pPr>
        <w:pStyle w:val="MSGENFONTSTYLENAMETEMPLATEROLENUMBERMSGENFONTSTYLENAMEBYROLETEXT81"/>
        <w:numPr>
          <w:ilvl w:val="0"/>
          <w:numId w:val="147"/>
        </w:numPr>
        <w:shd w:val="clear" w:color="auto" w:fill="auto"/>
        <w:tabs>
          <w:tab w:val="left" w:pos="587"/>
        </w:tabs>
        <w:spacing w:before="0" w:after="0" w:line="276" w:lineRule="auto"/>
        <w:ind w:left="600" w:hanging="280"/>
        <w:jc w:val="left"/>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Etc.</w:t>
      </w:r>
    </w:p>
    <w:p w:rsidR="00B52957" w:rsidRPr="00B52957" w:rsidRDefault="00B52957" w:rsidP="00B5295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Le cocontractant pourra y consigner les incidents ou observations susceptibles de donner lieu à une réclamation de sa part.</w:t>
      </w:r>
    </w:p>
    <w:p w:rsidR="00B52957" w:rsidRPr="00B52957" w:rsidRDefault="00B52957" w:rsidP="00B5295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Ce journal sera signé contradictoirement par le Maître d’œuvre et le représentant du cocontractant à chaque visite de chantier.</w:t>
      </w:r>
    </w:p>
    <w:p w:rsidR="00B52957" w:rsidRPr="00B52957" w:rsidRDefault="00B52957" w:rsidP="00B5295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Pour toute réclamation éventuelle du cocontractant, il ne pourra être fait état outre les autres pièces du marché, que des événements ou documents mentionnés en temps utile au journal de chantier.</w:t>
      </w:r>
    </w:p>
    <w:p w:rsidR="00B52957" w:rsidRPr="00B52957" w:rsidRDefault="00B52957" w:rsidP="00B900E5">
      <w:pPr>
        <w:pStyle w:val="MSGENFONTSTYLENAMETEMPLATEROLELEVELMSGENFONTSTYLENAMEBYROLEHEADING41"/>
        <w:keepNext/>
        <w:keepLines/>
        <w:numPr>
          <w:ilvl w:val="0"/>
          <w:numId w:val="150"/>
        </w:numPr>
        <w:shd w:val="clear" w:color="auto" w:fill="auto"/>
        <w:tabs>
          <w:tab w:val="left" w:pos="622"/>
        </w:tabs>
        <w:spacing w:before="0" w:after="0" w:line="276" w:lineRule="auto"/>
        <w:rPr>
          <w:rFonts w:ascii="Times New Roman" w:hAnsi="Times New Roman" w:cs="Times New Roman"/>
        </w:rPr>
      </w:pPr>
      <w:bookmarkStart w:id="118" w:name="bookmark209"/>
      <w:r w:rsidRPr="00B52957">
        <w:rPr>
          <w:rStyle w:val="MSGENFONTSTYLENAMETEMPLATEROLELEVELMSGENFONTSTYLENAMEBYROLEHEADING4"/>
          <w:rFonts w:ascii="Times New Roman" w:hAnsi="Times New Roman" w:cs="Times New Roman"/>
          <w:b/>
          <w:bCs/>
          <w:color w:val="000000"/>
        </w:rPr>
        <w:t>Réunions de chantier</w:t>
      </w:r>
      <w:bookmarkEnd w:id="118"/>
    </w:p>
    <w:p w:rsidR="00B52957" w:rsidRPr="00B52957" w:rsidRDefault="00B52957" w:rsidP="00B5295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Outre les réunions régulières de chantier à l’initiative du maître d’œuvre, des réunions périodiques devront être tenues en présence du Chef de service du marché et de l’Ingénieur du marché ou leur représentant</w:t>
      </w:r>
      <w:r w:rsidR="00F5019C">
        <w:rPr>
          <w:rStyle w:val="MSGENFONTSTYLENAMETEMPLATEROLENUMBERMSGENFONTSTYLENAMEBYROLETEXT8"/>
          <w:rFonts w:ascii="Times New Roman" w:hAnsi="Times New Roman" w:cs="Times New Roman"/>
          <w:color w:val="000000"/>
          <w:sz w:val="22"/>
          <w:szCs w:val="22"/>
        </w:rPr>
        <w:t xml:space="preserve"> chaque mercredi de la semaine</w:t>
      </w:r>
      <w:r w:rsidRPr="00B52957">
        <w:rPr>
          <w:rStyle w:val="MSGENFONTSTYLENAMETEMPLATEROLENUMBERMSGENFONTSTYLENAMEBYROLETEXT8"/>
          <w:rFonts w:ascii="Times New Roman" w:hAnsi="Times New Roman" w:cs="Times New Roman"/>
          <w:color w:val="000000"/>
          <w:sz w:val="22"/>
          <w:szCs w:val="22"/>
        </w:rPr>
        <w:t xml:space="preserve">. </w:t>
      </w:r>
    </w:p>
    <w:p w:rsidR="00B52957" w:rsidRPr="00B52957" w:rsidRDefault="00B52957" w:rsidP="00B5295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52957">
        <w:rPr>
          <w:rStyle w:val="MSGENFONTSTYLENAMETEMPLATEROLENUMBERMSGENFONTSTYLENAMEBYROLETEXT8"/>
          <w:rFonts w:ascii="Times New Roman" w:hAnsi="Times New Roman" w:cs="Times New Roman"/>
          <w:color w:val="000000"/>
          <w:sz w:val="22"/>
          <w:szCs w:val="22"/>
        </w:rPr>
        <w:t>Les réunions de chantier feront l’objet d’un procès-verbal signé par tous les participants.</w:t>
      </w:r>
    </w:p>
    <w:p w:rsidR="007C1A7F" w:rsidRPr="002F2B4E" w:rsidRDefault="007C1A7F" w:rsidP="007C1A7F">
      <w:pPr>
        <w:widowControl w:val="0"/>
        <w:autoSpaceDE w:val="0"/>
        <w:autoSpaceDN w:val="0"/>
        <w:adjustRightInd w:val="0"/>
        <w:ind w:left="720" w:right="-18"/>
        <w:jc w:val="both"/>
        <w:rPr>
          <w:rFonts w:eastAsia="Calibri"/>
          <w:sz w:val="10"/>
          <w:szCs w:val="10"/>
          <w:lang w:eastAsia="en-US" w:bidi="en-US"/>
        </w:rPr>
      </w:pPr>
    </w:p>
    <w:p w:rsidR="002F2B4E" w:rsidRDefault="002F2B4E" w:rsidP="002F2B4E">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22 : Utilisation des explosifs</w:t>
      </w:r>
    </w:p>
    <w:p w:rsidR="00B52957" w:rsidRPr="002F2B4E" w:rsidRDefault="002F2B4E" w:rsidP="007C1A7F">
      <w:pPr>
        <w:widowControl w:val="0"/>
        <w:autoSpaceDE w:val="0"/>
        <w:autoSpaceDN w:val="0"/>
        <w:adjustRightInd w:val="0"/>
        <w:ind w:left="720" w:right="-18"/>
        <w:jc w:val="both"/>
        <w:rPr>
          <w:rFonts w:eastAsia="Calibri"/>
          <w:sz w:val="22"/>
          <w:szCs w:val="22"/>
          <w:lang w:eastAsia="en-US" w:bidi="en-US"/>
        </w:rPr>
      </w:pPr>
      <w:r w:rsidRPr="002F2B4E">
        <w:rPr>
          <w:rFonts w:eastAsia="Calibri"/>
          <w:sz w:val="22"/>
          <w:szCs w:val="22"/>
          <w:lang w:eastAsia="en-US" w:bidi="en-US"/>
        </w:rPr>
        <w:t>Sans objet</w:t>
      </w:r>
    </w:p>
    <w:p w:rsidR="00B52957" w:rsidRPr="002F2B4E" w:rsidRDefault="00B52957" w:rsidP="007C1A7F">
      <w:pPr>
        <w:widowControl w:val="0"/>
        <w:autoSpaceDE w:val="0"/>
        <w:autoSpaceDN w:val="0"/>
        <w:adjustRightInd w:val="0"/>
        <w:ind w:left="720" w:right="-18"/>
        <w:jc w:val="both"/>
        <w:rPr>
          <w:rFonts w:eastAsia="Calibri"/>
          <w:sz w:val="22"/>
          <w:szCs w:val="22"/>
          <w:lang w:eastAsia="en-US" w:bidi="en-US"/>
        </w:rPr>
      </w:pPr>
    </w:p>
    <w:p w:rsidR="002F2B4E" w:rsidRPr="004A00BC" w:rsidRDefault="002F2B4E" w:rsidP="002F2B4E">
      <w:pPr>
        <w:keepNext/>
        <w:keepLines/>
        <w:spacing w:before="240"/>
        <w:ind w:left="714"/>
        <w:jc w:val="center"/>
        <w:outlineLvl w:val="0"/>
        <w:rPr>
          <w:b/>
          <w:bCs/>
          <w:sz w:val="32"/>
        </w:rPr>
      </w:pPr>
      <w:r w:rsidRPr="004A00BC">
        <w:rPr>
          <w:b/>
          <w:bCs/>
          <w:sz w:val="32"/>
        </w:rPr>
        <w:t xml:space="preserve">CHAPITRE </w:t>
      </w:r>
      <w:r>
        <w:rPr>
          <w:b/>
          <w:bCs/>
          <w:sz w:val="32"/>
        </w:rPr>
        <w:t>III</w:t>
      </w:r>
      <w:r w:rsidRPr="004A00BC">
        <w:rPr>
          <w:b/>
          <w:bCs/>
          <w:sz w:val="32"/>
        </w:rPr>
        <w:t xml:space="preserve"> : DE LA RECEPTION</w:t>
      </w:r>
    </w:p>
    <w:p w:rsidR="002F2B4E" w:rsidRDefault="002F2B4E" w:rsidP="002F2B4E">
      <w:pPr>
        <w:widowControl w:val="0"/>
        <w:autoSpaceDE w:val="0"/>
        <w:autoSpaceDN w:val="0"/>
        <w:adjustRightInd w:val="0"/>
        <w:ind w:right="-18"/>
        <w:jc w:val="both"/>
        <w:rPr>
          <w:b/>
          <w:bCs/>
          <w:sz w:val="22"/>
          <w:szCs w:val="22"/>
        </w:rPr>
      </w:pPr>
    </w:p>
    <w:p w:rsidR="002F2B4E" w:rsidRDefault="002F2B4E" w:rsidP="002F2B4E">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23 : Documents à fournir avant la réception technique</w:t>
      </w:r>
    </w:p>
    <w:p w:rsidR="002F2B4E" w:rsidRPr="002F2B4E" w:rsidRDefault="002F2B4E" w:rsidP="002F2B4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2F2B4E">
        <w:rPr>
          <w:rStyle w:val="MSGENFONTSTYLENAMETEMPLATEROLENUMBERMSGENFONTSTYLENAMEBYROLETEXT8"/>
          <w:rFonts w:ascii="Times New Roman" w:hAnsi="Times New Roman" w:cs="Times New Roman"/>
          <w:color w:val="000000"/>
          <w:sz w:val="22"/>
          <w:szCs w:val="22"/>
        </w:rPr>
        <w:t>Le cocontractant devra dans un délai de dix (10) jours au moins avant la réception provisoire du marché subséquent transmettre au Maître d’Ouvrage Délégué les documents suivants:</w:t>
      </w:r>
    </w:p>
    <w:p w:rsidR="002F2B4E" w:rsidRPr="002F2B4E" w:rsidRDefault="002F2B4E" w:rsidP="00B900E5">
      <w:pPr>
        <w:pStyle w:val="MSGENFONTSTYLENAMETEMPLATEROLENUMBERMSGENFONTSTYLENAMEBYROLETEXT81"/>
        <w:numPr>
          <w:ilvl w:val="0"/>
          <w:numId w:val="151"/>
        </w:numPr>
        <w:shd w:val="clear" w:color="auto" w:fill="auto"/>
        <w:tabs>
          <w:tab w:val="left" w:pos="761"/>
        </w:tabs>
        <w:spacing w:before="0" w:after="154" w:line="276" w:lineRule="auto"/>
        <w:ind w:left="760" w:hanging="360"/>
        <w:rPr>
          <w:rFonts w:ascii="Times New Roman" w:hAnsi="Times New Roman" w:cs="Times New Roman"/>
          <w:sz w:val="22"/>
          <w:szCs w:val="22"/>
        </w:rPr>
      </w:pPr>
      <w:r w:rsidRPr="002F2B4E">
        <w:rPr>
          <w:rStyle w:val="MSGENFONTSTYLENAMETEMPLATEROLENUMBERMSGENFONTSTYLENAMEBYROLETEXT8"/>
          <w:rFonts w:ascii="Times New Roman" w:hAnsi="Times New Roman" w:cs="Times New Roman"/>
          <w:color w:val="000000"/>
          <w:sz w:val="22"/>
          <w:szCs w:val="22"/>
        </w:rPr>
        <w:t>Copie du décompte décrivant les travaux indiquant leurs quantités, leur prix et le montant total ;</w:t>
      </w:r>
    </w:p>
    <w:p w:rsidR="002F2B4E" w:rsidRPr="002F2B4E" w:rsidRDefault="002F2B4E" w:rsidP="00B900E5">
      <w:pPr>
        <w:pStyle w:val="MSGENFONTSTYLENAMETEMPLATEROLENUMBERMSGENFONTSTYLENAMEBYROLETEXT81"/>
        <w:numPr>
          <w:ilvl w:val="0"/>
          <w:numId w:val="151"/>
        </w:numPr>
        <w:shd w:val="clear" w:color="auto" w:fill="auto"/>
        <w:tabs>
          <w:tab w:val="left" w:pos="761"/>
        </w:tabs>
        <w:spacing w:before="0" w:after="31" w:line="276" w:lineRule="auto"/>
        <w:ind w:left="760" w:hanging="360"/>
        <w:rPr>
          <w:rFonts w:ascii="Times New Roman" w:hAnsi="Times New Roman" w:cs="Times New Roman"/>
          <w:sz w:val="22"/>
          <w:szCs w:val="22"/>
        </w:rPr>
      </w:pPr>
      <w:r w:rsidRPr="002F2B4E">
        <w:rPr>
          <w:rStyle w:val="MSGENFONTSTYLENAMETEMPLATEROLENUMBERMSGENFONTSTYLENAMEBYROLETEXT8"/>
          <w:rFonts w:ascii="Times New Roman" w:hAnsi="Times New Roman" w:cs="Times New Roman"/>
          <w:color w:val="000000"/>
          <w:sz w:val="22"/>
          <w:szCs w:val="22"/>
        </w:rPr>
        <w:t>Notification de la réception ;</w:t>
      </w:r>
    </w:p>
    <w:p w:rsidR="002F2B4E" w:rsidRPr="002F2B4E" w:rsidRDefault="002F2B4E" w:rsidP="00B900E5">
      <w:pPr>
        <w:pStyle w:val="MSGENFONTSTYLENAMETEMPLATEROLENUMBERMSGENFONTSTYLENAMEBYROLETEXT81"/>
        <w:numPr>
          <w:ilvl w:val="0"/>
          <w:numId w:val="151"/>
        </w:numPr>
        <w:shd w:val="clear" w:color="auto" w:fill="auto"/>
        <w:tabs>
          <w:tab w:val="left" w:pos="761"/>
        </w:tabs>
        <w:spacing w:before="0" w:after="0" w:line="276" w:lineRule="auto"/>
        <w:ind w:left="760" w:hanging="360"/>
        <w:rPr>
          <w:rFonts w:ascii="Times New Roman" w:hAnsi="Times New Roman" w:cs="Times New Roman"/>
          <w:sz w:val="22"/>
          <w:szCs w:val="22"/>
        </w:rPr>
      </w:pPr>
      <w:r w:rsidRPr="002F2B4E">
        <w:rPr>
          <w:rStyle w:val="MSGENFONTSTYLENAMETEMPLATEROLENUMBERMSGENFONTSTYLENAMEBYROLETEXT8"/>
          <w:rFonts w:ascii="Times New Roman" w:hAnsi="Times New Roman" w:cs="Times New Roman"/>
          <w:color w:val="000000"/>
          <w:sz w:val="22"/>
          <w:szCs w:val="22"/>
        </w:rPr>
        <w:t>Copie Cautionnement définitif</w:t>
      </w:r>
    </w:p>
    <w:p w:rsidR="002F2B4E" w:rsidRPr="002F2B4E" w:rsidRDefault="002F2B4E" w:rsidP="00B900E5">
      <w:pPr>
        <w:pStyle w:val="MSGENFONTSTYLENAMETEMPLATEROLENUMBERMSGENFONTSTYLENAMEBYROLETEXT81"/>
        <w:numPr>
          <w:ilvl w:val="0"/>
          <w:numId w:val="151"/>
        </w:numPr>
        <w:shd w:val="clear" w:color="auto" w:fill="auto"/>
        <w:tabs>
          <w:tab w:val="left" w:pos="761"/>
        </w:tabs>
        <w:spacing w:before="0" w:after="0" w:line="276" w:lineRule="auto"/>
        <w:ind w:left="760" w:hanging="360"/>
        <w:rPr>
          <w:rFonts w:ascii="Times New Roman" w:hAnsi="Times New Roman" w:cs="Times New Roman"/>
          <w:sz w:val="22"/>
          <w:szCs w:val="22"/>
        </w:rPr>
      </w:pPr>
      <w:r w:rsidRPr="002F2B4E">
        <w:rPr>
          <w:rStyle w:val="MSGENFONTSTYLENAMETEMPLATEROLENUMBERMSGENFONTSTYLENAMEBYROLETEXT8"/>
          <w:rFonts w:ascii="Times New Roman" w:hAnsi="Times New Roman" w:cs="Times New Roman"/>
          <w:color w:val="000000"/>
          <w:sz w:val="22"/>
          <w:szCs w:val="22"/>
        </w:rPr>
        <w:t>Copie assurance le cas échéant.</w:t>
      </w:r>
    </w:p>
    <w:p w:rsidR="00B52957" w:rsidRPr="007D24A1" w:rsidRDefault="00B52957" w:rsidP="007C1A7F">
      <w:pPr>
        <w:widowControl w:val="0"/>
        <w:autoSpaceDE w:val="0"/>
        <w:autoSpaceDN w:val="0"/>
        <w:adjustRightInd w:val="0"/>
        <w:ind w:left="720" w:right="-18"/>
        <w:jc w:val="both"/>
        <w:rPr>
          <w:rFonts w:eastAsia="Calibri"/>
          <w:sz w:val="12"/>
          <w:szCs w:val="12"/>
          <w:lang w:eastAsia="en-US" w:bidi="en-US"/>
        </w:rPr>
      </w:pPr>
    </w:p>
    <w:p w:rsidR="00B52957" w:rsidRPr="002F2B4E" w:rsidRDefault="002F2B4E" w:rsidP="002F2B4E">
      <w:pPr>
        <w:widowControl w:val="0"/>
        <w:autoSpaceDE w:val="0"/>
        <w:autoSpaceDN w:val="0"/>
        <w:adjustRightInd w:val="0"/>
        <w:ind w:right="-18"/>
        <w:jc w:val="both"/>
        <w:rPr>
          <w:rFonts w:eastAsia="Calibri"/>
          <w:sz w:val="22"/>
          <w:szCs w:val="22"/>
          <w:lang w:eastAsia="en-US" w:bidi="en-US"/>
        </w:rPr>
      </w:pPr>
      <w:r w:rsidRPr="005F3D06">
        <w:rPr>
          <w:b/>
          <w:bCs/>
          <w:sz w:val="22"/>
          <w:szCs w:val="22"/>
        </w:rPr>
        <w:t xml:space="preserve">ARTICLE  </w:t>
      </w:r>
      <w:r>
        <w:rPr>
          <w:b/>
          <w:bCs/>
          <w:sz w:val="22"/>
          <w:szCs w:val="22"/>
        </w:rPr>
        <w:t>24 : Réception provisoire</w:t>
      </w:r>
    </w:p>
    <w:p w:rsidR="002F2B4E" w:rsidRPr="007D24A1" w:rsidRDefault="002F2B4E" w:rsidP="00B900E5">
      <w:pPr>
        <w:pStyle w:val="MSGENFONTSTYLENAMETEMPLATEROLELEVELMSGENFONTSTYLENAMEBYROLEHEADING41"/>
        <w:keepNext/>
        <w:keepLines/>
        <w:numPr>
          <w:ilvl w:val="0"/>
          <w:numId w:val="152"/>
        </w:numPr>
        <w:shd w:val="clear" w:color="auto" w:fill="auto"/>
        <w:tabs>
          <w:tab w:val="left" w:pos="616"/>
        </w:tabs>
        <w:spacing w:before="0" w:after="0" w:line="276" w:lineRule="auto"/>
        <w:rPr>
          <w:rFonts w:ascii="Times New Roman" w:hAnsi="Times New Roman" w:cs="Times New Roman"/>
        </w:rPr>
      </w:pPr>
      <w:bookmarkStart w:id="119" w:name="bookmark217"/>
      <w:r w:rsidRPr="007D24A1">
        <w:rPr>
          <w:rStyle w:val="MSGENFONTSTYLENAMETEMPLATEROLELEVELMSGENFONTSTYLENAMEBYROLEHEADING4"/>
          <w:rFonts w:ascii="Times New Roman" w:hAnsi="Times New Roman" w:cs="Times New Roman"/>
          <w:b/>
          <w:bCs/>
        </w:rPr>
        <w:t>Opérations préalables à la réception</w:t>
      </w:r>
      <w:bookmarkEnd w:id="119"/>
    </w:p>
    <w:p w:rsidR="002F2B4E" w:rsidRPr="007D24A1" w:rsidRDefault="002F2B4E" w:rsidP="007D24A1">
      <w:pPr>
        <w:pStyle w:val="MSGENFONTSTYLENAMETEMPLATEROLENUMBERMSGENFONTSTYLENAMEBYROLETEXT81"/>
        <w:shd w:val="clear" w:color="auto" w:fill="auto"/>
        <w:spacing w:before="0" w:after="114" w:line="276" w:lineRule="auto"/>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 xml:space="preserve">Avant la réception provisoire, le cocontractant demande par écrit au Maître d’Ouvrage Délégué, avec copie à l’ingénieur, l’organisation d’une visite technique préalable à la réception. Cette visite comprend entre autres </w:t>
      </w:r>
      <w:r w:rsidR="007D24A1">
        <w:rPr>
          <w:rStyle w:val="MSGENFONTSTYLENAMETEMPLATEROLENUMBERMSGENFONTSTYLENAMEBYROLETEXT8"/>
          <w:rFonts w:ascii="Times New Roman" w:hAnsi="Times New Roman" w:cs="Times New Roman"/>
          <w:sz w:val="22"/>
          <w:szCs w:val="22"/>
        </w:rPr>
        <w:t>opérations :</w:t>
      </w:r>
    </w:p>
    <w:p w:rsidR="002F2B4E" w:rsidRPr="007D24A1" w:rsidRDefault="002F2B4E" w:rsidP="00B900E5">
      <w:pPr>
        <w:pStyle w:val="MSGENFONTSTYLENAMETEMPLATEROLENUMBERMSGENFONTSTYLENAMEBYROLETEXT81"/>
        <w:numPr>
          <w:ilvl w:val="0"/>
          <w:numId w:val="153"/>
        </w:numPr>
        <w:shd w:val="clear" w:color="auto" w:fill="auto"/>
        <w:tabs>
          <w:tab w:val="left" w:pos="761"/>
        </w:tabs>
        <w:spacing w:before="0" w:after="87" w:line="276" w:lineRule="auto"/>
        <w:rPr>
          <w:rFonts w:ascii="Times New Roman" w:hAnsi="Times New Roman" w:cs="Times New Roman"/>
          <w:sz w:val="22"/>
          <w:szCs w:val="22"/>
        </w:rPr>
      </w:pPr>
      <w:r w:rsidRPr="007D24A1">
        <w:rPr>
          <w:rStyle w:val="MSGENFONTSTYLENAMETEMPLATEROLENUMBERMSGENFONTSTYLENAMEBYROLETEXT8MSGENFONTSTYLEMODIFERSIZE105"/>
          <w:rFonts w:ascii="Times New Roman" w:hAnsi="Times New Roman" w:cs="Times New Roman"/>
          <w:sz w:val="22"/>
          <w:szCs w:val="22"/>
        </w:rPr>
        <w:t>La commission de réception</w:t>
      </w:r>
      <w:r w:rsidR="007D24A1" w:rsidRPr="007D24A1">
        <w:rPr>
          <w:rStyle w:val="MSGENFONTSTYLENAMETEMPLATEROLENUMBERMSGENFONTSTYLENAMEBYROLETEXT8"/>
          <w:rFonts w:ascii="Times New Roman" w:hAnsi="Times New Roman" w:cs="Times New Roman"/>
          <w:b/>
          <w:i/>
          <w:sz w:val="22"/>
          <w:szCs w:val="22"/>
        </w:rPr>
        <w:t>technique</w:t>
      </w:r>
      <w:r w:rsidRPr="007D24A1">
        <w:rPr>
          <w:rStyle w:val="MSGENFONTSTYLENAMETEMPLATEROLENUMBERMSGENFONTSTYLENAMEBYROLETEXT8"/>
          <w:rFonts w:ascii="Times New Roman" w:hAnsi="Times New Roman" w:cs="Times New Roman"/>
          <w:sz w:val="22"/>
          <w:szCs w:val="22"/>
        </w:rPr>
        <w:t>procède aux vérifications en qualité et en quantités</w:t>
      </w:r>
      <w:r w:rsidR="007D24A1" w:rsidRPr="007D24A1">
        <w:rPr>
          <w:rStyle w:val="MSGENFONTSTYLENAMETEMPLATEROLENUMBERMSGENFONTSTYLENAMEBYROLETEXT8"/>
          <w:rFonts w:ascii="Times New Roman" w:hAnsi="Times New Roman" w:cs="Times New Roman"/>
          <w:sz w:val="22"/>
          <w:szCs w:val="22"/>
        </w:rPr>
        <w:t xml:space="preserve"> des travaux réalisés. </w:t>
      </w:r>
      <w:r w:rsidRPr="007D24A1">
        <w:rPr>
          <w:rStyle w:val="MSGENFONTSTYLENAMETEMPLATEROLENUMBERMSGENFONTSTYLENAMEBYROLETEXT8"/>
          <w:rFonts w:ascii="Times New Roman" w:hAnsi="Times New Roman" w:cs="Times New Roman"/>
          <w:sz w:val="22"/>
          <w:szCs w:val="22"/>
        </w:rPr>
        <w:t>Ces opérations font l’objet d’un procès-verbal dressé sur le champ et signé par le Maître d’œuvre le cas échéant, l’Ingénieur et le Cocontractant.</w:t>
      </w:r>
    </w:p>
    <w:p w:rsidR="002F2B4E" w:rsidRPr="007D24A1" w:rsidRDefault="002F2B4E" w:rsidP="00B900E5">
      <w:pPr>
        <w:pStyle w:val="MSGENFONTSTYLENAMETEMPLATEROLENUMBERMSGENFONTSTYLENAMEBYROLETEXT81"/>
        <w:numPr>
          <w:ilvl w:val="0"/>
          <w:numId w:val="153"/>
        </w:numPr>
        <w:shd w:val="clear" w:color="auto" w:fill="auto"/>
        <w:tabs>
          <w:tab w:val="left" w:pos="761"/>
        </w:tabs>
        <w:spacing w:before="0" w:after="33" w:line="276" w:lineRule="auto"/>
        <w:ind w:left="760" w:hanging="360"/>
        <w:rPr>
          <w:rFonts w:ascii="Times New Roman" w:hAnsi="Times New Roman" w:cs="Times New Roman"/>
          <w:sz w:val="22"/>
          <w:szCs w:val="22"/>
        </w:rPr>
      </w:pPr>
      <w:r w:rsidRPr="007D24A1">
        <w:rPr>
          <w:rStyle w:val="MSGENFONTSTYLENAMETEMPLATEROLENUMBERMSGENFONTSTYLENAMEBYROLETEXT8MSGENFONTSTYLEMODIFERSIZE105"/>
          <w:rFonts w:ascii="Times New Roman" w:hAnsi="Times New Roman" w:cs="Times New Roman"/>
          <w:sz w:val="22"/>
          <w:szCs w:val="22"/>
        </w:rPr>
        <w:t xml:space="preserve">La commission de réception technique </w:t>
      </w:r>
      <w:r w:rsidRPr="007D24A1">
        <w:rPr>
          <w:rStyle w:val="MSGENFONTSTYLENAMETEMPLATEROLENUMBERMSGENFONTSTYLENAMEBYROLETEXT8"/>
          <w:rFonts w:ascii="Times New Roman" w:hAnsi="Times New Roman" w:cs="Times New Roman"/>
          <w:sz w:val="22"/>
          <w:szCs w:val="22"/>
        </w:rPr>
        <w:t>doit vérifier la conformité qualitative, technique et quantitative des travaux.</w:t>
      </w:r>
    </w:p>
    <w:p w:rsidR="002F2B4E" w:rsidRPr="007D24A1" w:rsidRDefault="002F2B4E" w:rsidP="007D24A1">
      <w:pPr>
        <w:pStyle w:val="MSGENFONTSTYLENAMETEMPLATEROLENUMBERMSGENFONTSTYLENAMEBYROLETEXT81"/>
        <w:shd w:val="clear" w:color="auto" w:fill="auto"/>
        <w:spacing w:before="0" w:after="230" w:line="276" w:lineRule="auto"/>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En matière de réception technique, la commission prend une des décisions suivantes concernant tout ou partie de la prestation :</w:t>
      </w:r>
    </w:p>
    <w:p w:rsidR="007D24A1" w:rsidRDefault="002F2B4E" w:rsidP="00B900E5">
      <w:pPr>
        <w:pStyle w:val="MSGENFONTSTYLENAMETEMPLATEROLENUMBERMSGENFONTSTYLENAMEBYROLETEXT81"/>
        <w:numPr>
          <w:ilvl w:val="0"/>
          <w:numId w:val="147"/>
        </w:numPr>
        <w:shd w:val="clear" w:color="auto" w:fill="auto"/>
        <w:tabs>
          <w:tab w:val="left" w:pos="0"/>
        </w:tabs>
        <w:spacing w:before="0" w:after="77" w:line="276" w:lineRule="auto"/>
        <w:ind w:firstLine="1120"/>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Elle accepte en qualité et en quantité les travaux et, dans ce cas, sa décision est immédiatementexécutoire ;</w:t>
      </w:r>
    </w:p>
    <w:p w:rsidR="002F2B4E" w:rsidRPr="007D24A1" w:rsidRDefault="002F2B4E" w:rsidP="00B900E5">
      <w:pPr>
        <w:pStyle w:val="MSGENFONTSTYLENAMETEMPLATEROLENUMBERMSGENFONTSTYLENAMEBYROLETEXT81"/>
        <w:numPr>
          <w:ilvl w:val="0"/>
          <w:numId w:val="147"/>
        </w:numPr>
        <w:shd w:val="clear" w:color="auto" w:fill="auto"/>
        <w:tabs>
          <w:tab w:val="left" w:pos="0"/>
        </w:tabs>
        <w:spacing w:before="0" w:after="77" w:line="276" w:lineRule="auto"/>
        <w:rPr>
          <w:rStyle w:val="MSGENFONTSTYLENAMETEMPLATEROLENUMBERMSGENFONTSTYLENAMEBYROLETEXT8"/>
          <w:rFonts w:ascii="Times New Roman" w:hAnsi="Times New Roman" w:cs="Times New Roman"/>
          <w:sz w:val="22"/>
          <w:szCs w:val="22"/>
          <w:shd w:val="clear" w:color="auto" w:fill="auto"/>
        </w:rPr>
      </w:pPr>
      <w:r w:rsidRPr="007D24A1">
        <w:rPr>
          <w:rStyle w:val="MSGENFONTSTYLENAMETEMPLATEROLENUMBERMSGENFONTSTYLENAMEBYROLETEXT8"/>
          <w:rFonts w:ascii="Times New Roman" w:hAnsi="Times New Roman" w:cs="Times New Roman"/>
          <w:sz w:val="22"/>
          <w:szCs w:val="22"/>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Start w:id="120" w:name="bookmark218"/>
    </w:p>
    <w:p w:rsidR="002F2B4E" w:rsidRPr="007D24A1" w:rsidRDefault="002F2B4E" w:rsidP="00B900E5">
      <w:pPr>
        <w:pStyle w:val="MSGENFONTSTYLENAMETEMPLATEROLENUMBERMSGENFONTSTYLENAMEBYROLETEXT81"/>
        <w:keepNext/>
        <w:keepLines/>
        <w:numPr>
          <w:ilvl w:val="0"/>
          <w:numId w:val="152"/>
        </w:numPr>
        <w:shd w:val="clear" w:color="auto" w:fill="auto"/>
        <w:tabs>
          <w:tab w:val="left" w:pos="625"/>
          <w:tab w:val="left" w:pos="1396"/>
        </w:tabs>
        <w:spacing w:before="0" w:after="107" w:line="276" w:lineRule="auto"/>
        <w:jc w:val="left"/>
        <w:rPr>
          <w:rFonts w:ascii="Times New Roman" w:hAnsi="Times New Roman" w:cs="Times New Roman"/>
          <w:sz w:val="22"/>
          <w:szCs w:val="22"/>
        </w:rPr>
      </w:pPr>
      <w:r w:rsidRPr="007D24A1">
        <w:rPr>
          <w:rStyle w:val="MSGENFONTSTYLENAMETEMPLATEROLELEVELMSGENFONTSTYLENAMEBYROLEHEADING4"/>
          <w:rFonts w:ascii="Times New Roman" w:hAnsi="Times New Roman" w:cs="Times New Roman"/>
          <w:sz w:val="22"/>
          <w:szCs w:val="22"/>
        </w:rPr>
        <w:t>Réception Provisoire</w:t>
      </w:r>
      <w:bookmarkEnd w:id="120"/>
    </w:p>
    <w:p w:rsidR="002F2B4E" w:rsidRPr="007D24A1" w:rsidRDefault="002F2B4E" w:rsidP="007D24A1">
      <w:pPr>
        <w:pStyle w:val="MSGENFONTSTYLENAMETEMPLATEROLENUMBERMSGENFONTSTYLENAMEBYROLETEXT81"/>
        <w:shd w:val="clear" w:color="auto" w:fill="auto"/>
        <w:spacing w:before="0" w:after="53" w:line="276" w:lineRule="auto"/>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 xml:space="preserve">Le cocontractant est tenu de faire connaître au Chef de service du marché au plus tard </w:t>
      </w:r>
      <w:r w:rsidR="00805875" w:rsidRPr="00805875">
        <w:rPr>
          <w:rStyle w:val="MSGENFONTSTYLENAMETEMPLATEROLENUMBERMSGENFONTSTYLENAMEBYROLETEXT8MSGENFONTSTYLEMODIFERITALIC"/>
          <w:rFonts w:ascii="Times New Roman" w:hAnsi="Times New Roman" w:cs="Times New Roman"/>
          <w:b/>
          <w:i w:val="0"/>
          <w:sz w:val="22"/>
          <w:szCs w:val="22"/>
        </w:rPr>
        <w:t>dix (10)</w:t>
      </w:r>
      <w:r w:rsidRPr="007D24A1">
        <w:rPr>
          <w:rStyle w:val="MSGENFONTSTYLENAMETEMPLATEROLENUMBERMSGENFONTSTYLENAMEBYROLETEXT8"/>
          <w:rFonts w:ascii="Times New Roman" w:hAnsi="Times New Roman" w:cs="Times New Roman"/>
          <w:sz w:val="22"/>
          <w:szCs w:val="22"/>
        </w:rPr>
        <w:t xml:space="preserve"> jours avant l’expiration du délai contractuel, la date à laquelle il souhaite que soit réceptionnés les travaux.</w:t>
      </w:r>
    </w:p>
    <w:p w:rsidR="002F2B4E" w:rsidRPr="007D24A1" w:rsidRDefault="002F2B4E" w:rsidP="007D24A1">
      <w:pPr>
        <w:pStyle w:val="MSGENFONTSTYLENAMETEMPLATEROLENUMBERMSGENFONTSTYLENAMEBYROLETEXT81"/>
        <w:shd w:val="clear" w:color="auto" w:fill="auto"/>
        <w:spacing w:before="0" w:after="68" w:line="276" w:lineRule="auto"/>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 xml:space="preserve">La réception provisoire sera prononcée </w:t>
      </w:r>
      <w:r w:rsidRPr="007D24A1">
        <w:rPr>
          <w:rStyle w:val="MSGENFONTSTYLENAMETEMPLATEROLENUMBERMSGENFONTSTYLENAMEBYROLETEXT88"/>
          <w:rFonts w:ascii="Times New Roman" w:hAnsi="Times New Roman" w:cs="Times New Roman"/>
          <w:color w:val="auto"/>
          <w:sz w:val="22"/>
          <w:szCs w:val="22"/>
        </w:rPr>
        <w:t xml:space="preserve">aussitôt </w:t>
      </w:r>
      <w:r w:rsidRPr="007D24A1">
        <w:rPr>
          <w:rStyle w:val="MSGENFONTSTYLENAMETEMPLATEROLENUMBERMSGENFONTSTYLENAMEBYROLETEXT8"/>
          <w:rFonts w:ascii="Times New Roman" w:hAnsi="Times New Roman" w:cs="Times New Roman"/>
          <w:sz w:val="22"/>
          <w:szCs w:val="22"/>
        </w:rPr>
        <w:t xml:space="preserve">à la fin de l’exécution des travaux objet du présent marché et après les Opérations préalables à la réception. </w:t>
      </w:r>
      <w:r w:rsidRPr="007D24A1">
        <w:rPr>
          <w:rStyle w:val="MSGENFONTSTYLENAMETEMPLATEROLENUMBERMSGENFONTSTYLENAMEBYROLETEXT88"/>
          <w:rFonts w:ascii="Times New Roman" w:hAnsi="Times New Roman" w:cs="Times New Roman"/>
          <w:color w:val="auto"/>
          <w:sz w:val="22"/>
          <w:szCs w:val="22"/>
        </w:rPr>
        <w:t xml:space="preserve">La Commission après visite du chantier examine le procès- verbal des opérations préalables à la réception et procède à la réception provisoire des travaux s'il y a lieu. </w:t>
      </w:r>
    </w:p>
    <w:p w:rsidR="002F2B4E" w:rsidRPr="007D24A1" w:rsidRDefault="002F2B4E" w:rsidP="007D24A1">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La visite de réception est sanctionnée par la signature, séance tenante par tous les participants, d’un procès - 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2F2B4E" w:rsidRPr="007D24A1" w:rsidRDefault="002F2B4E" w:rsidP="007D24A1">
      <w:pPr>
        <w:pStyle w:val="MSGENFONTSTYLENAMETEMPLATEROLENUMBERMSGENFONTSTYLENAMEBYROLETEXT81"/>
        <w:shd w:val="clear" w:color="auto" w:fill="auto"/>
        <w:spacing w:before="0" w:after="194" w:line="276" w:lineRule="auto"/>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Pour être valable, le procès-verbal de réception doit être signé par les deux tiers (2/3) au moins des membres dont le Président.</w:t>
      </w:r>
    </w:p>
    <w:p w:rsidR="002F2B4E" w:rsidRPr="007D24A1" w:rsidRDefault="002F2B4E" w:rsidP="00B900E5">
      <w:pPr>
        <w:pStyle w:val="MSGENFONTSTYLENAMETEMPLATEROLELEVELMSGENFONTSTYLENAMEBYROLEHEADING41"/>
        <w:keepNext/>
        <w:keepLines/>
        <w:numPr>
          <w:ilvl w:val="0"/>
          <w:numId w:val="152"/>
        </w:numPr>
        <w:shd w:val="clear" w:color="auto" w:fill="auto"/>
        <w:tabs>
          <w:tab w:val="left" w:pos="625"/>
        </w:tabs>
        <w:spacing w:before="0" w:after="61" w:line="276" w:lineRule="auto"/>
        <w:jc w:val="left"/>
        <w:rPr>
          <w:rFonts w:ascii="Times New Roman" w:hAnsi="Times New Roman" w:cs="Times New Roman"/>
        </w:rPr>
      </w:pPr>
      <w:bookmarkStart w:id="121" w:name="bookmark219"/>
      <w:r w:rsidRPr="007D24A1">
        <w:rPr>
          <w:rStyle w:val="MSGENFONTSTYLENAMETEMPLATEROLELEVELMSGENFONTSTYLENAMEBYROLEHEADING4"/>
          <w:rFonts w:ascii="Times New Roman" w:hAnsi="Times New Roman" w:cs="Times New Roman"/>
          <w:b/>
          <w:bCs/>
        </w:rPr>
        <w:t>Composition de la commission de réception</w:t>
      </w:r>
      <w:bookmarkEnd w:id="121"/>
    </w:p>
    <w:p w:rsidR="002F2B4E" w:rsidRPr="007D24A1" w:rsidRDefault="002F2B4E" w:rsidP="007D24A1">
      <w:pPr>
        <w:pStyle w:val="MSGENFONTSTYLENAMETEMPLATEROLENUMBERMSGENFONTSTYLENAMEBYROLETEXT81"/>
        <w:shd w:val="clear" w:color="auto" w:fill="auto"/>
        <w:spacing w:before="0" w:after="0" w:line="276" w:lineRule="auto"/>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La Commission de réception sera composée des membres suivants [à titre indicatif] :</w:t>
      </w:r>
    </w:p>
    <w:p w:rsidR="002F2B4E" w:rsidRPr="007D24A1" w:rsidRDefault="002F2B4E" w:rsidP="00B900E5">
      <w:pPr>
        <w:pStyle w:val="MSGENFONTSTYLENAMETEMPLATEROLENUMBERMSGENFONTSTYLENAMEBYROLETEXT81"/>
        <w:numPr>
          <w:ilvl w:val="0"/>
          <w:numId w:val="154"/>
        </w:numPr>
        <w:shd w:val="clear" w:color="auto" w:fill="auto"/>
        <w:tabs>
          <w:tab w:val="left" w:pos="762"/>
        </w:tabs>
        <w:spacing w:before="0" w:after="0" w:line="276" w:lineRule="auto"/>
        <w:ind w:left="400"/>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Président : Le Maitre d’Ouvrage Délégué ou son représentant ;</w:t>
      </w:r>
    </w:p>
    <w:p w:rsidR="002F2B4E" w:rsidRPr="007D24A1" w:rsidRDefault="002F2B4E" w:rsidP="00B900E5">
      <w:pPr>
        <w:pStyle w:val="MSGENFONTSTYLENAMETEMPLATEROLENUMBERMSGENFONTSTYLENAMEBYROLETEXT81"/>
        <w:numPr>
          <w:ilvl w:val="0"/>
          <w:numId w:val="154"/>
        </w:numPr>
        <w:shd w:val="clear" w:color="auto" w:fill="auto"/>
        <w:tabs>
          <w:tab w:val="left" w:pos="762"/>
        </w:tabs>
        <w:spacing w:before="0" w:after="240" w:line="276" w:lineRule="auto"/>
        <w:ind w:left="400"/>
        <w:jc w:val="left"/>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Rapporteur : Le Maître d’Œuvre ou l’Ingénieur du marché;</w:t>
      </w:r>
    </w:p>
    <w:p w:rsidR="007D24A1" w:rsidRPr="007D24A1" w:rsidRDefault="002F2B4E" w:rsidP="00B900E5">
      <w:pPr>
        <w:pStyle w:val="MSGENFONTSTYLENAMETEMPLATEROLENUMBERMSGENFONTSTYLENAMEBYROLETEXT81"/>
        <w:numPr>
          <w:ilvl w:val="0"/>
          <w:numId w:val="154"/>
        </w:numPr>
        <w:shd w:val="clear" w:color="auto" w:fill="auto"/>
        <w:tabs>
          <w:tab w:val="left" w:pos="762"/>
        </w:tabs>
        <w:spacing w:before="0" w:after="0" w:line="276" w:lineRule="auto"/>
        <w:ind w:left="1120" w:hanging="360"/>
        <w:jc w:val="left"/>
        <w:rPr>
          <w:rStyle w:val="MSGENFONTSTYLENAMETEMPLATEROLENUMBERMSGENFONTSTYLENAMEBYROLETEXT8"/>
          <w:rFonts w:ascii="Times New Roman" w:hAnsi="Times New Roman" w:cs="Times New Roman"/>
          <w:sz w:val="22"/>
          <w:szCs w:val="22"/>
          <w:shd w:val="clear" w:color="auto" w:fill="auto"/>
        </w:rPr>
      </w:pPr>
      <w:r w:rsidRPr="007D24A1">
        <w:rPr>
          <w:rStyle w:val="MSGENFONTSTYLENAMETEMPLATEROLENUMBERMSGENFONTSTYLENAMEBYROLETEXT8"/>
          <w:rFonts w:ascii="Times New Roman" w:hAnsi="Times New Roman" w:cs="Times New Roman"/>
          <w:sz w:val="22"/>
          <w:szCs w:val="22"/>
        </w:rPr>
        <w:t>Membres :</w:t>
      </w:r>
    </w:p>
    <w:p w:rsidR="007D24A1" w:rsidRPr="007D24A1" w:rsidRDefault="007D24A1" w:rsidP="00B900E5">
      <w:pPr>
        <w:pStyle w:val="MSGENFONTSTYLENAMETEMPLATEROLENUMBERMSGENFONTSTYLENAMEBYROLETEXT81"/>
        <w:numPr>
          <w:ilvl w:val="0"/>
          <w:numId w:val="147"/>
        </w:numPr>
        <w:shd w:val="clear" w:color="auto" w:fill="auto"/>
        <w:tabs>
          <w:tab w:val="left" w:pos="1118"/>
        </w:tabs>
        <w:spacing w:before="0" w:after="0" w:line="276" w:lineRule="auto"/>
        <w:ind w:left="1120" w:hanging="360"/>
        <w:rPr>
          <w:rStyle w:val="MSGENFONTSTYLENAMETEMPLATEROLENUMBERMSGENFONTSTYLENAMEBYROLETEXT8"/>
          <w:rFonts w:ascii="Times New Roman" w:hAnsi="Times New Roman" w:cs="Times New Roman"/>
          <w:sz w:val="22"/>
          <w:szCs w:val="22"/>
          <w:shd w:val="clear" w:color="auto" w:fill="auto"/>
        </w:rPr>
      </w:pPr>
      <w:r>
        <w:rPr>
          <w:rStyle w:val="MSGENFONTSTYLENAMETEMPLATEROLENUMBERMSGENFONTSTYLENAMEBYROLETEXT8"/>
          <w:rFonts w:ascii="Times New Roman" w:hAnsi="Times New Roman" w:cs="Times New Roman"/>
          <w:sz w:val="22"/>
          <w:szCs w:val="22"/>
        </w:rPr>
        <w:t>L’Autorité Contractante ou son représentant ;</w:t>
      </w:r>
    </w:p>
    <w:p w:rsidR="002F2B4E" w:rsidRPr="007D24A1" w:rsidRDefault="002F2B4E" w:rsidP="00B900E5">
      <w:pPr>
        <w:pStyle w:val="MSGENFONTSTYLENAMETEMPLATEROLENUMBERMSGENFONTSTYLENAMEBYROLETEXT81"/>
        <w:numPr>
          <w:ilvl w:val="0"/>
          <w:numId w:val="147"/>
        </w:numPr>
        <w:shd w:val="clear" w:color="auto" w:fill="auto"/>
        <w:tabs>
          <w:tab w:val="left" w:pos="1118"/>
        </w:tabs>
        <w:spacing w:before="0" w:after="101" w:line="276" w:lineRule="auto"/>
        <w:ind w:left="1120" w:hanging="360"/>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Le Chef de Service du marché;</w:t>
      </w:r>
    </w:p>
    <w:p w:rsidR="002F2B4E" w:rsidRPr="007D24A1" w:rsidRDefault="002F2B4E" w:rsidP="00B900E5">
      <w:pPr>
        <w:pStyle w:val="MSGENFONTSTYLENAMETEMPLATEROLENUMBERMSGENFONTSTYLENAMEBYROLETEXT81"/>
        <w:numPr>
          <w:ilvl w:val="0"/>
          <w:numId w:val="147"/>
        </w:numPr>
        <w:shd w:val="clear" w:color="auto" w:fill="auto"/>
        <w:tabs>
          <w:tab w:val="left" w:pos="1118"/>
        </w:tabs>
        <w:spacing w:before="0" w:after="56" w:line="276" w:lineRule="auto"/>
        <w:ind w:left="1120" w:hanging="360"/>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L’Ingénieur du marché (en cas de présence de Maitrise d’œuvre) / Rapporteur [en cas d’absence de maîtrise d’œuvre];</w:t>
      </w:r>
    </w:p>
    <w:p w:rsidR="002F2B4E" w:rsidRPr="007D24A1" w:rsidRDefault="002F2B4E" w:rsidP="00B900E5">
      <w:pPr>
        <w:pStyle w:val="MSGENFONTSTYLENAMETEMPLATEROLENUMBERMSGENFONTSTYLENAMEBYROLETEXT81"/>
        <w:numPr>
          <w:ilvl w:val="0"/>
          <w:numId w:val="147"/>
        </w:numPr>
        <w:shd w:val="clear" w:color="auto" w:fill="auto"/>
        <w:tabs>
          <w:tab w:val="left" w:pos="1118"/>
        </w:tabs>
        <w:spacing w:before="0" w:after="203" w:line="276" w:lineRule="auto"/>
        <w:ind w:left="1120" w:hanging="360"/>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 xml:space="preserve">Le comptable matière du Maître d’Ouvrage Délégué conformément à la circulaire portant application de la loi des finances de l’année </w:t>
      </w:r>
    </w:p>
    <w:p w:rsidR="002F2B4E" w:rsidRPr="007D24A1" w:rsidRDefault="002F2B4E" w:rsidP="00B900E5">
      <w:pPr>
        <w:pStyle w:val="MSGENFONTSTYLENAMETEMPLATEROLENUMBERMSGENFONTSTYLENAMEBYROLETEXT81"/>
        <w:numPr>
          <w:ilvl w:val="0"/>
          <w:numId w:val="154"/>
        </w:numPr>
        <w:shd w:val="clear" w:color="auto" w:fill="auto"/>
        <w:tabs>
          <w:tab w:val="left" w:pos="762"/>
        </w:tabs>
        <w:spacing w:before="0" w:after="240" w:line="276" w:lineRule="auto"/>
        <w:ind w:left="400"/>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Observateur : Le représentant du MINMAP ;</w:t>
      </w:r>
    </w:p>
    <w:p w:rsidR="002F2B4E" w:rsidRPr="007D24A1" w:rsidRDefault="002F2B4E" w:rsidP="00B900E5">
      <w:pPr>
        <w:pStyle w:val="MSGENFONTSTYLENAMETEMPLATEROLENUMBERMSGENFONTSTYLENAMEBYROLETEXT81"/>
        <w:numPr>
          <w:ilvl w:val="0"/>
          <w:numId w:val="154"/>
        </w:numPr>
        <w:shd w:val="clear" w:color="auto" w:fill="auto"/>
        <w:tabs>
          <w:tab w:val="left" w:pos="762"/>
        </w:tabs>
        <w:spacing w:before="0" w:after="70" w:line="276" w:lineRule="auto"/>
        <w:ind w:left="400"/>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Invité : Le Cocontractant ;</w:t>
      </w:r>
    </w:p>
    <w:p w:rsidR="007D24A1" w:rsidRPr="00984D5D" w:rsidRDefault="002F2B4E" w:rsidP="00984D5D">
      <w:pPr>
        <w:pStyle w:val="MSGENFONTSTYLENAMETEMPLATEROLENUMBERMSGENFONTSTYLENAMEBYROLETEXT81"/>
        <w:shd w:val="clear" w:color="auto" w:fill="auto"/>
        <w:spacing w:before="0" w:after="0" w:line="276" w:lineRule="auto"/>
        <w:rPr>
          <w:rStyle w:val="MSGENFONTSTYLENAMETEMPLATEROLENUMBERMSGENFONTSTYLENAMEBYROLETEXT11MSGENFONTSTYLEMODIFERSIZE11"/>
          <w:rFonts w:ascii="Times New Roman" w:hAnsi="Times New Roman" w:cs="Times New Roman"/>
          <w:b w:val="0"/>
          <w:bCs w:val="0"/>
          <w:w w:val="100"/>
          <w:shd w:val="clear" w:color="auto" w:fill="auto"/>
        </w:rPr>
      </w:pPr>
      <w:r w:rsidRPr="007D24A1">
        <w:rPr>
          <w:rStyle w:val="MSGENFONTSTYLENAMETEMPLATEROLENUMBERMSGENFONTSTYLENAMEBYROLETEXT8"/>
          <w:rFonts w:ascii="Times New Roman" w:hAnsi="Times New Roman" w:cs="Times New Roman"/>
          <w:sz w:val="22"/>
          <w:szCs w:val="22"/>
        </w:rPr>
        <w:t>Les membres de la commission de réception sont convoqués au moins dix (10) jours avant la date de réception. Le cocontractant ou le prestataire est convoqué à la réception par courrier au moins dix (10) jours avant la date de la réce</w:t>
      </w:r>
      <w:r w:rsidR="007D24A1">
        <w:rPr>
          <w:rStyle w:val="MSGENFONTSTYLENAMETEMPLATEROLENUMBERMSGENFONTSTYLENAMEBYROLETEXT8"/>
          <w:rFonts w:ascii="Times New Roman" w:hAnsi="Times New Roman" w:cs="Times New Roman"/>
          <w:sz w:val="22"/>
          <w:szCs w:val="22"/>
        </w:rPr>
        <w:t xml:space="preserve">ption. Il est tenu d’y assister. </w:t>
      </w:r>
      <w:r w:rsidRPr="007D24A1">
        <w:rPr>
          <w:rStyle w:val="MSGENFONTSTYLENAMETEMPLATEROLENUMBERMSGENFONTSTYLENAMEBYROLETEXT8"/>
          <w:rFonts w:ascii="Times New Roman" w:hAnsi="Times New Roman" w:cs="Times New Roman"/>
          <w:sz w:val="22"/>
          <w:szCs w:val="22"/>
        </w:rPr>
        <w:t xml:space="preserve">Son absence équivaut à l’acceptation sans réserve des conclusions de la </w:t>
      </w:r>
      <w:r w:rsidRPr="007D24A1">
        <w:rPr>
          <w:rStyle w:val="MSGENFONTSTYLENAMETEMPLATEROLENUMBERMSGENFONTSTYLENAMEBYROLETEXT88"/>
          <w:rFonts w:ascii="Times New Roman" w:hAnsi="Times New Roman" w:cs="Times New Roman"/>
          <w:color w:val="auto"/>
          <w:sz w:val="22"/>
          <w:szCs w:val="22"/>
        </w:rPr>
        <w:t>Commission de réception.</w:t>
      </w:r>
    </w:p>
    <w:p w:rsidR="002F2B4E" w:rsidRPr="007D24A1" w:rsidRDefault="002F2B4E" w:rsidP="00B900E5">
      <w:pPr>
        <w:pStyle w:val="MSGENFONTSTYLENAMETEMPLATEROLENUMBERMSGENFONTSTYLENAMEBYROLETEXT111"/>
        <w:numPr>
          <w:ilvl w:val="0"/>
          <w:numId w:val="152"/>
        </w:numPr>
        <w:shd w:val="clear" w:color="auto" w:fill="auto"/>
        <w:tabs>
          <w:tab w:val="left" w:pos="622"/>
        </w:tabs>
        <w:spacing w:before="0" w:after="107" w:line="276" w:lineRule="auto"/>
        <w:jc w:val="both"/>
        <w:rPr>
          <w:rFonts w:ascii="Times New Roman" w:hAnsi="Times New Roman" w:cs="Times New Roman"/>
          <w:sz w:val="22"/>
          <w:szCs w:val="22"/>
        </w:rPr>
      </w:pPr>
      <w:r w:rsidRPr="007D24A1">
        <w:rPr>
          <w:rStyle w:val="MSGENFONTSTYLENAMETEMPLATEROLENUMBERMSGENFONTSTYLENAMEBYROLETEXT11MSGENFONTSTYLEMODIFERSIZE11"/>
          <w:rFonts w:ascii="Times New Roman" w:hAnsi="Times New Roman" w:cs="Times New Roman"/>
          <w:i w:val="0"/>
          <w:iCs w:val="0"/>
        </w:rPr>
        <w:t xml:space="preserve">Réceptions partielles </w:t>
      </w:r>
    </w:p>
    <w:p w:rsidR="002F2B4E" w:rsidRPr="00F8364D" w:rsidRDefault="007D24A1" w:rsidP="00F8364D">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F8364D">
        <w:rPr>
          <w:rStyle w:val="MSGENFONTSTYLENAMETEMPLATEROLENUMBERMSGENFONTSTYLENAMEBYROLETEXT11"/>
          <w:rFonts w:ascii="Times New Roman" w:hAnsi="Times New Roman" w:cs="Times New Roman"/>
          <w:iCs/>
          <w:sz w:val="22"/>
          <w:szCs w:val="22"/>
        </w:rPr>
        <w:t>Dans le cadre de ce marché il n’</w:t>
      </w:r>
      <w:r w:rsidR="00F8364D" w:rsidRPr="00F8364D">
        <w:rPr>
          <w:rStyle w:val="MSGENFONTSTYLENAMETEMPLATEROLENUMBERMSGENFONTSTYLENAMEBYROLETEXT11"/>
          <w:rFonts w:ascii="Times New Roman" w:hAnsi="Times New Roman" w:cs="Times New Roman"/>
          <w:iCs/>
          <w:sz w:val="22"/>
          <w:szCs w:val="22"/>
        </w:rPr>
        <w:t>e</w:t>
      </w:r>
      <w:r w:rsidRPr="00F8364D">
        <w:rPr>
          <w:rStyle w:val="MSGENFONTSTYLENAMETEMPLATEROLENUMBERMSGENFONTSTYLENAMEBYROLETEXT11"/>
          <w:rFonts w:ascii="Times New Roman" w:hAnsi="Times New Roman" w:cs="Times New Roman"/>
          <w:iCs/>
          <w:sz w:val="22"/>
          <w:szCs w:val="22"/>
        </w:rPr>
        <w:t xml:space="preserve">st prévu aucune </w:t>
      </w:r>
      <w:r w:rsidR="00F8364D" w:rsidRPr="00F8364D">
        <w:rPr>
          <w:rStyle w:val="MSGENFONTSTYLENAMETEMPLATEROLENUMBERMSGENFONTSTYLENAMEBYROLETEXT11"/>
          <w:rFonts w:ascii="Times New Roman" w:hAnsi="Times New Roman" w:cs="Times New Roman"/>
          <w:iCs/>
          <w:sz w:val="22"/>
          <w:szCs w:val="22"/>
        </w:rPr>
        <w:t>réception</w:t>
      </w:r>
      <w:r w:rsidRPr="00F8364D">
        <w:rPr>
          <w:rStyle w:val="MSGENFONTSTYLENAMETEMPLATEROLENUMBERMSGENFONTSTYLENAMEBYROLETEXT11"/>
          <w:rFonts w:ascii="Times New Roman" w:hAnsi="Times New Roman" w:cs="Times New Roman"/>
          <w:iCs/>
          <w:sz w:val="22"/>
          <w:szCs w:val="22"/>
        </w:rPr>
        <w:t xml:space="preserve"> partielle. Toute fois si l</w:t>
      </w:r>
      <w:r w:rsidR="002F2B4E" w:rsidRPr="00F8364D">
        <w:rPr>
          <w:rStyle w:val="MSGENFONTSTYLENAMETEMPLATEROLENUMBERMSGENFONTSTYLENAMEBYROLETEXT11"/>
          <w:rFonts w:ascii="Times New Roman" w:hAnsi="Times New Roman" w:cs="Times New Roman"/>
          <w:iCs/>
          <w:sz w:val="22"/>
          <w:szCs w:val="22"/>
        </w:rPr>
        <w:t>e cocontractant pourra, selon que la nature des prestations l</w:t>
      </w:r>
      <w:r w:rsidR="002F2B4E" w:rsidRPr="00F8364D">
        <w:rPr>
          <w:rStyle w:val="MSGENFONTSTYLENAMETEMPLATEROLENUMBERMSGENFONTSTYLENAMEBYROLETEXT110"/>
          <w:rFonts w:ascii="Times New Roman" w:hAnsi="Times New Roman" w:cs="Times New Roman"/>
          <w:iCs/>
          <w:color w:val="auto"/>
          <w:sz w:val="22"/>
          <w:szCs w:val="22"/>
        </w:rPr>
        <w:t>’</w:t>
      </w:r>
      <w:r w:rsidR="002F2B4E" w:rsidRPr="00F8364D">
        <w:rPr>
          <w:rStyle w:val="MSGENFONTSTYLENAMETEMPLATEROLENUMBERMSGENFONTSTYLENAMEBYROLETEXT11"/>
          <w:rFonts w:ascii="Times New Roman" w:hAnsi="Times New Roman" w:cs="Times New Roman"/>
          <w:iCs/>
          <w:sz w:val="22"/>
          <w:szCs w:val="22"/>
        </w:rPr>
        <w:t xml:space="preserve">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rsidR="00F8364D" w:rsidRPr="00F8364D" w:rsidRDefault="002F2B4E" w:rsidP="00B900E5">
      <w:pPr>
        <w:pStyle w:val="MSGENFONTSTYLENAMETEMPLATEROLENUMBERMSGENFONTSTYLENAMEBYROLETEXT111"/>
        <w:numPr>
          <w:ilvl w:val="0"/>
          <w:numId w:val="152"/>
        </w:numPr>
        <w:shd w:val="clear" w:color="auto" w:fill="auto"/>
        <w:tabs>
          <w:tab w:val="left" w:pos="622"/>
        </w:tabs>
        <w:spacing w:before="0" w:after="0" w:line="276" w:lineRule="auto"/>
        <w:jc w:val="both"/>
        <w:rPr>
          <w:rStyle w:val="MSGENFONTSTYLENAMETEMPLATEROLENUMBERMSGENFONTSTYLENAMEBYROLETEXT11MSGENFONTSTYLEMODIFERSIZE11"/>
          <w:rFonts w:ascii="Times New Roman" w:hAnsi="Times New Roman" w:cs="Times New Roman"/>
          <w:b w:val="0"/>
          <w:bCs w:val="0"/>
          <w:w w:val="100"/>
          <w:shd w:val="clear" w:color="auto" w:fill="auto"/>
        </w:rPr>
      </w:pPr>
      <w:r w:rsidRPr="007D24A1">
        <w:rPr>
          <w:rStyle w:val="MSGENFONTSTYLENAMETEMPLATEROLENUMBERMSGENFONTSTYLENAMEBYROLETEXT11MSGENFONTSTYLEMODIFERSIZE11"/>
          <w:rFonts w:ascii="Times New Roman" w:hAnsi="Times New Roman" w:cs="Times New Roman"/>
          <w:i w:val="0"/>
          <w:iCs w:val="0"/>
        </w:rPr>
        <w:t xml:space="preserve">Début de la période de garantie </w:t>
      </w:r>
    </w:p>
    <w:p w:rsidR="00F8364D" w:rsidRPr="00F8364D" w:rsidRDefault="00F8364D" w:rsidP="00F8364D">
      <w:pPr>
        <w:jc w:val="both"/>
      </w:pPr>
      <w:bookmarkStart w:id="122" w:name="bookmark220"/>
      <w:r w:rsidRPr="00F8364D">
        <w:t xml:space="preserve">La </w:t>
      </w:r>
      <w:r w:rsidR="00370C00">
        <w:t xml:space="preserve">période de garantie est fixée </w:t>
      </w:r>
      <w:r w:rsidRPr="00F8364D">
        <w:t>à compter de la date de réception provisoire des travaux.</w:t>
      </w:r>
    </w:p>
    <w:p w:rsidR="002F2B4E" w:rsidRPr="007D24A1" w:rsidRDefault="002F2B4E" w:rsidP="00B900E5">
      <w:pPr>
        <w:pStyle w:val="MSGENFONTSTYLENAMETEMPLATEROLELEVELMSGENFONTSTYLENAMEBYROLEHEADING41"/>
        <w:keepNext/>
        <w:keepLines/>
        <w:numPr>
          <w:ilvl w:val="0"/>
          <w:numId w:val="152"/>
        </w:numPr>
        <w:shd w:val="clear" w:color="auto" w:fill="auto"/>
        <w:tabs>
          <w:tab w:val="left" w:pos="622"/>
        </w:tabs>
        <w:spacing w:before="0" w:after="107" w:line="276" w:lineRule="auto"/>
        <w:rPr>
          <w:rFonts w:ascii="Times New Roman" w:hAnsi="Times New Roman" w:cs="Times New Roman"/>
        </w:rPr>
      </w:pPr>
      <w:r w:rsidRPr="007D24A1">
        <w:rPr>
          <w:rStyle w:val="MSGENFONTSTYLENAMETEMPLATEROLELEVELMSGENFONTSTYLENAMEBYROLEHEADING4"/>
          <w:rFonts w:ascii="Times New Roman" w:hAnsi="Times New Roman" w:cs="Times New Roman"/>
          <w:b/>
          <w:bCs/>
        </w:rPr>
        <w:t>Prise de possession des ouvrages</w:t>
      </w:r>
      <w:bookmarkEnd w:id="122"/>
    </w:p>
    <w:p w:rsidR="002F2B4E" w:rsidRPr="007D24A1" w:rsidRDefault="002F2B4E" w:rsidP="007D24A1">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7D24A1">
        <w:rPr>
          <w:rStyle w:val="MSGENFONTSTYLENAMETEMPLATEROLENUMBERMSGENFONTSTYLENAMEBYROLETEXT8"/>
          <w:rFonts w:ascii="Times New Roman" w:hAnsi="Times New Roman" w:cs="Times New Roman"/>
          <w:sz w:val="22"/>
          <w:szCs w:val="22"/>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2F2B4E" w:rsidRPr="007D24A1" w:rsidRDefault="002F2B4E" w:rsidP="00B900E5">
      <w:pPr>
        <w:pStyle w:val="MSGENFONTSTYLENAMETEMPLATEROLELEVELMSGENFONTSTYLENAMEBYROLEHEADING41"/>
        <w:keepNext/>
        <w:keepLines/>
        <w:numPr>
          <w:ilvl w:val="0"/>
          <w:numId w:val="155"/>
        </w:numPr>
        <w:shd w:val="clear" w:color="auto" w:fill="auto"/>
        <w:tabs>
          <w:tab w:val="left" w:pos="570"/>
        </w:tabs>
        <w:spacing w:before="0" w:after="107" w:line="276" w:lineRule="auto"/>
        <w:rPr>
          <w:rFonts w:ascii="Times New Roman" w:hAnsi="Times New Roman" w:cs="Times New Roman"/>
        </w:rPr>
      </w:pPr>
      <w:bookmarkStart w:id="123" w:name="bookmark221"/>
      <w:r w:rsidRPr="007D24A1">
        <w:rPr>
          <w:rStyle w:val="MSGENFONTSTYLENAMETEMPLATEROLELEVELMSGENFONTSTYLENAMEBYROLEHEADING40"/>
          <w:rFonts w:ascii="Times New Roman" w:hAnsi="Times New Roman" w:cs="Times New Roman"/>
          <w:b/>
          <w:bCs/>
          <w:color w:val="auto"/>
        </w:rPr>
        <w:t>: Rejet</w:t>
      </w:r>
      <w:bookmarkEnd w:id="123"/>
    </w:p>
    <w:p w:rsidR="002F2B4E" w:rsidRPr="007D24A1" w:rsidRDefault="002F2B4E" w:rsidP="007D24A1">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7D24A1">
        <w:rPr>
          <w:rStyle w:val="MSGENFONTSTYLENAMETEMPLATEROLENUMBERMSGENFONTSTYLENAMEBYROLETEXT88"/>
          <w:rFonts w:ascii="Times New Roman" w:hAnsi="Times New Roman" w:cs="Times New Roman"/>
          <w:color w:val="auto"/>
          <w:sz w:val="22"/>
          <w:szCs w:val="22"/>
        </w:rPr>
        <w:t>Lorsque la Commission juge que les travaux appellent les réserves telles qu'il ne lui apparaît possible d'en prononcer ni la réception partielle ni la réception avec réfaction, le Chef de service du marché notifie une décision motivée de rejet.</w:t>
      </w:r>
    </w:p>
    <w:p w:rsidR="002F2B4E" w:rsidRPr="007D24A1" w:rsidRDefault="002F2B4E" w:rsidP="007D24A1">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7D24A1">
        <w:rPr>
          <w:rStyle w:val="MSGENFONTSTYLENAMETEMPLATEROLENUMBERMSGENFONTSTYLENAMEBYROLETEXT88"/>
          <w:rFonts w:ascii="Times New Roman" w:hAnsi="Times New Roman" w:cs="Times New Roman"/>
          <w:color w:val="auto"/>
          <w:sz w:val="22"/>
          <w:szCs w:val="22"/>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rsidR="002F2B4E" w:rsidRDefault="002F2B4E" w:rsidP="007D24A1">
      <w:pPr>
        <w:pStyle w:val="MSGENFONTSTYLENAMETEMPLATEROLENUMBERMSGENFONTSTYLENAMEBYROLETEXT81"/>
        <w:shd w:val="clear" w:color="auto" w:fill="auto"/>
        <w:spacing w:before="0" w:after="430" w:line="276" w:lineRule="auto"/>
      </w:pPr>
      <w:r w:rsidRPr="007D24A1">
        <w:rPr>
          <w:rStyle w:val="MSGENFONTSTYLENAMETEMPLATEROLENUMBERMSGENFONTSTYLENAMEBYROLETEXT8"/>
          <w:rFonts w:ascii="Times New Roman" w:hAnsi="Times New Roman" w:cs="Times New Roman"/>
          <w:sz w:val="22"/>
          <w:szCs w:val="22"/>
        </w:rPr>
        <w:t>En cas de rejet, le Cocontractant est tenu de rembourser les avances et acomptes déjà perçus</w:t>
      </w:r>
    </w:p>
    <w:p w:rsidR="00370C00" w:rsidRPr="002F2B4E" w:rsidRDefault="00370C00" w:rsidP="00370C00">
      <w:pPr>
        <w:widowControl w:val="0"/>
        <w:autoSpaceDE w:val="0"/>
        <w:autoSpaceDN w:val="0"/>
        <w:adjustRightInd w:val="0"/>
        <w:ind w:right="-18"/>
        <w:jc w:val="both"/>
        <w:rPr>
          <w:rFonts w:eastAsia="Calibri"/>
          <w:sz w:val="22"/>
          <w:szCs w:val="22"/>
          <w:lang w:eastAsia="en-US" w:bidi="en-US"/>
        </w:rPr>
      </w:pPr>
      <w:r w:rsidRPr="005F3D06">
        <w:rPr>
          <w:b/>
          <w:bCs/>
          <w:sz w:val="22"/>
          <w:szCs w:val="22"/>
        </w:rPr>
        <w:t xml:space="preserve">ARTICLE  </w:t>
      </w:r>
      <w:r>
        <w:rPr>
          <w:b/>
          <w:bCs/>
          <w:sz w:val="22"/>
          <w:szCs w:val="22"/>
        </w:rPr>
        <w:t>25 : Documents à fournir après exécution.</w:t>
      </w:r>
    </w:p>
    <w:p w:rsidR="00370C00" w:rsidRPr="00370C00" w:rsidRDefault="00370C00" w:rsidP="00370C00">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370C00">
        <w:rPr>
          <w:rStyle w:val="MSGENFONTSTYLENAMETEMPLATEROLENUMBERMSGENFONTSTYLENAMEBYROLETEXT8"/>
          <w:rFonts w:ascii="Times New Roman" w:hAnsi="Times New Roman" w:cs="Times New Roman"/>
          <w:color w:val="000000"/>
          <w:sz w:val="22"/>
          <w:szCs w:val="22"/>
        </w:rPr>
        <w:t>Le Cocontractant remettra au Maître d’œuvre le cas échéant ou à l’ingénieur du marché dans les trente</w:t>
      </w:r>
      <w:r>
        <w:rPr>
          <w:rStyle w:val="MSGENFONTSTYLENAMETEMPLATEROLENUMBERMSGENFONTSTYLENAMEBYROLETEXT8"/>
          <w:rFonts w:ascii="Times New Roman" w:hAnsi="Times New Roman" w:cs="Times New Roman"/>
          <w:color w:val="000000"/>
          <w:sz w:val="22"/>
          <w:szCs w:val="22"/>
        </w:rPr>
        <w:t xml:space="preserve"> (30)</w:t>
      </w:r>
      <w:r w:rsidRPr="00370C00">
        <w:rPr>
          <w:rStyle w:val="MSGENFONTSTYLENAMETEMPLATEROLENUMBERMSGENFONTSTYLENAMEBYROLETEXT8"/>
          <w:rFonts w:ascii="Times New Roman" w:hAnsi="Times New Roman" w:cs="Times New Roman"/>
          <w:color w:val="000000"/>
          <w:sz w:val="22"/>
          <w:szCs w:val="22"/>
        </w:rPr>
        <w:t xml:space="preserve"> jours suivant la date de réception provisoire de l’ensemble des travaux, le plan de récolement.</w:t>
      </w:r>
    </w:p>
    <w:p w:rsidR="00B52957" w:rsidRPr="00877A88" w:rsidRDefault="00B52957" w:rsidP="007C1A7F">
      <w:pPr>
        <w:widowControl w:val="0"/>
        <w:autoSpaceDE w:val="0"/>
        <w:autoSpaceDN w:val="0"/>
        <w:adjustRightInd w:val="0"/>
        <w:ind w:left="720" w:right="-18"/>
        <w:jc w:val="both"/>
        <w:rPr>
          <w:rFonts w:eastAsia="Calibri"/>
          <w:sz w:val="12"/>
          <w:szCs w:val="12"/>
          <w:lang w:eastAsia="en-US" w:bidi="en-US"/>
        </w:rPr>
      </w:pPr>
    </w:p>
    <w:p w:rsidR="00B52957" w:rsidRPr="002F2B4E" w:rsidRDefault="00370C00" w:rsidP="00370C00">
      <w:pPr>
        <w:widowControl w:val="0"/>
        <w:autoSpaceDE w:val="0"/>
        <w:autoSpaceDN w:val="0"/>
        <w:adjustRightInd w:val="0"/>
        <w:ind w:right="-18"/>
        <w:jc w:val="both"/>
        <w:rPr>
          <w:rFonts w:eastAsia="Calibri"/>
          <w:sz w:val="22"/>
          <w:szCs w:val="22"/>
          <w:lang w:eastAsia="en-US" w:bidi="en-US"/>
        </w:rPr>
      </w:pPr>
      <w:r w:rsidRPr="005F3D06">
        <w:rPr>
          <w:b/>
          <w:bCs/>
          <w:sz w:val="22"/>
          <w:szCs w:val="22"/>
        </w:rPr>
        <w:t xml:space="preserve">ARTICLE  </w:t>
      </w:r>
      <w:r>
        <w:rPr>
          <w:b/>
          <w:bCs/>
          <w:sz w:val="22"/>
          <w:szCs w:val="22"/>
        </w:rPr>
        <w:t>26 : Garantie contractuelle / entretien pendant la période de garantie</w:t>
      </w:r>
    </w:p>
    <w:p w:rsidR="00370C00" w:rsidRPr="00877A88" w:rsidRDefault="00370C00" w:rsidP="00B900E5">
      <w:pPr>
        <w:pStyle w:val="MSGENFONTSTYLENAMETEMPLATEROLELEVELMSGENFONTSTYLENAMEBYROLEHEADING41"/>
        <w:keepNext/>
        <w:keepLines/>
        <w:numPr>
          <w:ilvl w:val="0"/>
          <w:numId w:val="156"/>
        </w:numPr>
        <w:shd w:val="clear" w:color="auto" w:fill="auto"/>
        <w:tabs>
          <w:tab w:val="left" w:pos="622"/>
        </w:tabs>
        <w:spacing w:before="0" w:after="0" w:line="276" w:lineRule="auto"/>
        <w:rPr>
          <w:rFonts w:ascii="Times New Roman" w:hAnsi="Times New Roman" w:cs="Times New Roman"/>
        </w:rPr>
      </w:pPr>
      <w:bookmarkStart w:id="124" w:name="bookmark226"/>
      <w:r w:rsidRPr="00877A88">
        <w:rPr>
          <w:rStyle w:val="MSGENFONTSTYLENAMETEMPLATEROLELEVELMSGENFONTSTYLENAMEBYROLEHEADING4"/>
          <w:rFonts w:ascii="Times New Roman" w:hAnsi="Times New Roman" w:cs="Times New Roman"/>
          <w:b/>
          <w:bCs/>
        </w:rPr>
        <w:t>Délai de garantie</w:t>
      </w:r>
      <w:bookmarkEnd w:id="124"/>
    </w:p>
    <w:p w:rsidR="00370C00" w:rsidRPr="00877A88" w:rsidRDefault="00370C00" w:rsidP="00877A88">
      <w:pPr>
        <w:pStyle w:val="MSGENFONTSTYLENAMETEMPLATEROLENUMBERMSGENFONTSTYLENAMEBYROLETEXT81"/>
        <w:shd w:val="clear" w:color="auto" w:fill="auto"/>
        <w:spacing w:before="0" w:after="90" w:line="276" w:lineRule="auto"/>
        <w:rPr>
          <w:rFonts w:ascii="Times New Roman" w:hAnsi="Times New Roman" w:cs="Times New Roman"/>
          <w:sz w:val="22"/>
          <w:szCs w:val="22"/>
        </w:rPr>
      </w:pPr>
      <w:r w:rsidRPr="00877A88">
        <w:rPr>
          <w:rStyle w:val="MSGENFONTSTYLENAMETEMPLATEROLENUMBERMSGENFONTSTYLENAMEBYROLETEXT8"/>
          <w:rFonts w:ascii="Times New Roman" w:hAnsi="Times New Roman" w:cs="Times New Roman"/>
          <w:sz w:val="22"/>
          <w:szCs w:val="22"/>
        </w:rPr>
        <w:t xml:space="preserve">La durée de garantie est de </w:t>
      </w:r>
      <w:r w:rsidR="00877A88" w:rsidRPr="00877A88">
        <w:rPr>
          <w:rStyle w:val="MSGENFONTSTYLENAMETEMPLATEROLENUMBERMSGENFONTSTYLENAMEBYROLETEXT8MSGENFONTSTYLEMODIFERITALIC"/>
          <w:rFonts w:ascii="Times New Roman" w:hAnsi="Times New Roman" w:cs="Times New Roman"/>
          <w:i w:val="0"/>
          <w:sz w:val="22"/>
          <w:szCs w:val="22"/>
        </w:rPr>
        <w:t>un (01) an</w:t>
      </w:r>
      <w:r w:rsidRPr="00877A88">
        <w:rPr>
          <w:rStyle w:val="MSGENFONTSTYLENAMETEMPLATEROLENUMBERMSGENFONTSTYLENAMEBYROLETEXT8"/>
          <w:rFonts w:ascii="Times New Roman" w:hAnsi="Times New Roman" w:cs="Times New Roman"/>
          <w:sz w:val="22"/>
          <w:szCs w:val="22"/>
        </w:rPr>
        <w:t xml:space="preserve"> à compter de la date de réception provisoire des travaux ou de la réception parti</w:t>
      </w:r>
      <w:r w:rsidR="00877A88">
        <w:rPr>
          <w:rStyle w:val="MSGENFONTSTYLENAMETEMPLATEROLENUMBERMSGENFONTSTYLENAMEBYROLETEXT8"/>
          <w:rFonts w:ascii="Times New Roman" w:hAnsi="Times New Roman" w:cs="Times New Roman"/>
          <w:sz w:val="22"/>
          <w:szCs w:val="22"/>
        </w:rPr>
        <w:t>elle le cas échéant.</w:t>
      </w:r>
    </w:p>
    <w:p w:rsidR="00370C00" w:rsidRPr="00877A88" w:rsidRDefault="00370C00" w:rsidP="00877A88">
      <w:pPr>
        <w:pStyle w:val="MSGENFONTSTYLENAMETEMPLATEROLENUMBERMSGENFONTSTYLENAMEBYROLETEXT81"/>
        <w:shd w:val="clear" w:color="auto" w:fill="auto"/>
        <w:spacing w:before="0" w:after="194" w:line="276" w:lineRule="auto"/>
        <w:rPr>
          <w:rFonts w:ascii="Times New Roman" w:hAnsi="Times New Roman" w:cs="Times New Roman"/>
          <w:sz w:val="22"/>
          <w:szCs w:val="22"/>
        </w:rPr>
      </w:pPr>
      <w:r w:rsidRPr="00877A88">
        <w:rPr>
          <w:rStyle w:val="MSGENFONTSTYLENAMETEMPLATEROLENUMBERMSGENFONTSTYLENAMEBYROLETEXT8"/>
          <w:rFonts w:ascii="Times New Roman" w:hAnsi="Times New Roman" w:cs="Times New Roman"/>
          <w:sz w:val="22"/>
          <w:szCs w:val="22"/>
        </w:rPr>
        <w:t xml:space="preserve">Le Cocontractant garantit que </w:t>
      </w:r>
      <w:r w:rsidRPr="00877A88">
        <w:rPr>
          <w:rStyle w:val="MSGENFONTSTYLENAMETEMPLATEROLENUMBERMSGENFONTSTYLENAMEBYROLETEXT88"/>
          <w:rFonts w:ascii="Times New Roman" w:hAnsi="Times New Roman" w:cs="Times New Roman"/>
          <w:color w:val="auto"/>
          <w:sz w:val="22"/>
          <w:szCs w:val="22"/>
        </w:rPr>
        <w:t>les travaux sont exécutés dans les règles de l’art et les normes requises.</w:t>
      </w:r>
    </w:p>
    <w:p w:rsidR="00370C00" w:rsidRPr="00877A88" w:rsidRDefault="00370C00" w:rsidP="00877A88">
      <w:pPr>
        <w:pStyle w:val="MSGENFONTSTYLENAMETEMPLATEROLELEVELMSGENFONTSTYLENAMEBYROLEHEADING41"/>
        <w:keepNext/>
        <w:keepLines/>
        <w:shd w:val="clear" w:color="auto" w:fill="auto"/>
        <w:spacing w:before="0" w:after="127" w:line="276" w:lineRule="auto"/>
        <w:rPr>
          <w:rFonts w:ascii="Times New Roman" w:hAnsi="Times New Roman" w:cs="Times New Roman"/>
        </w:rPr>
      </w:pPr>
      <w:bookmarkStart w:id="125" w:name="bookmark227"/>
      <w:r w:rsidRPr="00877A88">
        <w:rPr>
          <w:rStyle w:val="MSGENFONTSTYLENAMETEMPLATEROLELEVELMSGENFONTSTYLENAMEBYROLEHEADING4MSGENFONTSTYLEMODIFERSIZE9"/>
          <w:rFonts w:ascii="Times New Roman" w:hAnsi="Times New Roman" w:cs="Times New Roman"/>
          <w:b w:val="0"/>
          <w:bCs w:val="0"/>
          <w:sz w:val="22"/>
          <w:szCs w:val="22"/>
        </w:rPr>
        <w:t>.</w:t>
      </w:r>
      <w:r w:rsidRPr="00877A88">
        <w:rPr>
          <w:rStyle w:val="MSGENFONTSTYLENAMETEMPLATEROLELEVELMSGENFONTSTYLENAMEBYROLEHEADING4"/>
          <w:rFonts w:ascii="Times New Roman" w:hAnsi="Times New Roman" w:cs="Times New Roman"/>
          <w:b/>
          <w:bCs/>
        </w:rPr>
        <w:t>26.2. Entretien pendant la période de garantie</w:t>
      </w:r>
      <w:bookmarkEnd w:id="125"/>
    </w:p>
    <w:p w:rsidR="00370C00" w:rsidRPr="00877A88" w:rsidRDefault="00370C00" w:rsidP="00877A88">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877A88">
        <w:rPr>
          <w:rStyle w:val="MSGENFONTSTYLENAMETEMPLATEROLENUMBERMSGENFONTSTYLENAMEBYROLETEXT88"/>
          <w:rFonts w:ascii="Times New Roman" w:hAnsi="Times New Roman" w:cs="Times New Roman"/>
          <w:color w:val="auto"/>
          <w:sz w:val="22"/>
          <w:szCs w:val="22"/>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rsidR="00B52957" w:rsidRPr="00877A88" w:rsidRDefault="00370C00" w:rsidP="00877A88">
      <w:pPr>
        <w:widowControl w:val="0"/>
        <w:autoSpaceDE w:val="0"/>
        <w:autoSpaceDN w:val="0"/>
        <w:adjustRightInd w:val="0"/>
        <w:spacing w:line="276" w:lineRule="auto"/>
        <w:ind w:right="-18"/>
        <w:jc w:val="both"/>
        <w:rPr>
          <w:rFonts w:eastAsia="Calibri"/>
          <w:sz w:val="22"/>
          <w:szCs w:val="22"/>
          <w:lang w:eastAsia="en-US" w:bidi="en-US"/>
        </w:rPr>
      </w:pPr>
      <w:r w:rsidRPr="00877A88">
        <w:rPr>
          <w:rStyle w:val="MSGENFONTSTYLENAMETEMPLATEROLENUMBERMSGENFONTSTYLENAMEBYROLETEXT8"/>
          <w:rFonts w:ascii="Times New Roman" w:hAnsi="Times New Roman" w:cs="Times New Roman"/>
          <w:sz w:val="22"/>
          <w:szCs w:val="22"/>
        </w:rPr>
        <w:t xml:space="preserve">Si après réception provisoire, le cocontractant ne s’est pas conformé dans un délai de quinze (15) jours aux prescriptions d’un ordre de service concernant les réparations ou réfections éventuelles, le Chef de service du marché sera en </w:t>
      </w:r>
      <w:r w:rsidRPr="00877A88">
        <w:rPr>
          <w:rStyle w:val="MSGENFONTSTYLENAMETEMPLATEROLENUMBERMSGENFONTSTYLENAMEBYROLETEXT8"/>
          <w:rFonts w:ascii="Times New Roman" w:hAnsi="Times New Roman" w:cs="Times New Roman"/>
          <w:sz w:val="22"/>
          <w:szCs w:val="22"/>
          <w:lang w:eastAsia="en-US"/>
        </w:rPr>
        <w:t xml:space="preserve">droit </w:t>
      </w:r>
      <w:r w:rsidRPr="00877A88">
        <w:rPr>
          <w:rStyle w:val="MSGENFONTSTYLENAMETEMPLATEROLENUMBERMSGENFONTSTYLENAMEBYROLETEXT8"/>
          <w:rFonts w:ascii="Times New Roman" w:hAnsi="Times New Roman" w:cs="Times New Roman"/>
          <w:sz w:val="22"/>
          <w:szCs w:val="22"/>
        </w:rPr>
        <w:t xml:space="preserve">de les faire exécuter par ses propres ouvriers ou par un </w:t>
      </w:r>
      <w:r w:rsidRPr="00877A88">
        <w:rPr>
          <w:rStyle w:val="MSGENFONTSTYLENAMETEMPLATEROLENUMBERMSGENFONTSTYLENAMEBYROLETEXT8"/>
          <w:rFonts w:ascii="Times New Roman" w:hAnsi="Times New Roman" w:cs="Times New Roman"/>
          <w:sz w:val="22"/>
          <w:szCs w:val="22"/>
          <w:lang w:eastAsia="en-US"/>
        </w:rPr>
        <w:t xml:space="preserve">autre entrepreneur </w:t>
      </w:r>
      <w:r w:rsidRPr="00877A88">
        <w:rPr>
          <w:rStyle w:val="MSGENFONTSTYLENAMETEMPLATEROLENUMBERMSGENFONTSTYLENAMEBYROLETEXT8"/>
          <w:rFonts w:ascii="Times New Roman" w:hAnsi="Times New Roman" w:cs="Times New Roman"/>
          <w:sz w:val="22"/>
          <w:szCs w:val="22"/>
        </w:rPr>
        <w:t>et d'en recouvrer le montant aux dépens du cocontractant par déduction sur toutes sommes dues ou garanties émises dans le cadre du marché</w:t>
      </w:r>
    </w:p>
    <w:p w:rsidR="00B52957" w:rsidRPr="00877A88" w:rsidRDefault="00B52957" w:rsidP="00877A88">
      <w:pPr>
        <w:widowControl w:val="0"/>
        <w:autoSpaceDE w:val="0"/>
        <w:autoSpaceDN w:val="0"/>
        <w:adjustRightInd w:val="0"/>
        <w:spacing w:line="276" w:lineRule="auto"/>
        <w:ind w:left="720" w:right="-18"/>
        <w:jc w:val="both"/>
        <w:rPr>
          <w:rFonts w:eastAsia="Calibri"/>
          <w:sz w:val="12"/>
          <w:szCs w:val="12"/>
          <w:lang w:eastAsia="en-US" w:bidi="en-US"/>
        </w:rPr>
      </w:pPr>
    </w:p>
    <w:p w:rsidR="00877A88" w:rsidRPr="002F2B4E" w:rsidRDefault="00877A88" w:rsidP="00877A88">
      <w:pPr>
        <w:widowControl w:val="0"/>
        <w:autoSpaceDE w:val="0"/>
        <w:autoSpaceDN w:val="0"/>
        <w:adjustRightInd w:val="0"/>
        <w:ind w:right="-18"/>
        <w:jc w:val="both"/>
        <w:rPr>
          <w:rFonts w:eastAsia="Calibri"/>
          <w:sz w:val="22"/>
          <w:szCs w:val="22"/>
          <w:lang w:eastAsia="en-US" w:bidi="en-US"/>
        </w:rPr>
      </w:pPr>
      <w:r w:rsidRPr="005F3D06">
        <w:rPr>
          <w:b/>
          <w:bCs/>
          <w:sz w:val="22"/>
          <w:szCs w:val="22"/>
        </w:rPr>
        <w:t xml:space="preserve">ARTICLE  </w:t>
      </w:r>
      <w:r>
        <w:rPr>
          <w:b/>
          <w:bCs/>
          <w:sz w:val="22"/>
          <w:szCs w:val="22"/>
        </w:rPr>
        <w:t>27 : Réception définitive.</w:t>
      </w:r>
    </w:p>
    <w:p w:rsidR="00877A88" w:rsidRPr="00877A88" w:rsidRDefault="00877A88" w:rsidP="00B900E5">
      <w:pPr>
        <w:pStyle w:val="MSGENFONTSTYLENAMETEMPLATEROLENUMBERMSGENFONTSTYLENAMEBYROLETEXT81"/>
        <w:numPr>
          <w:ilvl w:val="0"/>
          <w:numId w:val="157"/>
        </w:numPr>
        <w:shd w:val="clear" w:color="auto" w:fill="auto"/>
        <w:tabs>
          <w:tab w:val="left" w:pos="561"/>
        </w:tabs>
        <w:spacing w:before="0" w:after="0" w:line="276" w:lineRule="auto"/>
        <w:rPr>
          <w:rFonts w:ascii="Times New Roman" w:hAnsi="Times New Roman" w:cs="Times New Roman"/>
          <w:sz w:val="22"/>
          <w:szCs w:val="22"/>
        </w:rPr>
      </w:pPr>
      <w:r w:rsidRPr="00877A88">
        <w:rPr>
          <w:rStyle w:val="MSGENFONTSTYLENAMETEMPLATEROLENUMBERMSGENFONTSTYLENAMEBYROLETEXT8"/>
          <w:rFonts w:ascii="Times New Roman" w:hAnsi="Times New Roman" w:cs="Times New Roman"/>
          <w:sz w:val="22"/>
          <w:szCs w:val="22"/>
        </w:rPr>
        <w:t xml:space="preserve">La réception définitive s’effectuera dans un délai maximal </w:t>
      </w:r>
      <w:r w:rsidR="00FA68ED" w:rsidRPr="00FA68ED">
        <w:rPr>
          <w:rStyle w:val="MSGENFONTSTYLENAMETEMPLATEROLENUMBERMSGENFONTSTYLENAMEBYROLETEXT8MSGENFONTSTYLEMODIFERITALIC"/>
          <w:rFonts w:ascii="Times New Roman" w:hAnsi="Times New Roman" w:cs="Times New Roman"/>
          <w:i w:val="0"/>
          <w:sz w:val="22"/>
          <w:szCs w:val="22"/>
        </w:rPr>
        <w:t xml:space="preserve">de </w:t>
      </w:r>
      <w:r w:rsidR="00FA68ED" w:rsidRPr="00FA68ED">
        <w:rPr>
          <w:rStyle w:val="MSGENFONTSTYLENAMETEMPLATEROLENUMBERMSGENFONTSTYLENAMEBYROLETEXT8MSGENFONTSTYLEMODIFERITALIC"/>
          <w:rFonts w:ascii="Times New Roman" w:hAnsi="Times New Roman" w:cs="Times New Roman"/>
          <w:b/>
          <w:i w:val="0"/>
          <w:sz w:val="22"/>
          <w:szCs w:val="22"/>
        </w:rPr>
        <w:t>quinze (15) jours</w:t>
      </w:r>
      <w:r w:rsidRPr="00877A88">
        <w:rPr>
          <w:rStyle w:val="MSGENFONTSTYLENAMETEMPLATEROLENUMBERMSGENFONTSTYLENAMEBYROLETEXT8"/>
          <w:rFonts w:ascii="Times New Roman" w:hAnsi="Times New Roman" w:cs="Times New Roman"/>
          <w:sz w:val="22"/>
          <w:szCs w:val="22"/>
        </w:rPr>
        <w:t xml:space="preserve"> à compter de l’expiration du délai de garantie.</w:t>
      </w:r>
    </w:p>
    <w:p w:rsidR="00FA68ED" w:rsidRPr="00FA68ED" w:rsidRDefault="00877A88" w:rsidP="00B900E5">
      <w:pPr>
        <w:pStyle w:val="MSGENFONTSTYLENAMETEMPLATEROLENUMBERMSGENFONTSTYLENAMEBYROLETEXT81"/>
        <w:numPr>
          <w:ilvl w:val="0"/>
          <w:numId w:val="157"/>
        </w:numPr>
        <w:shd w:val="clear" w:color="auto" w:fill="auto"/>
        <w:tabs>
          <w:tab w:val="left" w:pos="561"/>
        </w:tabs>
        <w:spacing w:before="0" w:after="0" w:line="276" w:lineRule="auto"/>
        <w:rPr>
          <w:rStyle w:val="MSGENFONTSTYLENAMETEMPLATEROLENUMBERMSGENFONTSTYLENAMEBYROLETEXT8"/>
          <w:rFonts w:ascii="Times New Roman" w:hAnsi="Times New Roman" w:cs="Times New Roman"/>
          <w:sz w:val="22"/>
          <w:szCs w:val="22"/>
          <w:shd w:val="clear" w:color="auto" w:fill="auto"/>
        </w:rPr>
      </w:pPr>
      <w:r w:rsidRPr="00877A88">
        <w:rPr>
          <w:rStyle w:val="MSGENFONTSTYLENAMETEMPLATEROLENUMBERMSGENFONTSTYLENAMEBYROLETEXT8"/>
          <w:rFonts w:ascii="Times New Roman" w:hAnsi="Times New Roman" w:cs="Times New Roman"/>
          <w:sz w:val="22"/>
          <w:szCs w:val="22"/>
        </w:rPr>
        <w:t xml:space="preserve">La composition et la procédure de réception définitive sont la même que celles de la réception provisoire. </w:t>
      </w:r>
    </w:p>
    <w:p w:rsidR="00877A88" w:rsidRPr="00877A88" w:rsidRDefault="00877A88" w:rsidP="00B900E5">
      <w:pPr>
        <w:pStyle w:val="MSGENFONTSTYLENAMETEMPLATEROLENUMBERMSGENFONTSTYLENAMEBYROLETEXT81"/>
        <w:numPr>
          <w:ilvl w:val="0"/>
          <w:numId w:val="157"/>
        </w:numPr>
        <w:shd w:val="clear" w:color="auto" w:fill="auto"/>
        <w:tabs>
          <w:tab w:val="left" w:pos="561"/>
        </w:tabs>
        <w:spacing w:before="0" w:after="0" w:line="276" w:lineRule="auto"/>
        <w:rPr>
          <w:rFonts w:ascii="Times New Roman" w:hAnsi="Times New Roman" w:cs="Times New Roman"/>
          <w:sz w:val="22"/>
          <w:szCs w:val="22"/>
        </w:rPr>
      </w:pPr>
      <w:r w:rsidRPr="00877A88">
        <w:rPr>
          <w:rStyle w:val="MSGENFONTSTYLENAMETEMPLATEROLENUMBERMSGENFONTSTYLENAMEBYROLETEXT88"/>
          <w:rFonts w:ascii="Times New Roman" w:hAnsi="Times New Roman" w:cs="Times New Roman"/>
          <w:color w:val="auto"/>
          <w:sz w:val="22"/>
          <w:szCs w:val="22"/>
        </w:rPr>
        <w:t xml:space="preserve"> Le marché est clôturé définitivement dans les conditions fixées à. l’article 38 alinéa 4 du présent CCAP </w:t>
      </w:r>
      <w:r w:rsidRPr="00FA68ED">
        <w:rPr>
          <w:rStyle w:val="MSGENFONTSTYLENAMETEMPLATEROLENUMBERMSGENFONTSTYLENAMEBYROLETEXT8MSGENFONTSTYLEMODIFERITALIC2"/>
          <w:rFonts w:ascii="Times New Roman" w:hAnsi="Times New Roman" w:cs="Times New Roman"/>
          <w:i w:val="0"/>
          <w:color w:val="auto"/>
          <w:sz w:val="22"/>
          <w:szCs w:val="22"/>
        </w:rPr>
        <w:t>concernant le Décompte général et définitif</w:t>
      </w:r>
    </w:p>
    <w:p w:rsidR="00B52957" w:rsidRPr="00A13DCD" w:rsidRDefault="00B52957" w:rsidP="007C1A7F">
      <w:pPr>
        <w:widowControl w:val="0"/>
        <w:autoSpaceDE w:val="0"/>
        <w:autoSpaceDN w:val="0"/>
        <w:adjustRightInd w:val="0"/>
        <w:ind w:left="720" w:right="-18"/>
        <w:jc w:val="both"/>
        <w:rPr>
          <w:rFonts w:eastAsia="Calibri"/>
          <w:sz w:val="12"/>
          <w:szCs w:val="12"/>
          <w:lang w:eastAsia="en-US" w:bidi="en-US"/>
        </w:rPr>
      </w:pPr>
    </w:p>
    <w:p w:rsidR="00A13DCD" w:rsidRDefault="00A13DCD" w:rsidP="00A13DCD">
      <w:pPr>
        <w:widowControl w:val="0"/>
        <w:autoSpaceDE w:val="0"/>
        <w:autoSpaceDN w:val="0"/>
        <w:adjustRightInd w:val="0"/>
        <w:ind w:left="720" w:right="-18"/>
        <w:jc w:val="center"/>
        <w:rPr>
          <w:rFonts w:eastAsia="Calibri"/>
          <w:lang w:eastAsia="en-US" w:bidi="en-US"/>
        </w:rPr>
      </w:pPr>
      <w:r>
        <w:rPr>
          <w:b/>
          <w:bCs/>
          <w:sz w:val="32"/>
        </w:rPr>
        <w:t>CHAPITRE I</w:t>
      </w:r>
      <w:r w:rsidRPr="004A00BC">
        <w:rPr>
          <w:b/>
          <w:bCs/>
          <w:sz w:val="32"/>
        </w:rPr>
        <w:t xml:space="preserve">V : </w:t>
      </w:r>
      <w:r>
        <w:rPr>
          <w:b/>
          <w:bCs/>
          <w:sz w:val="32"/>
        </w:rPr>
        <w:t>LES CLAUSES FINANCIERES</w:t>
      </w:r>
    </w:p>
    <w:p w:rsidR="00A13DCD" w:rsidRDefault="00A13DCD" w:rsidP="00A13DCD">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27 : Le montant du marché</w:t>
      </w:r>
    </w:p>
    <w:p w:rsidR="00A13DCD" w:rsidRPr="00A13DCD" w:rsidRDefault="00A13DCD" w:rsidP="00A13DCD">
      <w:pPr>
        <w:ind w:firstLine="708"/>
        <w:jc w:val="both"/>
        <w:rPr>
          <w:sz w:val="22"/>
          <w:szCs w:val="22"/>
        </w:rPr>
      </w:pPr>
      <w:r w:rsidRPr="00A13DCD">
        <w:rPr>
          <w:sz w:val="22"/>
          <w:szCs w:val="22"/>
        </w:rPr>
        <w:t xml:space="preserve">Le montant du présent marché, tel qu’il ressort du détail estimatif ci-joint est de </w:t>
      </w:r>
      <w:r w:rsidRPr="00A13DCD">
        <w:rPr>
          <w:b/>
          <w:sz w:val="22"/>
          <w:szCs w:val="22"/>
        </w:rPr>
        <w:t>______________ (____________________________________) francs CFA toutes taxes comprises (TTC)</w:t>
      </w:r>
      <w:r w:rsidRPr="00A13DCD">
        <w:rPr>
          <w:sz w:val="22"/>
          <w:szCs w:val="22"/>
        </w:rPr>
        <w:t> ; soit :</w:t>
      </w:r>
    </w:p>
    <w:p w:rsidR="00A13DCD" w:rsidRPr="00A13DCD" w:rsidRDefault="00A13DCD" w:rsidP="00B900E5">
      <w:pPr>
        <w:numPr>
          <w:ilvl w:val="0"/>
          <w:numId w:val="7"/>
        </w:numPr>
        <w:ind w:left="1068"/>
        <w:jc w:val="both"/>
        <w:rPr>
          <w:sz w:val="22"/>
          <w:szCs w:val="22"/>
        </w:rPr>
      </w:pPr>
      <w:r w:rsidRPr="00A13DCD">
        <w:rPr>
          <w:sz w:val="22"/>
          <w:szCs w:val="22"/>
        </w:rPr>
        <w:t xml:space="preserve">Montant HTVA : </w:t>
      </w:r>
      <w:r w:rsidRPr="00A13DCD">
        <w:rPr>
          <w:b/>
          <w:sz w:val="22"/>
          <w:szCs w:val="22"/>
        </w:rPr>
        <w:t>__________ (__________________________________) francs CFA</w:t>
      </w:r>
    </w:p>
    <w:p w:rsidR="00A13DCD" w:rsidRPr="00A13DCD" w:rsidRDefault="00A13DCD" w:rsidP="00B900E5">
      <w:pPr>
        <w:numPr>
          <w:ilvl w:val="0"/>
          <w:numId w:val="7"/>
        </w:numPr>
        <w:ind w:left="1068"/>
        <w:jc w:val="both"/>
        <w:rPr>
          <w:sz w:val="22"/>
          <w:szCs w:val="22"/>
        </w:rPr>
      </w:pPr>
      <w:r w:rsidRPr="00A13DCD">
        <w:rPr>
          <w:sz w:val="22"/>
          <w:szCs w:val="22"/>
        </w:rPr>
        <w:t xml:space="preserve">Montant de la TVA : </w:t>
      </w:r>
      <w:r w:rsidRPr="00A13DCD">
        <w:rPr>
          <w:b/>
          <w:sz w:val="22"/>
          <w:szCs w:val="22"/>
        </w:rPr>
        <w:t>_________(_______________________________) francs CFA</w:t>
      </w:r>
    </w:p>
    <w:p w:rsidR="00A13DCD" w:rsidRPr="00A13DCD" w:rsidRDefault="00A13DCD" w:rsidP="00B900E5">
      <w:pPr>
        <w:numPr>
          <w:ilvl w:val="0"/>
          <w:numId w:val="7"/>
        </w:numPr>
        <w:ind w:left="1068"/>
        <w:jc w:val="both"/>
        <w:rPr>
          <w:sz w:val="22"/>
          <w:szCs w:val="22"/>
        </w:rPr>
      </w:pPr>
      <w:r w:rsidRPr="00A13DCD">
        <w:rPr>
          <w:sz w:val="22"/>
          <w:szCs w:val="22"/>
        </w:rPr>
        <w:t xml:space="preserve">Montant de l’AIR : </w:t>
      </w:r>
      <w:r w:rsidRPr="00A13DCD">
        <w:rPr>
          <w:b/>
          <w:sz w:val="22"/>
          <w:szCs w:val="22"/>
        </w:rPr>
        <w:t>_________(_______________________________) francs CFA</w:t>
      </w:r>
    </w:p>
    <w:p w:rsidR="00A13DCD" w:rsidRPr="00A13DCD" w:rsidRDefault="00A13DCD" w:rsidP="00B900E5">
      <w:pPr>
        <w:numPr>
          <w:ilvl w:val="0"/>
          <w:numId w:val="7"/>
        </w:numPr>
        <w:ind w:left="1068"/>
        <w:jc w:val="both"/>
        <w:rPr>
          <w:sz w:val="22"/>
          <w:szCs w:val="22"/>
        </w:rPr>
      </w:pPr>
      <w:r w:rsidRPr="00A13DCD">
        <w:rPr>
          <w:sz w:val="22"/>
          <w:szCs w:val="22"/>
        </w:rPr>
        <w:t xml:space="preserve">Net à percevoir : </w:t>
      </w:r>
      <w:r w:rsidRPr="00A13DCD">
        <w:rPr>
          <w:b/>
          <w:sz w:val="22"/>
          <w:szCs w:val="22"/>
        </w:rPr>
        <w:t>_________(_______________________________) francs CFA</w:t>
      </w:r>
    </w:p>
    <w:p w:rsidR="00A13DCD" w:rsidRDefault="00A13DCD" w:rsidP="007C1A7F">
      <w:pPr>
        <w:widowControl w:val="0"/>
        <w:autoSpaceDE w:val="0"/>
        <w:autoSpaceDN w:val="0"/>
        <w:adjustRightInd w:val="0"/>
        <w:ind w:left="720" w:right="-18"/>
        <w:jc w:val="both"/>
        <w:rPr>
          <w:rFonts w:eastAsia="Calibri"/>
          <w:lang w:eastAsia="en-US" w:bidi="en-US"/>
        </w:rPr>
      </w:pPr>
    </w:p>
    <w:p w:rsidR="00A13DCD" w:rsidRDefault="00A13DCD" w:rsidP="00A13DCD">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28 : Lieu et mode de paiement.</w:t>
      </w:r>
    </w:p>
    <w:p w:rsidR="00A13DCD" w:rsidRPr="00A13DCD" w:rsidRDefault="00A13DCD" w:rsidP="00A13DCD">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13DCD">
        <w:rPr>
          <w:rStyle w:val="MSGENFONTSTYLENAMETEMPLATEROLENUMBERMSGENFONTSTYLENAMEBYROLETEXT8"/>
          <w:rFonts w:ascii="Times New Roman" w:hAnsi="Times New Roman" w:cs="Times New Roman"/>
          <w:color w:val="000000"/>
          <w:sz w:val="22"/>
          <w:szCs w:val="22"/>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A13DCD" w:rsidRPr="00A13DCD" w:rsidRDefault="00A13DCD" w:rsidP="00A13DCD">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13DCD">
        <w:rPr>
          <w:rStyle w:val="MSGENFONTSTYLENAMETEMPLATEROLENUMBERMSGENFONTSTYLENAMEBYROLETEXT8"/>
          <w:rFonts w:ascii="Times New Roman" w:hAnsi="Times New Roman" w:cs="Times New Roman"/>
          <w:color w:val="000000"/>
          <w:sz w:val="22"/>
          <w:szCs w:val="22"/>
        </w:rPr>
        <w:t xml:space="preserve">Le Maître d’Ouvrage </w:t>
      </w:r>
      <w:r>
        <w:rPr>
          <w:rStyle w:val="MSGENFONTSTYLENAMETEMPLATEROLENUMBERMSGENFONTSTYLENAMEBYROLETEXT8"/>
          <w:rFonts w:ascii="Times New Roman" w:hAnsi="Times New Roman" w:cs="Times New Roman"/>
          <w:color w:val="000000"/>
          <w:sz w:val="22"/>
          <w:szCs w:val="22"/>
        </w:rPr>
        <w:t xml:space="preserve">Délégué </w:t>
      </w:r>
      <w:r w:rsidRPr="00A13DCD">
        <w:rPr>
          <w:rStyle w:val="MSGENFONTSTYLENAMETEMPLATEROLENUMBERMSGENFONTSTYLENAMEBYROLETEXT8"/>
          <w:rFonts w:ascii="Times New Roman" w:hAnsi="Times New Roman" w:cs="Times New Roman"/>
          <w:color w:val="000000"/>
          <w:sz w:val="22"/>
          <w:szCs w:val="22"/>
        </w:rPr>
        <w:t>se libérera des sommes dues par virement bancaire au nom du cocontractant de la manière suivante :</w:t>
      </w:r>
    </w:p>
    <w:p w:rsidR="00A13DCD" w:rsidRPr="00A13DCD" w:rsidRDefault="00A13DCD" w:rsidP="00B900E5">
      <w:pPr>
        <w:pStyle w:val="MSGENFONTSTYLENAMETEMPLATEROLENUMBERMSGENFONTSTYLENAMEBYROLETEXT81"/>
        <w:numPr>
          <w:ilvl w:val="0"/>
          <w:numId w:val="158"/>
        </w:numPr>
        <w:shd w:val="clear" w:color="auto" w:fill="auto"/>
        <w:tabs>
          <w:tab w:val="left" w:pos="694"/>
        </w:tabs>
        <w:spacing w:before="0" w:after="0" w:line="276" w:lineRule="auto"/>
        <w:ind w:left="340"/>
        <w:jc w:val="left"/>
        <w:rPr>
          <w:rFonts w:ascii="Times New Roman" w:hAnsi="Times New Roman" w:cs="Times New Roman"/>
          <w:sz w:val="22"/>
          <w:szCs w:val="22"/>
        </w:rPr>
      </w:pPr>
      <w:r w:rsidRPr="00A13DCD">
        <w:rPr>
          <w:rStyle w:val="MSGENFONTSTYLENAMETEMPLATEROLENUMBERMSGENFONTSTYLENAMEBYROLETEXT8"/>
          <w:rFonts w:ascii="Times New Roman" w:hAnsi="Times New Roman" w:cs="Times New Roman"/>
          <w:color w:val="000000"/>
          <w:sz w:val="22"/>
          <w:szCs w:val="22"/>
        </w:rPr>
        <w:t xml:space="preserve">Pour les règlements en francs CFA, soit </w:t>
      </w:r>
      <w:r w:rsidRPr="00A13DCD">
        <w:rPr>
          <w:rStyle w:val="MSGENFONTSTYLENAMETEMPLATEROLENUMBERMSGENFONTSTYLENAMEBYROLETEXT8MSGENFONTSTYLEMODIFERITALIC"/>
          <w:rFonts w:ascii="Times New Roman" w:hAnsi="Times New Roman" w:cs="Times New Roman"/>
          <w:color w:val="000000"/>
          <w:sz w:val="22"/>
          <w:szCs w:val="22"/>
        </w:rPr>
        <w:t>(montant net à mandater en chiffres et en lettres),</w:t>
      </w:r>
      <w:r w:rsidRPr="00A13DCD">
        <w:rPr>
          <w:rStyle w:val="MSGENFONTSTYLENAMETEMPLATEROLENUMBERMSGENFONTSTYLENAMEBYROLETEXT8"/>
          <w:rFonts w:ascii="Times New Roman" w:hAnsi="Times New Roman" w:cs="Times New Roman"/>
          <w:color w:val="000000"/>
          <w:sz w:val="22"/>
          <w:szCs w:val="22"/>
        </w:rPr>
        <w:t xml:space="preserve"> par crédit au</w:t>
      </w:r>
    </w:p>
    <w:p w:rsidR="00A13DCD" w:rsidRPr="00A13DCD" w:rsidRDefault="00A13DCD" w:rsidP="00A13DCD">
      <w:pPr>
        <w:pStyle w:val="MSGENFONTSTYLENAMETEMPLATEROLENUMBERMSGENFONTSTYLENAMEBYROLETEXT81"/>
        <w:shd w:val="clear" w:color="auto" w:fill="auto"/>
        <w:tabs>
          <w:tab w:val="left" w:leader="underscore" w:pos="2686"/>
          <w:tab w:val="left" w:leader="underscore" w:pos="8205"/>
        </w:tabs>
        <w:spacing w:before="0" w:after="0" w:line="276" w:lineRule="auto"/>
        <w:ind w:left="760"/>
        <w:rPr>
          <w:rFonts w:ascii="Times New Roman" w:hAnsi="Times New Roman" w:cs="Times New Roman"/>
          <w:sz w:val="22"/>
          <w:szCs w:val="22"/>
        </w:rPr>
      </w:pPr>
      <w:r w:rsidRPr="00A13DCD">
        <w:rPr>
          <w:rStyle w:val="MSGENFONTSTYLENAMETEMPLATEROLENUMBERMSGENFONTSTYLENAMEBYROLETEXT8"/>
          <w:rFonts w:ascii="Times New Roman" w:hAnsi="Times New Roman" w:cs="Times New Roman"/>
          <w:color w:val="000000"/>
          <w:sz w:val="22"/>
          <w:szCs w:val="22"/>
        </w:rPr>
        <w:t>compte n°</w:t>
      </w:r>
      <w:r w:rsidRPr="00A13DCD">
        <w:rPr>
          <w:rStyle w:val="MSGENFONTSTYLENAMETEMPLATEROLENUMBERMSGENFONTSTYLENAMEBYROLETEXT8"/>
          <w:rFonts w:ascii="Times New Roman" w:hAnsi="Times New Roman" w:cs="Times New Roman"/>
          <w:color w:val="000000"/>
          <w:sz w:val="22"/>
          <w:szCs w:val="22"/>
        </w:rPr>
        <w:tab/>
        <w:t>ouvert au nom du co-contractant à la banque</w:t>
      </w:r>
      <w:r w:rsidRPr="00A13DCD">
        <w:rPr>
          <w:rStyle w:val="MSGENFONTSTYLENAMETEMPLATEROLENUMBERMSGENFONTSTYLENAMEBYROLETEXT8"/>
          <w:rFonts w:ascii="Times New Roman" w:hAnsi="Times New Roman" w:cs="Times New Roman"/>
          <w:color w:val="000000"/>
          <w:sz w:val="22"/>
          <w:szCs w:val="22"/>
        </w:rPr>
        <w:tab/>
      </w:r>
    </w:p>
    <w:p w:rsidR="00A13DCD" w:rsidRPr="00A13DCD" w:rsidRDefault="00A13DCD" w:rsidP="00B900E5">
      <w:pPr>
        <w:pStyle w:val="MSGENFONTSTYLENAMETEMPLATEROLENUMBERMSGENFONTSTYLENAMEBYROLETEXT81"/>
        <w:numPr>
          <w:ilvl w:val="0"/>
          <w:numId w:val="158"/>
        </w:numPr>
        <w:shd w:val="clear" w:color="auto" w:fill="auto"/>
        <w:tabs>
          <w:tab w:val="left" w:pos="694"/>
        </w:tabs>
        <w:spacing w:before="0" w:after="0" w:line="276" w:lineRule="auto"/>
        <w:ind w:left="340"/>
        <w:jc w:val="left"/>
        <w:rPr>
          <w:rFonts w:ascii="Times New Roman" w:hAnsi="Times New Roman" w:cs="Times New Roman"/>
          <w:sz w:val="22"/>
          <w:szCs w:val="22"/>
        </w:rPr>
      </w:pPr>
      <w:r w:rsidRPr="00A13DCD">
        <w:rPr>
          <w:rStyle w:val="MSGENFONTSTYLENAMETEMPLATEROLENUMBERMSGENFONTSTYLENAMEBYROLETEXT8"/>
          <w:rFonts w:ascii="Times New Roman" w:hAnsi="Times New Roman" w:cs="Times New Roman"/>
          <w:color w:val="000000"/>
          <w:sz w:val="22"/>
          <w:szCs w:val="22"/>
        </w:rPr>
        <w:t>Pour les règlements en devises, (le cas échéant) soit (montant net à mandater en chiffres et en lettres),</w:t>
      </w:r>
    </w:p>
    <w:p w:rsidR="00A13DCD" w:rsidRPr="00A13DCD" w:rsidRDefault="00A13DCD" w:rsidP="00A13DCD">
      <w:pPr>
        <w:widowControl w:val="0"/>
        <w:autoSpaceDE w:val="0"/>
        <w:autoSpaceDN w:val="0"/>
        <w:adjustRightInd w:val="0"/>
        <w:spacing w:line="276" w:lineRule="auto"/>
        <w:ind w:left="720" w:right="-18"/>
        <w:jc w:val="both"/>
        <w:rPr>
          <w:rFonts w:eastAsia="Calibri"/>
          <w:sz w:val="22"/>
          <w:szCs w:val="22"/>
          <w:lang w:eastAsia="en-US" w:bidi="en-US"/>
        </w:rPr>
      </w:pPr>
      <w:r w:rsidRPr="00A13DCD">
        <w:rPr>
          <w:rStyle w:val="MSGENFONTSTYLENAMETEMPLATEROLENUMBERMSGENFONTSTYLENAMEBYROLETEXT8"/>
          <w:rFonts w:ascii="Times New Roman" w:hAnsi="Times New Roman" w:cs="Times New Roman"/>
          <w:color w:val="000000"/>
          <w:sz w:val="22"/>
          <w:szCs w:val="22"/>
        </w:rPr>
        <w:t>par crédit au compte n°</w:t>
      </w:r>
      <w:r w:rsidRPr="00A13DCD">
        <w:rPr>
          <w:rStyle w:val="MSGENFONTSTYLENAMETEMPLATEROLENUMBERMSGENFONTSTYLENAMEBYROLETEXT8"/>
          <w:rFonts w:ascii="Times New Roman" w:hAnsi="Times New Roman" w:cs="Times New Roman"/>
          <w:color w:val="000000"/>
          <w:sz w:val="22"/>
          <w:szCs w:val="22"/>
        </w:rPr>
        <w:tab/>
        <w:t>ouvert au nom du cocontractant à la banque</w:t>
      </w:r>
      <w:r w:rsidRPr="00A13DCD">
        <w:rPr>
          <w:rStyle w:val="MSGENFONTSTYLENAMETEMPLATEROLENUMBERMSGENFONTSTYLENAMEBYROLETEXT8"/>
          <w:rFonts w:ascii="Times New Roman" w:hAnsi="Times New Roman" w:cs="Times New Roman"/>
          <w:color w:val="000000"/>
          <w:sz w:val="22"/>
          <w:szCs w:val="22"/>
        </w:rPr>
        <w:tab/>
      </w:r>
    </w:p>
    <w:p w:rsidR="00A13DCD" w:rsidRPr="00FF4BCE" w:rsidRDefault="00A13DCD" w:rsidP="00A13DCD">
      <w:pPr>
        <w:widowControl w:val="0"/>
        <w:autoSpaceDE w:val="0"/>
        <w:autoSpaceDN w:val="0"/>
        <w:adjustRightInd w:val="0"/>
        <w:spacing w:line="276" w:lineRule="auto"/>
        <w:ind w:left="720" w:right="-18"/>
        <w:jc w:val="both"/>
        <w:rPr>
          <w:rFonts w:eastAsia="Calibri"/>
          <w:sz w:val="12"/>
          <w:szCs w:val="12"/>
          <w:lang w:eastAsia="en-US" w:bidi="en-US"/>
        </w:rPr>
      </w:pPr>
    </w:p>
    <w:p w:rsidR="00A13DCD" w:rsidRDefault="003C4B84" w:rsidP="003C4B84">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29 : Garanties et cautions</w:t>
      </w:r>
    </w:p>
    <w:p w:rsidR="003C4B84" w:rsidRPr="003C4B84" w:rsidRDefault="003C4B84" w:rsidP="003C4B84">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Le cocontractant devra fournir les garanties émanant des banques ou organismes financiers agréés par le Ministre chargé des finances ou ayant un correspondant local agréé.</w:t>
      </w:r>
    </w:p>
    <w:p w:rsidR="003C4B84" w:rsidRPr="003C4B84" w:rsidRDefault="003C4B84" w:rsidP="003C4B84">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Les garanties décrites ci-après en faveur du Maître d’Ouvrage Délégué sont exigées dans les délais, pour le montant, selon la manière et sous la forme indiquée ci-après :</w:t>
      </w:r>
    </w:p>
    <w:p w:rsidR="003C4B84" w:rsidRPr="003C4B84" w:rsidRDefault="003C4B84" w:rsidP="00B900E5">
      <w:pPr>
        <w:pStyle w:val="MSGENFONTSTYLENAMETEMPLATEROLENUMBERMSGENFONTSTYLENAMEBYROLETEXT111"/>
        <w:numPr>
          <w:ilvl w:val="1"/>
          <w:numId w:val="160"/>
        </w:numPr>
        <w:shd w:val="clear" w:color="auto" w:fill="auto"/>
        <w:tabs>
          <w:tab w:val="left" w:pos="637"/>
        </w:tabs>
        <w:spacing w:before="0" w:after="0" w:line="276" w:lineRule="auto"/>
        <w:jc w:val="both"/>
        <w:rPr>
          <w:rFonts w:ascii="Times New Roman" w:hAnsi="Times New Roman" w:cs="Times New Roman"/>
          <w:b/>
          <w:sz w:val="22"/>
          <w:szCs w:val="22"/>
        </w:rPr>
      </w:pPr>
      <w:r w:rsidRPr="003C4B84">
        <w:rPr>
          <w:rStyle w:val="MSGENFONTSTYLENAMETEMPLATEROLENUMBERMSGENFONTSTYLENAMEBYROLETEXT11"/>
          <w:rFonts w:ascii="Times New Roman" w:hAnsi="Times New Roman" w:cs="Times New Roman"/>
          <w:b/>
          <w:i/>
          <w:iCs/>
          <w:sz w:val="22"/>
          <w:szCs w:val="22"/>
        </w:rPr>
        <w:t>Cautionnement définitif</w:t>
      </w:r>
    </w:p>
    <w:p w:rsidR="003C4B84" w:rsidRPr="003C4B84" w:rsidRDefault="003C4B84" w:rsidP="003C4B84">
      <w:pPr>
        <w:pStyle w:val="MSGENFONTSTYLENAMETEMPLATEROLENUMBERMSGENFONTSTYLENAMEBYROLETEXT81"/>
        <w:shd w:val="clear" w:color="auto" w:fill="auto"/>
        <w:spacing w:before="0" w:after="0" w:line="276" w:lineRule="auto"/>
        <w:ind w:firstLine="600"/>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 xml:space="preserve">a) Il est constitué par le titulaire du Marché et transmis au Chef Service du marché dans un délaimaximum de vingt (20) jours </w:t>
      </w:r>
      <w:r w:rsidRPr="003C4B84">
        <w:rPr>
          <w:rStyle w:val="MSGENFONTSTYLENAMETEMPLATEROLENUMBERMSGENFONTSTYLENAMEBYROLETEXT88"/>
          <w:rFonts w:ascii="Times New Roman" w:hAnsi="Times New Roman" w:cs="Times New Roman"/>
          <w:color w:val="auto"/>
          <w:sz w:val="22"/>
          <w:szCs w:val="22"/>
        </w:rPr>
        <w:t xml:space="preserve">calendaires à compter de la date de notification </w:t>
      </w:r>
      <w:r w:rsidRPr="003C4B84">
        <w:rPr>
          <w:rStyle w:val="MSGENFONTSTYLENAMETEMPLATEROLENUMBERMSGENFONTSTYLENAMEBYROLETEXT8"/>
          <w:rFonts w:ascii="Times New Roman" w:hAnsi="Times New Roman" w:cs="Times New Roman"/>
          <w:sz w:val="22"/>
          <w:szCs w:val="22"/>
        </w:rPr>
        <w:t>du marché et en tout cas avant le premier paiement.</w:t>
      </w:r>
    </w:p>
    <w:p w:rsidR="003C4B84" w:rsidRPr="003C4B84" w:rsidRDefault="003C4B84" w:rsidP="00B900E5">
      <w:pPr>
        <w:pStyle w:val="MSGENFONTSTYLENAMETEMPLATEROLENUMBERMSGENFONTSTYLENAMEBYROLETEXT111"/>
        <w:numPr>
          <w:ilvl w:val="0"/>
          <w:numId w:val="159"/>
        </w:numPr>
        <w:shd w:val="clear" w:color="auto" w:fill="auto"/>
        <w:tabs>
          <w:tab w:val="left" w:pos="964"/>
          <w:tab w:val="left" w:leader="underscore" w:pos="5146"/>
        </w:tabs>
        <w:spacing w:before="0" w:after="90" w:line="276" w:lineRule="auto"/>
        <w:ind w:left="960" w:hanging="360"/>
        <w:jc w:val="both"/>
        <w:rPr>
          <w:rFonts w:ascii="Times New Roman" w:hAnsi="Times New Roman" w:cs="Times New Roman"/>
          <w:sz w:val="22"/>
          <w:szCs w:val="22"/>
        </w:rPr>
      </w:pPr>
      <w:r w:rsidRPr="003C4B84">
        <w:rPr>
          <w:rStyle w:val="MSGENFONTSTYLENAMETEMPLATEROLENUMBERMSGENFONTSTYLENAMEBYROLETEXT11MSGENFONTSTYLEMODIFERNOTITALIC"/>
          <w:rFonts w:ascii="Times New Roman" w:hAnsi="Times New Roman" w:cs="Times New Roman"/>
          <w:i w:val="0"/>
          <w:iCs w:val="0"/>
          <w:sz w:val="22"/>
          <w:szCs w:val="22"/>
        </w:rPr>
        <w:t xml:space="preserve">Son montant est fixé à 3% </w:t>
      </w:r>
      <w:r w:rsidRPr="003C4B84">
        <w:rPr>
          <w:rStyle w:val="MSGENFONTSTYLENAMETEMPLATEROLENUMBERMSGENFONTSTYLENAMEBYROLETEXT11"/>
          <w:rFonts w:ascii="Times New Roman" w:hAnsi="Times New Roman" w:cs="Times New Roman"/>
          <w:iCs/>
          <w:sz w:val="22"/>
          <w:szCs w:val="22"/>
        </w:rPr>
        <w:t xml:space="preserve">du montant TTC du marché augmenté le cas </w:t>
      </w:r>
      <w:r>
        <w:rPr>
          <w:rStyle w:val="MSGENFONTSTYLENAMETEMPLATEROLENUMBERMSGENFONTSTYLENAMEBYROLETEXT11"/>
          <w:rFonts w:ascii="Times New Roman" w:hAnsi="Times New Roman" w:cs="Times New Roman"/>
          <w:iCs/>
          <w:sz w:val="22"/>
          <w:szCs w:val="22"/>
        </w:rPr>
        <w:t>échéant du montant des avenants.</w:t>
      </w:r>
    </w:p>
    <w:p w:rsidR="003C4B84" w:rsidRPr="003C4B84" w:rsidRDefault="003C4B84" w:rsidP="00B900E5">
      <w:pPr>
        <w:pStyle w:val="MSGENFONTSTYLENAMETEMPLATEROLENUMBERMSGENFONTSTYLENAMEBYROLETEXT81"/>
        <w:numPr>
          <w:ilvl w:val="0"/>
          <w:numId w:val="159"/>
        </w:numPr>
        <w:shd w:val="clear" w:color="auto" w:fill="auto"/>
        <w:tabs>
          <w:tab w:val="left" w:pos="964"/>
        </w:tabs>
        <w:spacing w:before="0" w:after="230" w:line="276" w:lineRule="auto"/>
        <w:ind w:left="960" w:hanging="360"/>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 xml:space="preserve">La garantie sera libellée dans la ou les monnaie(s) du Marché, ou dans une monnaie librement convertible satisfaisant le Maître d’ouvrage </w:t>
      </w:r>
      <w:r w:rsidRPr="003C4B84">
        <w:rPr>
          <w:rStyle w:val="MSGENFONTSTYLENAMETEMPLATEROLENUMBERMSGENFONTSTYLENAMEBYROLETEXT8MSGENFONTSTYLEMODIFERITALIC"/>
          <w:rFonts w:ascii="Times New Roman" w:hAnsi="Times New Roman" w:cs="Times New Roman"/>
          <w:i w:val="0"/>
          <w:sz w:val="22"/>
          <w:szCs w:val="22"/>
        </w:rPr>
        <w:t>Délégué</w:t>
      </w:r>
      <w:r w:rsidRPr="003C4B84">
        <w:rPr>
          <w:rStyle w:val="MSGENFONTSTYLENAMETEMPLATEROLENUMBERMSGENFONTSTYLENAMEBYROLETEXT8MSGENFONTSTYLEMODIFERITALIC"/>
          <w:rFonts w:ascii="Times New Roman" w:hAnsi="Times New Roman" w:cs="Times New Roman"/>
          <w:sz w:val="22"/>
          <w:szCs w:val="22"/>
        </w:rPr>
        <w:t>,</w:t>
      </w:r>
      <w:r w:rsidRPr="003C4B84">
        <w:rPr>
          <w:rStyle w:val="MSGENFONTSTYLENAMETEMPLATEROLENUMBERMSGENFONTSTYLENAMEBYROLETEXT8"/>
          <w:rFonts w:ascii="Times New Roman" w:hAnsi="Times New Roman" w:cs="Times New Roman"/>
          <w:sz w:val="22"/>
          <w:szCs w:val="22"/>
        </w:rPr>
        <w:t xml:space="preserve"> et devra suivre l’un des modèles fournis dans le Dossier d’appel d’offres, comme indiqué par le Maître d’ouvrage </w:t>
      </w:r>
      <w:r w:rsidRPr="003C4B84">
        <w:rPr>
          <w:rStyle w:val="MSGENFONTSTYLENAMETEMPLATEROLENUMBERMSGENFONTSTYLENAMEBYROLETEXT8MSGENFONTSTYLEMODIFERITALIC"/>
          <w:rFonts w:ascii="Times New Roman" w:hAnsi="Times New Roman" w:cs="Times New Roman"/>
          <w:i w:val="0"/>
          <w:sz w:val="22"/>
          <w:szCs w:val="22"/>
        </w:rPr>
        <w:t>Délégué</w:t>
      </w:r>
      <w:r w:rsidRPr="003C4B84">
        <w:rPr>
          <w:rStyle w:val="MSGENFONTSTYLENAMETEMPLATEROLENUMBERMSGENFONTSTYLENAMEBYROLETEXT8"/>
          <w:rFonts w:ascii="Times New Roman" w:hAnsi="Times New Roman" w:cs="Times New Roman"/>
          <w:sz w:val="22"/>
          <w:szCs w:val="22"/>
        </w:rPr>
        <w:t xml:space="preserve">dans le CCAP, ou tout autre document satisfaisant le Maître d’ouvrage </w:t>
      </w:r>
      <w:r w:rsidRPr="003C4B84">
        <w:rPr>
          <w:rStyle w:val="MSGENFONTSTYLENAMETEMPLATEROLENUMBERMSGENFONTSTYLENAMEBYROLETEXT8MSGENFONTSTYLEMODIFERITALIC"/>
          <w:rFonts w:ascii="Times New Roman" w:hAnsi="Times New Roman" w:cs="Times New Roman"/>
          <w:i w:val="0"/>
          <w:sz w:val="22"/>
          <w:szCs w:val="22"/>
        </w:rPr>
        <w:t>Délégué</w:t>
      </w:r>
      <w:r w:rsidRPr="003C4B84">
        <w:rPr>
          <w:rStyle w:val="MSGENFONTSTYLENAMETEMPLATEROLENUMBERMSGENFONTSTYLENAMEBYROLETEXT8MSGENFONTSTYLEMODIFERITALIC"/>
          <w:rFonts w:ascii="Times New Roman" w:hAnsi="Times New Roman" w:cs="Times New Roman"/>
          <w:sz w:val="22"/>
          <w:szCs w:val="22"/>
        </w:rPr>
        <w:t>.</w:t>
      </w:r>
    </w:p>
    <w:p w:rsidR="003C4B84" w:rsidRPr="003C4B84" w:rsidRDefault="003C4B84" w:rsidP="00B900E5">
      <w:pPr>
        <w:pStyle w:val="MSGENFONTSTYLENAMETEMPLATEROLENUMBERMSGENFONTSTYLENAMEBYROLETEXT81"/>
        <w:numPr>
          <w:ilvl w:val="0"/>
          <w:numId w:val="159"/>
        </w:numPr>
        <w:shd w:val="clear" w:color="auto" w:fill="auto"/>
        <w:tabs>
          <w:tab w:val="left" w:pos="964"/>
        </w:tabs>
        <w:spacing w:before="0" w:after="90" w:line="276" w:lineRule="auto"/>
        <w:ind w:left="960" w:hanging="360"/>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Les modes de substitution du cautionnement sont prévus à l’article 140 du code des marchés publics.</w:t>
      </w:r>
    </w:p>
    <w:p w:rsidR="003C4B84" w:rsidRPr="003C4B84" w:rsidRDefault="003C4B84" w:rsidP="00B900E5">
      <w:pPr>
        <w:pStyle w:val="MSGENFONTSTYLENAMETEMPLATEROLENUMBERMSGENFONTSTYLENAMEBYROLETEXT81"/>
        <w:numPr>
          <w:ilvl w:val="0"/>
          <w:numId w:val="159"/>
        </w:numPr>
        <w:shd w:val="clear" w:color="auto" w:fill="auto"/>
        <w:tabs>
          <w:tab w:val="left" w:pos="964"/>
        </w:tabs>
        <w:spacing w:before="0" w:after="60" w:line="276" w:lineRule="auto"/>
        <w:ind w:left="960" w:hanging="360"/>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 xml:space="preserve">Le cautionnement définitif sera restitué </w:t>
      </w:r>
      <w:r w:rsidRPr="003C4B84">
        <w:rPr>
          <w:rStyle w:val="MSGENFONTSTYLENAMETEMPLATEROLENUMBERMSGENFONTSTYLENAMEBYROLETEXT88"/>
          <w:rFonts w:ascii="Times New Roman" w:hAnsi="Times New Roman" w:cs="Times New Roman"/>
          <w:color w:val="auto"/>
          <w:sz w:val="22"/>
          <w:szCs w:val="22"/>
        </w:rPr>
        <w:t xml:space="preserve">consécutivement par le Maître d’Ouvrage </w:t>
      </w:r>
      <w:r w:rsidRPr="003C4B84">
        <w:rPr>
          <w:rStyle w:val="MSGENFONTSTYLENAMETEMPLATEROLENUMBERMSGENFONTSTYLENAMEBYROLETEXT8"/>
          <w:rFonts w:ascii="Times New Roman" w:hAnsi="Times New Roman" w:cs="Times New Roman"/>
          <w:sz w:val="22"/>
          <w:szCs w:val="22"/>
        </w:rPr>
        <w:t xml:space="preserve">Délégué </w:t>
      </w:r>
      <w:r>
        <w:rPr>
          <w:rStyle w:val="MSGENFONTSTYLENAMETEMPLATEROLENUMBERMSGENFONTSTYLENAMEBYROLETEXT88"/>
          <w:rFonts w:ascii="Times New Roman" w:hAnsi="Times New Roman" w:cs="Times New Roman"/>
          <w:color w:val="auto"/>
          <w:sz w:val="22"/>
          <w:szCs w:val="22"/>
        </w:rPr>
        <w:t>après</w:t>
      </w:r>
      <w:r w:rsidRPr="003C4B84">
        <w:rPr>
          <w:rStyle w:val="MSGENFONTSTYLENAMETEMPLATEROLENUMBERMSGENFONTSTYLENAMEBYROLETEXT88"/>
          <w:rFonts w:ascii="Times New Roman" w:hAnsi="Times New Roman" w:cs="Times New Roman"/>
          <w:color w:val="auto"/>
          <w:sz w:val="22"/>
          <w:szCs w:val="22"/>
        </w:rPr>
        <w:t xml:space="preserve"> la date de réception provisoire des travaux, à la suite d’une mainlevée délivrée par le Maître d’Ouvrage </w:t>
      </w:r>
      <w:r w:rsidRPr="003C4B84">
        <w:rPr>
          <w:rStyle w:val="MSGENFONTSTYLENAMETEMPLATEROLENUMBERMSGENFONTSTYLENAMEBYROLETEXT8"/>
          <w:rFonts w:ascii="Times New Roman" w:hAnsi="Times New Roman" w:cs="Times New Roman"/>
          <w:sz w:val="22"/>
          <w:szCs w:val="22"/>
        </w:rPr>
        <w:t>Délégué après demande du cocontractant.</w:t>
      </w:r>
    </w:p>
    <w:p w:rsidR="003C4B84" w:rsidRPr="00FF4BCE" w:rsidRDefault="003C4B84" w:rsidP="00B900E5">
      <w:pPr>
        <w:pStyle w:val="MSGENFONTSTYLENAMETEMPLATEROLENUMBERMSGENFONTSTYLENAMEBYROLETEXT81"/>
        <w:numPr>
          <w:ilvl w:val="0"/>
          <w:numId w:val="159"/>
        </w:numPr>
        <w:shd w:val="clear" w:color="auto" w:fill="auto"/>
        <w:tabs>
          <w:tab w:val="left" w:pos="964"/>
        </w:tabs>
        <w:spacing w:before="0" w:after="0" w:line="276" w:lineRule="auto"/>
        <w:ind w:left="960" w:hanging="360"/>
        <w:rPr>
          <w:rStyle w:val="MSGENFONTSTYLENAMETEMPLATEROLENUMBERMSGENFONTSTYLENAMEBYROLETEXT88"/>
          <w:rFonts w:ascii="Times New Roman" w:hAnsi="Times New Roman" w:cs="Times New Roman"/>
          <w:color w:val="auto"/>
          <w:sz w:val="22"/>
          <w:szCs w:val="22"/>
          <w:shd w:val="clear" w:color="auto" w:fill="auto"/>
        </w:rPr>
      </w:pPr>
      <w:r w:rsidRPr="003C4B84">
        <w:rPr>
          <w:rStyle w:val="MSGENFONTSTYLENAMETEMPLATEROLENUMBERMSGENFONTSTYLENAMEBYROLETEXT88"/>
          <w:rFonts w:ascii="Times New Roman" w:hAnsi="Times New Roman" w:cs="Times New Roman"/>
          <w:color w:val="auto"/>
          <w:sz w:val="22"/>
          <w:szCs w:val="22"/>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rsidR="00984D5D" w:rsidRDefault="00984D5D">
      <w:pPr>
        <w:spacing w:after="200" w:line="276" w:lineRule="auto"/>
        <w:rPr>
          <w:rFonts w:eastAsiaTheme="minorHAnsi"/>
          <w:sz w:val="12"/>
          <w:szCs w:val="12"/>
          <w:lang w:eastAsia="en-US"/>
        </w:rPr>
      </w:pPr>
      <w:r>
        <w:rPr>
          <w:sz w:val="12"/>
          <w:szCs w:val="12"/>
        </w:rPr>
        <w:br w:type="page"/>
      </w:r>
    </w:p>
    <w:p w:rsidR="003C4B84" w:rsidRPr="00FF4BCE" w:rsidRDefault="003C4B84" w:rsidP="00B900E5">
      <w:pPr>
        <w:pStyle w:val="MSGENFONTSTYLENAMETEMPLATEROLENUMBERMSGENFONTSTYLENAMEBYROLETEXT111"/>
        <w:numPr>
          <w:ilvl w:val="1"/>
          <w:numId w:val="160"/>
        </w:numPr>
        <w:shd w:val="clear" w:color="auto" w:fill="auto"/>
        <w:tabs>
          <w:tab w:val="left" w:pos="565"/>
        </w:tabs>
        <w:spacing w:before="0" w:after="0" w:line="276" w:lineRule="auto"/>
        <w:jc w:val="both"/>
        <w:rPr>
          <w:rFonts w:ascii="Times New Roman" w:hAnsi="Times New Roman" w:cs="Times New Roman"/>
          <w:b/>
          <w:sz w:val="22"/>
          <w:szCs w:val="22"/>
        </w:rPr>
      </w:pPr>
      <w:r w:rsidRPr="00FF4BCE">
        <w:rPr>
          <w:rStyle w:val="MSGENFONTSTYLENAMETEMPLATEROLENUMBERMSGENFONTSTYLENAMEBYROLETEXT11"/>
          <w:rFonts w:ascii="Times New Roman" w:hAnsi="Times New Roman" w:cs="Times New Roman"/>
          <w:b/>
          <w:i/>
          <w:iCs/>
          <w:sz w:val="22"/>
          <w:szCs w:val="22"/>
        </w:rPr>
        <w:t>Cautionnement d</w:t>
      </w:r>
      <w:r w:rsidRPr="00FF4BCE">
        <w:rPr>
          <w:rStyle w:val="MSGENFONTSTYLENAMETEMPLATEROLENUMBERMSGENFONTSTYLENAMEBYROLETEXT112"/>
          <w:rFonts w:ascii="Times New Roman" w:hAnsi="Times New Roman" w:cs="Times New Roman"/>
          <w:b/>
          <w:i/>
          <w:iCs/>
          <w:color w:val="auto"/>
          <w:sz w:val="22"/>
          <w:szCs w:val="22"/>
        </w:rPr>
        <w:t>’</w:t>
      </w:r>
      <w:r w:rsidRPr="00FF4BCE">
        <w:rPr>
          <w:rStyle w:val="MSGENFONTSTYLENAMETEMPLATEROLENUMBERMSGENFONTSTYLENAMEBYROLETEXT11"/>
          <w:rFonts w:ascii="Times New Roman" w:hAnsi="Times New Roman" w:cs="Times New Roman"/>
          <w:b/>
          <w:i/>
          <w:iCs/>
          <w:sz w:val="22"/>
          <w:szCs w:val="22"/>
        </w:rPr>
        <w:t>avance de démarrage</w:t>
      </w:r>
    </w:p>
    <w:p w:rsidR="003C4B84" w:rsidRPr="003C4B84" w:rsidRDefault="00FF4BCE" w:rsidP="003C4B84">
      <w:pPr>
        <w:pStyle w:val="MSGENFONTSTYLENAMETEMPLATEROLENUMBERMSGENFONTSTYLENAMEBYROLETEXT111"/>
        <w:shd w:val="clear" w:color="auto" w:fill="auto"/>
        <w:spacing w:before="0" w:after="230" w:line="276" w:lineRule="auto"/>
        <w:jc w:val="both"/>
        <w:rPr>
          <w:rFonts w:ascii="Times New Roman" w:hAnsi="Times New Roman" w:cs="Times New Roman"/>
          <w:sz w:val="22"/>
          <w:szCs w:val="22"/>
        </w:rPr>
      </w:pPr>
      <w:r w:rsidRPr="00FF4BCE">
        <w:rPr>
          <w:rFonts w:ascii="Times New Roman" w:hAnsi="Times New Roman" w:cs="Times New Roman"/>
          <w:i w:val="0"/>
          <w:sz w:val="22"/>
          <w:szCs w:val="22"/>
        </w:rPr>
        <w:t>Conformément aux textes en vigueur et sur demande du Cocontractant, une avance de démarrage fixée à vingt pour cent (20%)</w:t>
      </w:r>
      <w:r w:rsidR="003C4B84" w:rsidRPr="00FF4BCE">
        <w:rPr>
          <w:rStyle w:val="MSGENFONTSTYLENAMETEMPLATEROLENUMBERMSGENFONTSTYLENAMEBYROLETEXT11"/>
          <w:rFonts w:ascii="Times New Roman" w:hAnsi="Times New Roman" w:cs="Times New Roman"/>
          <w:iCs/>
          <w:sz w:val="22"/>
          <w:szCs w:val="22"/>
        </w:rPr>
        <w:t>du montant TTC dumarché cautionné à 100% par un établissement bancaire de droit camerounais ou un organisme financier agrée de premier rang</w:t>
      </w:r>
      <w:r>
        <w:rPr>
          <w:rStyle w:val="MSGENFONTSTYLENAMETEMPLATEROLENUMBERMSGENFONTSTYLENAMEBYROLETEXT11"/>
          <w:rFonts w:ascii="Times New Roman" w:hAnsi="Times New Roman" w:cs="Times New Roman"/>
          <w:iCs/>
          <w:sz w:val="22"/>
          <w:szCs w:val="22"/>
        </w:rPr>
        <w:t xml:space="preserve"> lui sera accordée.</w:t>
      </w:r>
      <w:r w:rsidRPr="00FF4BCE">
        <w:rPr>
          <w:rFonts w:ascii="Times New Roman" w:hAnsi="Times New Roman" w:cs="Times New Roman"/>
          <w:i w:val="0"/>
          <w:sz w:val="22"/>
          <w:szCs w:val="22"/>
        </w:rPr>
        <w:t>Le remboursement de cette avance s’effectuera par déduction d’au moins dix pour cent (10%) de chaque décompte à partir du premier décompte des travaux, la totalité de cette avance devant en tout état de cause être remboursée au plus tard au paiement de quatre-vingt (80%) pour cent du montant de la Lettre-Commande TTC</w:t>
      </w:r>
      <w:r w:rsidR="003C4B84" w:rsidRPr="003C4B84">
        <w:rPr>
          <w:rStyle w:val="MSGENFONTSTYLENAMETEMPLATEROLENUMBERMSGENFONTSTYLENAMEBYROLETEXT11MSGENFONTSTYLEMODIFERNOTITALIC"/>
          <w:rFonts w:ascii="Times New Roman" w:hAnsi="Times New Roman" w:cs="Times New Roman"/>
          <w:i w:val="0"/>
          <w:iCs w:val="0"/>
          <w:sz w:val="22"/>
          <w:szCs w:val="22"/>
        </w:rPr>
        <w:t>.</w:t>
      </w:r>
    </w:p>
    <w:p w:rsidR="003C4B84" w:rsidRPr="003C4B84" w:rsidRDefault="003C4B84" w:rsidP="00B900E5">
      <w:pPr>
        <w:pStyle w:val="MSGENFONTSTYLENAMETEMPLATEROLENUMBERMSGENFONTSTYLENAMEBYROLETEXT111"/>
        <w:numPr>
          <w:ilvl w:val="1"/>
          <w:numId w:val="160"/>
        </w:numPr>
        <w:shd w:val="clear" w:color="auto" w:fill="auto"/>
        <w:tabs>
          <w:tab w:val="left" w:pos="565"/>
        </w:tabs>
        <w:spacing w:before="0" w:after="90" w:line="276" w:lineRule="auto"/>
        <w:jc w:val="both"/>
        <w:rPr>
          <w:rFonts w:ascii="Times New Roman" w:hAnsi="Times New Roman" w:cs="Times New Roman"/>
          <w:sz w:val="22"/>
          <w:szCs w:val="22"/>
        </w:rPr>
      </w:pPr>
      <w:r w:rsidRPr="00FF4BCE">
        <w:rPr>
          <w:rStyle w:val="MSGENFONTSTYLENAMETEMPLATEROLENUMBERMSGENFONTSTYLENAMEBYROLETEXT11"/>
          <w:rFonts w:ascii="Times New Roman" w:hAnsi="Times New Roman" w:cs="Times New Roman"/>
          <w:b/>
          <w:i/>
          <w:iCs/>
          <w:sz w:val="22"/>
          <w:szCs w:val="22"/>
        </w:rPr>
        <w:t>Cautionnement de bonne exécution (en remplacement de la retenue de garantie</w:t>
      </w:r>
      <w:r w:rsidRPr="003C4B84">
        <w:rPr>
          <w:rStyle w:val="MSGENFONTSTYLENAMETEMPLATEROLENUMBERMSGENFONTSTYLENAMEBYROLETEXT11"/>
          <w:rFonts w:ascii="Times New Roman" w:hAnsi="Times New Roman" w:cs="Times New Roman"/>
          <w:i/>
          <w:iCs/>
          <w:sz w:val="22"/>
          <w:szCs w:val="22"/>
        </w:rPr>
        <w:t>)</w:t>
      </w:r>
    </w:p>
    <w:p w:rsidR="003C4B84" w:rsidRPr="00FF4BCE" w:rsidRDefault="003C4B84" w:rsidP="003C4B84">
      <w:pPr>
        <w:pStyle w:val="MSGENFONTSTYLENAMETEMPLATEROLENUMBERMSGENFONTSTYLENAMEBYROLETEXT111"/>
        <w:shd w:val="clear" w:color="auto" w:fill="auto"/>
        <w:spacing w:before="0" w:after="60" w:line="276" w:lineRule="auto"/>
        <w:jc w:val="both"/>
        <w:rPr>
          <w:rFonts w:ascii="Times New Roman" w:hAnsi="Times New Roman" w:cs="Times New Roman"/>
          <w:sz w:val="22"/>
          <w:szCs w:val="22"/>
        </w:rPr>
      </w:pPr>
      <w:r w:rsidRPr="00FF4BCE">
        <w:rPr>
          <w:rStyle w:val="MSGENFONTSTYLENAMETEMPLATEROLENUMBERMSGENFONTSTYLENAMEBYROLETEXT11"/>
          <w:rFonts w:ascii="Times New Roman" w:hAnsi="Times New Roman" w:cs="Times New Roman"/>
          <w:iCs/>
          <w:sz w:val="22"/>
          <w:szCs w:val="22"/>
        </w:rPr>
        <w:t>Lorsque le marché est assorti d’une période de garantie ou d’entretien, la r</w:t>
      </w:r>
      <w:r w:rsidR="00FF4BCE">
        <w:rPr>
          <w:rStyle w:val="MSGENFONTSTYLENAMETEMPLATEROLENUMBERMSGENFONTSTYLENAMEBYROLETEXT11"/>
          <w:rFonts w:ascii="Times New Roman" w:hAnsi="Times New Roman" w:cs="Times New Roman"/>
          <w:iCs/>
          <w:sz w:val="22"/>
          <w:szCs w:val="22"/>
        </w:rPr>
        <w:t xml:space="preserve">etenue de garantie est fixée à </w:t>
      </w:r>
      <w:r w:rsidR="00FF4BCE" w:rsidRPr="00FF4BCE">
        <w:rPr>
          <w:rStyle w:val="MSGENFONTSTYLENAMETEMPLATEROLENUMBERMSGENFONTSTYLENAMEBYROLETEXT11"/>
          <w:rFonts w:ascii="Times New Roman" w:hAnsi="Times New Roman" w:cs="Times New Roman"/>
          <w:b/>
          <w:iCs/>
          <w:sz w:val="22"/>
          <w:szCs w:val="22"/>
        </w:rPr>
        <w:t>dix pour cent (</w:t>
      </w:r>
      <w:r w:rsidRPr="00FF4BCE">
        <w:rPr>
          <w:rStyle w:val="MSGENFONTSTYLENAMETEMPLATEROLENUMBERMSGENFONTSTYLENAMEBYROLETEXT11"/>
          <w:rFonts w:ascii="Times New Roman" w:hAnsi="Times New Roman" w:cs="Times New Roman"/>
          <w:b/>
          <w:iCs/>
          <w:sz w:val="22"/>
          <w:szCs w:val="22"/>
        </w:rPr>
        <w:t>10%</w:t>
      </w:r>
      <w:r w:rsidR="00FF4BCE" w:rsidRPr="00FF4BCE">
        <w:rPr>
          <w:rStyle w:val="MSGENFONTSTYLENAMETEMPLATEROLENUMBERMSGENFONTSTYLENAMEBYROLETEXT11"/>
          <w:rFonts w:ascii="Times New Roman" w:hAnsi="Times New Roman" w:cs="Times New Roman"/>
          <w:b/>
          <w:iCs/>
          <w:sz w:val="22"/>
          <w:szCs w:val="22"/>
        </w:rPr>
        <w:t>)</w:t>
      </w:r>
      <w:r w:rsidRPr="00FF4BCE">
        <w:rPr>
          <w:rStyle w:val="MSGENFONTSTYLENAMETEMPLATEROLENUMBERMSGENFONTSTYLENAMEBYROLETEXT11"/>
          <w:rFonts w:ascii="Times New Roman" w:hAnsi="Times New Roman" w:cs="Times New Roman"/>
          <w:iCs/>
          <w:sz w:val="22"/>
          <w:szCs w:val="22"/>
        </w:rPr>
        <w:t xml:space="preserve">du montant TTC du marché augmenté le cas </w:t>
      </w:r>
      <w:r w:rsidR="00FF4BCE">
        <w:rPr>
          <w:rStyle w:val="MSGENFONTSTYLENAMETEMPLATEROLENUMBERMSGENFONTSTYLENAMEBYROLETEXT11"/>
          <w:rFonts w:ascii="Times New Roman" w:hAnsi="Times New Roman" w:cs="Times New Roman"/>
          <w:iCs/>
          <w:sz w:val="22"/>
          <w:szCs w:val="22"/>
        </w:rPr>
        <w:t>échéant du montant des avenants</w:t>
      </w:r>
      <w:r w:rsidRPr="00FF4BCE">
        <w:rPr>
          <w:rStyle w:val="MSGENFONTSTYLENAMETEMPLATEROLENUMBERMSGENFONTSTYLENAMEBYROLETEXT11"/>
          <w:rFonts w:ascii="Times New Roman" w:hAnsi="Times New Roman" w:cs="Times New Roman"/>
          <w:iCs/>
          <w:sz w:val="22"/>
          <w:szCs w:val="22"/>
        </w:rPr>
        <w:t>.</w:t>
      </w:r>
    </w:p>
    <w:p w:rsidR="003C4B84" w:rsidRPr="003C4B84" w:rsidRDefault="003C4B84" w:rsidP="003C4B84">
      <w:pPr>
        <w:pStyle w:val="MSGENFONTSTYLENAMETEMPLATEROLENUMBERMSGENFONTSTYLENAMEBYROLETEXT81"/>
        <w:shd w:val="clear" w:color="auto" w:fill="auto"/>
        <w:spacing w:before="0" w:after="60" w:line="276" w:lineRule="auto"/>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La restitution de la retenue de garantie ou du cautionnement de bonne exécution sera effectuée à compter de la réception définitive des travaux sur mainlevée délivrée par le Maître d’Ouvrage Délégué après expiration du délai de garantie.</w:t>
      </w:r>
    </w:p>
    <w:p w:rsidR="003C4B84" w:rsidRPr="003C4B84" w:rsidRDefault="003C4B84" w:rsidP="00FF4BC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Délégué a dûment signifié à la caution du cocontractant qu’il n’a pas honoré toutes sesobligations.</w:t>
      </w:r>
    </w:p>
    <w:p w:rsidR="003C4B84" w:rsidRDefault="003C4B84" w:rsidP="00FF4BCE">
      <w:pPr>
        <w:pStyle w:val="MSGENFONTSTYLENAMETEMPLATEROLENUMBERMSGENFONTSTYLENAMEBYROLETEXT81"/>
        <w:shd w:val="clear" w:color="auto" w:fill="auto"/>
        <w:spacing w:before="0" w:after="0" w:line="276" w:lineRule="auto"/>
        <w:jc w:val="left"/>
        <w:rPr>
          <w:rStyle w:val="MSGENFONTSTYLENAMETEMPLATEROLENUMBERMSGENFONTSTYLENAMEBYROLETEXT8"/>
          <w:rFonts w:ascii="Times New Roman" w:hAnsi="Times New Roman" w:cs="Times New Roman"/>
          <w:sz w:val="22"/>
          <w:szCs w:val="22"/>
        </w:rPr>
      </w:pPr>
      <w:r w:rsidRPr="003C4B84">
        <w:rPr>
          <w:rStyle w:val="MSGENFONTSTYLENAMETEMPLATEROLENUMBERMSGENFONTSTYLENAMEBYROLETEXT8"/>
          <w:rFonts w:ascii="Times New Roman" w:hAnsi="Times New Roman" w:cs="Times New Roman"/>
          <w:sz w:val="22"/>
          <w:szCs w:val="22"/>
        </w:rPr>
        <w:t>Dans ce cas, il ne peut être mis fin à l’engagement de la caution que par main levée délivrée par le Maître d’Ouvrage Délégué.</w:t>
      </w:r>
    </w:p>
    <w:p w:rsidR="00FF4BCE" w:rsidRPr="00FF4BCE" w:rsidRDefault="00FF4BCE" w:rsidP="00FF4BCE">
      <w:pPr>
        <w:pStyle w:val="MSGENFONTSTYLENAMETEMPLATEROLENUMBERMSGENFONTSTYLENAMEBYROLETEXT81"/>
        <w:shd w:val="clear" w:color="auto" w:fill="auto"/>
        <w:spacing w:before="0" w:after="0" w:line="276" w:lineRule="auto"/>
        <w:jc w:val="left"/>
        <w:rPr>
          <w:sz w:val="12"/>
          <w:szCs w:val="12"/>
        </w:rPr>
      </w:pPr>
    </w:p>
    <w:p w:rsidR="00FF4BCE" w:rsidRDefault="00FF4BCE" w:rsidP="00FF4BCE">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30 : </w:t>
      </w:r>
      <w:r w:rsidR="00C75483">
        <w:rPr>
          <w:b/>
          <w:bCs/>
          <w:sz w:val="22"/>
          <w:szCs w:val="22"/>
        </w:rPr>
        <w:t>Variation des prix.</w:t>
      </w:r>
    </w:p>
    <w:p w:rsidR="00FF4BCE" w:rsidRPr="00FF4BCE" w:rsidRDefault="00FF4BCE" w:rsidP="00D0548A">
      <w:pPr>
        <w:widowControl w:val="0"/>
        <w:autoSpaceDE w:val="0"/>
        <w:autoSpaceDN w:val="0"/>
        <w:adjustRightInd w:val="0"/>
        <w:ind w:right="-18"/>
        <w:jc w:val="both"/>
        <w:rPr>
          <w:rFonts w:eastAsia="Calibri"/>
          <w:lang w:eastAsia="en-US" w:bidi="en-US"/>
        </w:rPr>
      </w:pPr>
      <w:r>
        <w:rPr>
          <w:b/>
          <w:bCs/>
          <w:sz w:val="22"/>
          <w:szCs w:val="22"/>
        </w:rPr>
        <w:t xml:space="preserve">30.1 </w:t>
      </w:r>
      <w:r>
        <w:rPr>
          <w:rStyle w:val="MSGENFONTSTYLENAMETEMPLATEROLENUMBERMSGENFONTSTYLENAMEBYROLETEXT8"/>
          <w:rFonts w:ascii="Times New Roman" w:hAnsi="Times New Roman" w:cs="Times New Roman"/>
          <w:color w:val="000000"/>
          <w:sz w:val="22"/>
          <w:szCs w:val="22"/>
        </w:rPr>
        <w:t xml:space="preserve">Les prix sont fermes. </w:t>
      </w:r>
      <w:r w:rsidRPr="00FF4BCE">
        <w:rPr>
          <w:rStyle w:val="MSGENFONTSTYLENAMETEMPLATEROLENUMBERMSGENFONTSTYLENAMEBYROLETEXT8"/>
          <w:rFonts w:ascii="Times New Roman" w:hAnsi="Times New Roman" w:cs="Times New Roman"/>
          <w:color w:val="000000"/>
          <w:sz w:val="22"/>
          <w:szCs w:val="22"/>
        </w:rPr>
        <w:t>Les acomptes payés au cocontractant au titre des avances ne sont pas révisables.</w:t>
      </w:r>
    </w:p>
    <w:p w:rsidR="00FF4BCE" w:rsidRPr="00FF4BCE" w:rsidRDefault="00FF4BCE" w:rsidP="00B900E5">
      <w:pPr>
        <w:pStyle w:val="MSGENFONTSTYLENAMETEMPLATEROLENUMBERMSGENFONTSTYLENAMEBYROLETEXT81"/>
        <w:numPr>
          <w:ilvl w:val="1"/>
          <w:numId w:val="161"/>
        </w:numPr>
        <w:shd w:val="clear" w:color="auto" w:fill="auto"/>
        <w:tabs>
          <w:tab w:val="left" w:pos="608"/>
        </w:tabs>
        <w:spacing w:before="0" w:after="0" w:line="276" w:lineRule="auto"/>
        <w:rPr>
          <w:rFonts w:ascii="Times New Roman" w:hAnsi="Times New Roman" w:cs="Times New Roman"/>
          <w:sz w:val="22"/>
          <w:szCs w:val="22"/>
        </w:rPr>
      </w:pPr>
      <w:r w:rsidRPr="00FF4BCE">
        <w:rPr>
          <w:rStyle w:val="MSGENFONTSTYLENAMETEMPLATEROLENUMBERMSGENFONTSTYLENAMEBYROLETEXT8"/>
          <w:rFonts w:ascii="Times New Roman" w:hAnsi="Times New Roman" w:cs="Times New Roman"/>
          <w:color w:val="000000"/>
          <w:sz w:val="22"/>
          <w:szCs w:val="22"/>
        </w:rPr>
        <w:t>Modalités d’actualisation des prix (le cas échéant).</w:t>
      </w:r>
    </w:p>
    <w:p w:rsidR="00FF4BCE" w:rsidRDefault="00FF4BCE" w:rsidP="00C75483">
      <w:pPr>
        <w:pStyle w:val="MSGENFONTSTYLENAMETEMPLATEROLENUMBERMSGENFONTSTYLENAMEBYROLETEXT111"/>
        <w:shd w:val="clear" w:color="auto" w:fill="auto"/>
        <w:spacing w:before="0" w:after="0" w:line="276" w:lineRule="auto"/>
        <w:jc w:val="both"/>
        <w:rPr>
          <w:rStyle w:val="MSGENFONTSTYLENAMETEMPLATEROLENUMBERMSGENFONTSTYLENAMEBYROLETEXT11"/>
          <w:rFonts w:ascii="Times New Roman" w:hAnsi="Times New Roman" w:cs="Times New Roman"/>
          <w:i/>
          <w:iCs/>
          <w:color w:val="000000"/>
          <w:sz w:val="22"/>
          <w:szCs w:val="22"/>
        </w:rPr>
      </w:pPr>
      <w:r w:rsidRPr="00FF4BCE">
        <w:rPr>
          <w:rStyle w:val="MSGENFONTSTYLENAMETEMPLATEROLENUMBERMSGENFONTSTYLENAMEBYROLETEXT11MSGENFONTSTYLEMODIFERNOTITALIC"/>
          <w:rFonts w:ascii="Times New Roman" w:hAnsi="Times New Roman" w:cs="Times New Roman"/>
          <w:i w:val="0"/>
          <w:iCs w:val="0"/>
          <w:color w:val="000000"/>
          <w:sz w:val="22"/>
          <w:szCs w:val="22"/>
        </w:rPr>
        <w:t xml:space="preserve">Les modalités d’actualisation ou de révision des prix sont celles prévues dans le Code des Marchés Publics. </w:t>
      </w:r>
      <w:r w:rsidRPr="00D0548A">
        <w:rPr>
          <w:rStyle w:val="MSGENFONTSTYLENAMETEMPLATEROLENUMBERMSGENFONTSTYLENAMEBYROLETEXT11"/>
          <w:rFonts w:ascii="Times New Roman" w:hAnsi="Times New Roman" w:cs="Times New Roman"/>
          <w:iCs/>
          <w:color w:val="000000"/>
          <w:sz w:val="22"/>
          <w:szCs w:val="22"/>
        </w:rPr>
        <w:t>La révision de prix ou leur actualisation en application des clauses contractuelles ne donne pas li</w:t>
      </w:r>
      <w:r w:rsidR="00D0548A" w:rsidRPr="00D0548A">
        <w:rPr>
          <w:rStyle w:val="MSGENFONTSTYLENAMETEMPLATEROLENUMBERMSGENFONTSTYLENAMEBYROLETEXT11"/>
          <w:rFonts w:ascii="Times New Roman" w:hAnsi="Times New Roman" w:cs="Times New Roman"/>
          <w:iCs/>
          <w:color w:val="000000"/>
          <w:sz w:val="22"/>
          <w:szCs w:val="22"/>
        </w:rPr>
        <w:t>eu à la conclusion d’un avenant</w:t>
      </w:r>
      <w:r w:rsidRPr="00FF4BCE">
        <w:rPr>
          <w:rStyle w:val="MSGENFONTSTYLENAMETEMPLATEROLENUMBERMSGENFONTSTYLENAMEBYROLETEXT11"/>
          <w:rFonts w:ascii="Times New Roman" w:hAnsi="Times New Roman" w:cs="Times New Roman"/>
          <w:i/>
          <w:iCs/>
          <w:color w:val="000000"/>
          <w:sz w:val="22"/>
          <w:szCs w:val="22"/>
        </w:rPr>
        <w:t>.</w:t>
      </w:r>
    </w:p>
    <w:p w:rsidR="00C75483" w:rsidRPr="00C75483" w:rsidRDefault="00C75483" w:rsidP="00C75483">
      <w:pPr>
        <w:pStyle w:val="MSGENFONTSTYLENAMETEMPLATEROLENUMBERMSGENFONTSTYLENAMEBYROLETEXT111"/>
        <w:shd w:val="clear" w:color="auto" w:fill="auto"/>
        <w:spacing w:before="0" w:after="0" w:line="276" w:lineRule="auto"/>
        <w:jc w:val="both"/>
        <w:rPr>
          <w:rStyle w:val="MSGENFONTSTYLENAMETEMPLATEROLENUMBERMSGENFONTSTYLENAMEBYROLETEXT11"/>
          <w:rFonts w:ascii="Times New Roman" w:hAnsi="Times New Roman" w:cs="Times New Roman"/>
          <w:i/>
          <w:iCs/>
          <w:color w:val="000000"/>
          <w:sz w:val="12"/>
          <w:szCs w:val="12"/>
        </w:rPr>
      </w:pPr>
    </w:p>
    <w:p w:rsidR="00B52957" w:rsidRDefault="00C75483" w:rsidP="00C75483">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31 : </w:t>
      </w:r>
      <w:r w:rsidRPr="00C75483">
        <w:rPr>
          <w:b/>
          <w:bCs/>
          <w:sz w:val="22"/>
          <w:szCs w:val="22"/>
        </w:rPr>
        <w:t>Formules de révision des prix</w:t>
      </w:r>
    </w:p>
    <w:p w:rsidR="00FF4BCE" w:rsidRPr="00C75483" w:rsidRDefault="00C75483" w:rsidP="00C75483">
      <w:pPr>
        <w:widowControl w:val="0"/>
        <w:autoSpaceDE w:val="0"/>
        <w:autoSpaceDN w:val="0"/>
        <w:adjustRightInd w:val="0"/>
        <w:spacing w:line="276" w:lineRule="auto"/>
        <w:ind w:right="-18"/>
        <w:jc w:val="both"/>
        <w:rPr>
          <w:rFonts w:eastAsia="Calibri"/>
          <w:sz w:val="22"/>
          <w:szCs w:val="22"/>
          <w:lang w:eastAsia="en-US" w:bidi="en-US"/>
        </w:rPr>
      </w:pPr>
      <w:r>
        <w:rPr>
          <w:rFonts w:eastAsia="Calibri"/>
          <w:sz w:val="22"/>
          <w:szCs w:val="22"/>
          <w:lang w:eastAsia="en-US" w:bidi="en-US"/>
        </w:rPr>
        <w:t>Non applicable</w:t>
      </w:r>
    </w:p>
    <w:p w:rsidR="00FF4BCE" w:rsidRPr="00C75483" w:rsidRDefault="00FF4BCE" w:rsidP="00C75483">
      <w:pPr>
        <w:widowControl w:val="0"/>
        <w:autoSpaceDE w:val="0"/>
        <w:autoSpaceDN w:val="0"/>
        <w:adjustRightInd w:val="0"/>
        <w:spacing w:line="276" w:lineRule="auto"/>
        <w:ind w:left="720" w:right="-18"/>
        <w:jc w:val="both"/>
        <w:rPr>
          <w:rFonts w:eastAsia="Calibri"/>
          <w:sz w:val="12"/>
          <w:szCs w:val="12"/>
          <w:lang w:eastAsia="en-US" w:bidi="en-US"/>
        </w:rPr>
      </w:pPr>
    </w:p>
    <w:p w:rsidR="00C75483" w:rsidRDefault="00C75483" w:rsidP="00C75483">
      <w:pPr>
        <w:widowControl w:val="0"/>
        <w:autoSpaceDE w:val="0"/>
        <w:autoSpaceDN w:val="0"/>
        <w:adjustRightInd w:val="0"/>
        <w:ind w:right="-18"/>
        <w:jc w:val="both"/>
        <w:rPr>
          <w:rFonts w:eastAsia="Calibri"/>
          <w:lang w:eastAsia="en-US" w:bidi="en-US"/>
        </w:rPr>
      </w:pPr>
      <w:r w:rsidRPr="005F3D06">
        <w:rPr>
          <w:b/>
          <w:bCs/>
          <w:sz w:val="22"/>
          <w:szCs w:val="22"/>
        </w:rPr>
        <w:t xml:space="preserve">ARTICLE  </w:t>
      </w:r>
      <w:r>
        <w:rPr>
          <w:b/>
          <w:bCs/>
          <w:sz w:val="22"/>
          <w:szCs w:val="22"/>
        </w:rPr>
        <w:t>32 : </w:t>
      </w:r>
      <w:r w:rsidRPr="00C75483">
        <w:rPr>
          <w:b/>
          <w:bCs/>
          <w:sz w:val="22"/>
          <w:szCs w:val="22"/>
        </w:rPr>
        <w:t xml:space="preserve">Formules </w:t>
      </w:r>
      <w:r>
        <w:rPr>
          <w:b/>
          <w:bCs/>
          <w:sz w:val="22"/>
          <w:szCs w:val="22"/>
        </w:rPr>
        <w:t>d’actualisation</w:t>
      </w:r>
      <w:r w:rsidRPr="00C75483">
        <w:rPr>
          <w:b/>
          <w:bCs/>
          <w:sz w:val="22"/>
          <w:szCs w:val="22"/>
        </w:rPr>
        <w:t xml:space="preserve"> des prix</w:t>
      </w:r>
    </w:p>
    <w:p w:rsidR="00C75483" w:rsidRDefault="00C75483" w:rsidP="00C75483">
      <w:pPr>
        <w:pStyle w:val="MSGENFONTSTYLENAMETEMPLATEROLENUMBERMSGENFONTSTYLENAMEBYROLETEXT81"/>
        <w:shd w:val="clear" w:color="auto" w:fill="auto"/>
        <w:spacing w:before="0" w:after="0" w:line="200" w:lineRule="exact"/>
        <w:jc w:val="left"/>
        <w:rPr>
          <w:rStyle w:val="MSGENFONTSTYLENAMETEMPLATEROLENUMBERMSGENFONTSTYLENAMEBYROLETEXT8"/>
          <w:color w:val="000000"/>
        </w:rPr>
      </w:pPr>
      <w:r w:rsidRPr="00C75483">
        <w:rPr>
          <w:rFonts w:ascii="Times New Roman" w:eastAsia="Calibri" w:hAnsi="Times New Roman" w:cs="Times New Roman"/>
          <w:sz w:val="22"/>
          <w:szCs w:val="22"/>
          <w:lang w:bidi="en-US"/>
        </w:rPr>
        <w:t>Non applicable</w:t>
      </w:r>
      <w:r>
        <w:rPr>
          <w:rStyle w:val="MSGENFONTSTYLENAMETEMPLATEROLENUMBERMSGENFONTSTYLENAMEBYROLETEXT8"/>
          <w:color w:val="000000"/>
        </w:rPr>
        <w:t>.</w:t>
      </w:r>
    </w:p>
    <w:p w:rsidR="00C75483" w:rsidRPr="00C75483" w:rsidRDefault="00C75483" w:rsidP="00C75483">
      <w:pPr>
        <w:widowControl w:val="0"/>
        <w:autoSpaceDE w:val="0"/>
        <w:autoSpaceDN w:val="0"/>
        <w:adjustRightInd w:val="0"/>
        <w:spacing w:line="276" w:lineRule="auto"/>
        <w:ind w:left="720" w:right="-18"/>
        <w:jc w:val="both"/>
        <w:rPr>
          <w:rFonts w:eastAsia="Calibri"/>
          <w:sz w:val="12"/>
          <w:szCs w:val="12"/>
          <w:lang w:eastAsia="en-US" w:bidi="en-US"/>
        </w:rPr>
      </w:pPr>
    </w:p>
    <w:p w:rsidR="00C75483" w:rsidRPr="00C75483" w:rsidRDefault="00C75483" w:rsidP="00C75483">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33 : </w:t>
      </w:r>
      <w:r w:rsidRPr="00C75483">
        <w:rPr>
          <w:b/>
          <w:bCs/>
          <w:sz w:val="22"/>
          <w:szCs w:val="22"/>
        </w:rPr>
        <w:t>Valorisation des approvisionnements</w:t>
      </w:r>
    </w:p>
    <w:p w:rsidR="00C75483" w:rsidRDefault="00C75483" w:rsidP="00C75483">
      <w:pPr>
        <w:widowControl w:val="0"/>
        <w:autoSpaceDE w:val="0"/>
        <w:autoSpaceDN w:val="0"/>
        <w:adjustRightInd w:val="0"/>
        <w:ind w:right="-18"/>
        <w:jc w:val="both"/>
      </w:pPr>
      <w:r w:rsidRPr="00C75483">
        <w:rPr>
          <w:bCs/>
          <w:sz w:val="22"/>
          <w:szCs w:val="22"/>
        </w:rPr>
        <w:t>Les approvisionnementsne seront pas valorisés dans le présent marché</w:t>
      </w:r>
      <w:r>
        <w:rPr>
          <w:rStyle w:val="MSGENFONTSTYLENAMETEMPLATEROLENUMBERMSGENFONTSTYLENAMEBYROLETEXT8"/>
          <w:color w:val="000000"/>
        </w:rPr>
        <w:t>.</w:t>
      </w:r>
    </w:p>
    <w:p w:rsidR="00FF4BCE" w:rsidRPr="00AA4DD7" w:rsidRDefault="00FF4BCE" w:rsidP="00AA4DD7">
      <w:pPr>
        <w:widowControl w:val="0"/>
        <w:autoSpaceDE w:val="0"/>
        <w:autoSpaceDN w:val="0"/>
        <w:adjustRightInd w:val="0"/>
        <w:spacing w:line="276" w:lineRule="auto"/>
        <w:ind w:left="720" w:right="-18"/>
        <w:jc w:val="both"/>
        <w:rPr>
          <w:rFonts w:eastAsia="Calibri"/>
          <w:sz w:val="12"/>
          <w:szCs w:val="12"/>
          <w:lang w:eastAsia="en-US" w:bidi="en-US"/>
        </w:rPr>
      </w:pPr>
    </w:p>
    <w:p w:rsidR="004C05CB" w:rsidRPr="00C75483" w:rsidRDefault="004C05CB" w:rsidP="004C05CB">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34 : Les avances</w:t>
      </w:r>
    </w:p>
    <w:p w:rsidR="004C05CB" w:rsidRPr="00A64E28" w:rsidRDefault="00AA4DD7" w:rsidP="00AA4DD7">
      <w:pPr>
        <w:pStyle w:val="MSGENFONTSTYLENAMETEMPLATEROLENUMBERMSGENFONTSTYLENAMEBYROLETEXT81"/>
        <w:shd w:val="clear" w:color="auto" w:fill="auto"/>
        <w:tabs>
          <w:tab w:val="left" w:pos="552"/>
        </w:tabs>
        <w:spacing w:before="0" w:after="0" w:line="276" w:lineRule="auto"/>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b/>
          <w:color w:val="000000"/>
          <w:sz w:val="22"/>
          <w:szCs w:val="22"/>
        </w:rPr>
        <w:t>34.1</w:t>
      </w:r>
      <w:r w:rsidR="004C05CB" w:rsidRPr="00A64E28">
        <w:rPr>
          <w:rStyle w:val="MSGENFONTSTYLENAMETEMPLATEROLENUMBERMSGENFONTSTYLENAMEBYROLETEXT8"/>
          <w:rFonts w:ascii="Times New Roman" w:hAnsi="Times New Roman" w:cs="Times New Roman"/>
          <w:color w:val="000000"/>
          <w:sz w:val="22"/>
          <w:szCs w:val="22"/>
        </w:rPr>
        <w:t xml:space="preserve">Le Maître d’Ouvrage Délégué </w:t>
      </w:r>
      <w:r w:rsidR="004C05CB" w:rsidRPr="00AA4DD7">
        <w:rPr>
          <w:rStyle w:val="MSGENFONTSTYLENAMETEMPLATEROLENUMBERMSGENFONTSTYLENAMEBYROLETEXT8MSGENFONTSTYLEMODIFERITALIC"/>
          <w:rFonts w:ascii="Times New Roman" w:hAnsi="Times New Roman" w:cs="Times New Roman"/>
          <w:i w:val="0"/>
          <w:color w:val="000000"/>
          <w:sz w:val="22"/>
          <w:szCs w:val="22"/>
        </w:rPr>
        <w:t>accordera</w:t>
      </w:r>
      <w:r w:rsidR="004C05CB" w:rsidRPr="00A64E28">
        <w:rPr>
          <w:rStyle w:val="MSGENFONTSTYLENAMETEMPLATEROLENUMBERMSGENFONTSTYLENAMEBYROLETEXT8"/>
          <w:rFonts w:ascii="Times New Roman" w:hAnsi="Times New Roman" w:cs="Times New Roman"/>
          <w:color w:val="000000"/>
          <w:sz w:val="22"/>
          <w:szCs w:val="22"/>
        </w:rPr>
        <w:t xml:space="preserve">une avance de démarrage </w:t>
      </w:r>
      <w:r w:rsidR="004C05CB" w:rsidRPr="00AA4DD7">
        <w:rPr>
          <w:rStyle w:val="MSGENFONTSTYLENAMETEMPLATEROLENUMBERMSGENFONTSTYLENAMEBYROLETEXT8MSGENFONTSTYLEMODIFERITALIC"/>
          <w:rFonts w:ascii="Times New Roman" w:hAnsi="Times New Roman" w:cs="Times New Roman"/>
          <w:i w:val="0"/>
          <w:color w:val="000000"/>
          <w:sz w:val="22"/>
          <w:szCs w:val="22"/>
        </w:rPr>
        <w:t>n</w:t>
      </w:r>
      <w:r w:rsidR="004C05CB" w:rsidRPr="00AA4DD7">
        <w:rPr>
          <w:rStyle w:val="MSGENFONTSTYLENAMETEMPLATEROLENUMBERMSGENFONTSTYLENAMEBYROLETEXT8MSGENFONTSTYLEMODIFERITALIC1"/>
          <w:rFonts w:ascii="Times New Roman" w:hAnsi="Times New Roman" w:cs="Times New Roman"/>
          <w:i w:val="0"/>
          <w:sz w:val="22"/>
          <w:szCs w:val="22"/>
        </w:rPr>
        <w:t>’</w:t>
      </w:r>
      <w:r w:rsidR="004C05CB" w:rsidRPr="00AA4DD7">
        <w:rPr>
          <w:rStyle w:val="MSGENFONTSTYLENAMETEMPLATEROLENUMBERMSGENFONTSTYLENAMEBYROLETEXT8MSGENFONTSTYLEMODIFERITALIC"/>
          <w:rFonts w:ascii="Times New Roman" w:hAnsi="Times New Roman" w:cs="Times New Roman"/>
          <w:i w:val="0"/>
          <w:color w:val="000000"/>
          <w:sz w:val="22"/>
          <w:szCs w:val="22"/>
        </w:rPr>
        <w:t>excédant p</w:t>
      </w:r>
      <w:r w:rsidRPr="00AA4DD7">
        <w:rPr>
          <w:rStyle w:val="MSGENFONTSTYLENAMETEMPLATEROLENUMBERMSGENFONTSTYLENAMEBYROLETEXT8MSGENFONTSTYLEMODIFERITALIC"/>
          <w:rFonts w:ascii="Times New Roman" w:hAnsi="Times New Roman" w:cs="Times New Roman"/>
          <w:i w:val="0"/>
          <w:color w:val="000000"/>
          <w:sz w:val="22"/>
          <w:szCs w:val="22"/>
        </w:rPr>
        <w:t>as 20% du montant TTC du marché.</w:t>
      </w:r>
    </w:p>
    <w:p w:rsidR="004C05CB" w:rsidRPr="00A64E28" w:rsidRDefault="004C05CB" w:rsidP="00B900E5">
      <w:pPr>
        <w:pStyle w:val="MSGENFONTSTYLENAMETEMPLATEROLENUMBERMSGENFONTSTYLENAMEBYROLETEXT81"/>
        <w:numPr>
          <w:ilvl w:val="1"/>
          <w:numId w:val="162"/>
        </w:numPr>
        <w:shd w:val="clear" w:color="auto" w:fill="auto"/>
        <w:tabs>
          <w:tab w:val="left" w:pos="0"/>
        </w:tabs>
        <w:spacing w:before="0" w:after="0" w:line="276" w:lineRule="auto"/>
        <w:ind w:left="0" w:firstLine="0"/>
        <w:rPr>
          <w:rFonts w:ascii="Times New Roman" w:hAnsi="Times New Roman" w:cs="Times New Roman"/>
          <w:sz w:val="22"/>
          <w:szCs w:val="22"/>
        </w:rPr>
      </w:pPr>
      <w:r w:rsidRPr="00A64E28">
        <w:rPr>
          <w:rStyle w:val="MSGENFONTSTYLENAMETEMPLATEROLENUMBERMSGENFONTSTYLENAMEBYROLETEXT8"/>
          <w:rFonts w:ascii="Times New Roman" w:hAnsi="Times New Roman" w:cs="Times New Roman"/>
          <w:color w:val="000000"/>
          <w:sz w:val="22"/>
          <w:szCs w:val="22"/>
        </w:rPr>
        <w:t xml:space="preserve">L’avance de démarrage peut être obtenue par le co-contractant de l’administration sur simple demande adressée au Maître d’ouvrage Délégué sans justificatif. Cette avance commence à être remboursée par déduction d’un pourcentage </w:t>
      </w:r>
      <w:r w:rsidR="00AA4DD7">
        <w:rPr>
          <w:rStyle w:val="MSGENFONTSTYLENAMETEMPLATEROLENUMBERMSGENFONTSTYLENAMEBYROLETEXT8"/>
          <w:rFonts w:ascii="Times New Roman" w:hAnsi="Times New Roman" w:cs="Times New Roman"/>
          <w:color w:val="000000"/>
          <w:sz w:val="22"/>
          <w:szCs w:val="22"/>
        </w:rPr>
        <w:t>de 10%</w:t>
      </w:r>
      <w:r w:rsidRPr="00A64E28">
        <w:rPr>
          <w:rStyle w:val="MSGENFONTSTYLENAMETEMPLATEROLENUMBERMSGENFONTSTYLENAMEBYROLETEXT8"/>
          <w:rFonts w:ascii="Times New Roman" w:hAnsi="Times New Roman" w:cs="Times New Roman"/>
          <w:color w:val="000000"/>
          <w:sz w:val="22"/>
          <w:szCs w:val="22"/>
        </w:rPr>
        <w:t xml:space="preserve"> sur chaque décompte dès lors que le cumul des travaux atteint 40% du montant du marché. </w:t>
      </w:r>
      <w:r w:rsidRPr="00AA4DD7">
        <w:rPr>
          <w:rStyle w:val="MSGENFONTSTYLENAMETEMPLATEROLENUMBERMSGENFONTSTYLENAMEBYROLETEXT8MSGENFONTSTYLEMODIFERITALIC"/>
          <w:rFonts w:ascii="Times New Roman" w:hAnsi="Times New Roman" w:cs="Times New Roman"/>
          <w:i w:val="0"/>
          <w:color w:val="000000"/>
          <w:sz w:val="22"/>
          <w:szCs w:val="22"/>
        </w:rPr>
        <w:t>Le versement de l'avance de démarrage intervient postérieurement à la mise en place des cautions exigibles, conformément aux dispositions du code des• marchés publics</w:t>
      </w:r>
      <w:r w:rsidRPr="00A64E28">
        <w:rPr>
          <w:rStyle w:val="MSGENFONTSTYLENAMETEMPLATEROLENUMBERMSGENFONTSTYLENAMEBYROLETEXT8MSGENFONTSTYLEMODIFERITALIC"/>
          <w:rFonts w:ascii="Times New Roman" w:hAnsi="Times New Roman" w:cs="Times New Roman"/>
          <w:color w:val="000000"/>
          <w:sz w:val="22"/>
          <w:szCs w:val="22"/>
        </w:rPr>
        <w:t>.</w:t>
      </w:r>
    </w:p>
    <w:p w:rsidR="004C05CB" w:rsidRPr="00A64E28" w:rsidRDefault="004C05CB" w:rsidP="00B900E5">
      <w:pPr>
        <w:pStyle w:val="MSGENFONTSTYLENAMETEMPLATEROLENUMBERMSGENFONTSTYLENAMEBYROLETEXT81"/>
        <w:numPr>
          <w:ilvl w:val="1"/>
          <w:numId w:val="162"/>
        </w:numPr>
        <w:shd w:val="clear" w:color="auto" w:fill="auto"/>
        <w:tabs>
          <w:tab w:val="left" w:pos="722"/>
        </w:tabs>
        <w:spacing w:before="0" w:after="0" w:line="276" w:lineRule="auto"/>
        <w:rPr>
          <w:rFonts w:ascii="Times New Roman" w:hAnsi="Times New Roman" w:cs="Times New Roman"/>
          <w:sz w:val="22"/>
          <w:szCs w:val="22"/>
        </w:rPr>
      </w:pPr>
      <w:r w:rsidRPr="00A64E28">
        <w:rPr>
          <w:rStyle w:val="MSGENFONTSTYLENAMETEMPLATEROLENUMBERMSGENFONTSTYLENAMEBYROLETEXT8"/>
          <w:rFonts w:ascii="Times New Roman" w:hAnsi="Times New Roman" w:cs="Times New Roman"/>
          <w:color w:val="000000"/>
          <w:sz w:val="22"/>
          <w:szCs w:val="22"/>
        </w:rPr>
        <w:t>La totalité de l’avance doit être remboursée au plus tard dès le moment où la valeur en prix de base des prestations réalisées atteint quatre-vingt pour cent (80%) du montant du marché.</w:t>
      </w:r>
    </w:p>
    <w:p w:rsidR="004C05CB" w:rsidRPr="00A64E28" w:rsidRDefault="004C05CB" w:rsidP="00B900E5">
      <w:pPr>
        <w:pStyle w:val="MSGENFONTSTYLENAMETEMPLATEROLENUMBERMSGENFONTSTYLENAMEBYROLETEXT81"/>
        <w:numPr>
          <w:ilvl w:val="1"/>
          <w:numId w:val="162"/>
        </w:numPr>
        <w:shd w:val="clear" w:color="auto" w:fill="auto"/>
        <w:tabs>
          <w:tab w:val="left" w:pos="722"/>
        </w:tabs>
        <w:spacing w:before="0" w:after="0" w:line="276" w:lineRule="auto"/>
        <w:rPr>
          <w:rFonts w:ascii="Times New Roman" w:hAnsi="Times New Roman" w:cs="Times New Roman"/>
          <w:sz w:val="22"/>
          <w:szCs w:val="22"/>
        </w:rPr>
      </w:pPr>
      <w:r w:rsidRPr="00A64E28">
        <w:rPr>
          <w:rStyle w:val="MSGENFONTSTYLENAMETEMPLATEROLENUMBERMSGENFONTSTYLENAMEBYROLETEXT8"/>
          <w:rFonts w:ascii="Times New Roman" w:hAnsi="Times New Roman" w:cs="Times New Roman"/>
          <w:color w:val="000000"/>
          <w:sz w:val="22"/>
          <w:szCs w:val="22"/>
        </w:rPr>
        <w:t xml:space="preserve">Au fur et à mesure du remboursement des avances, le Maître d’Ouvrage </w:t>
      </w:r>
      <w:r w:rsidRPr="00AA4DD7">
        <w:rPr>
          <w:rStyle w:val="MSGENFONTSTYLENAMETEMPLATEROLENUMBERMSGENFONTSTYLENAMEBYROLETEXT8MSGENFONTSTYLEMODIFERITALIC"/>
          <w:rFonts w:ascii="Times New Roman" w:hAnsi="Times New Roman" w:cs="Times New Roman"/>
          <w:i w:val="0"/>
          <w:color w:val="000000"/>
          <w:sz w:val="22"/>
          <w:szCs w:val="22"/>
        </w:rPr>
        <w:t>Délégué</w:t>
      </w:r>
      <w:r w:rsidRPr="00A64E28">
        <w:rPr>
          <w:rStyle w:val="MSGENFONTSTYLENAMETEMPLATEROLENUMBERMSGENFONTSTYLENAMEBYROLETEXT8"/>
          <w:rFonts w:ascii="Times New Roman" w:hAnsi="Times New Roman" w:cs="Times New Roman"/>
          <w:color w:val="000000"/>
          <w:sz w:val="22"/>
          <w:szCs w:val="22"/>
        </w:rPr>
        <w:t>donnera la mainlevée de la partie de la caution correspondante, sur demande expresse du cocontractant de l’administration.</w:t>
      </w:r>
    </w:p>
    <w:p w:rsidR="004C05CB" w:rsidRPr="00A64E28" w:rsidRDefault="00AA4DD7" w:rsidP="00A64E28">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b/>
          <w:color w:val="000000"/>
          <w:sz w:val="22"/>
          <w:szCs w:val="22"/>
        </w:rPr>
        <w:t>34</w:t>
      </w:r>
      <w:r w:rsidR="004C05CB" w:rsidRPr="00AA4DD7">
        <w:rPr>
          <w:rStyle w:val="MSGENFONTSTYLENAMETEMPLATEROLENUMBERMSGENFONTSTYLENAMEBYROLETEXT8"/>
          <w:rFonts w:ascii="Times New Roman" w:hAnsi="Times New Roman" w:cs="Times New Roman"/>
          <w:b/>
          <w:color w:val="000000"/>
          <w:sz w:val="22"/>
          <w:szCs w:val="22"/>
        </w:rPr>
        <w:t>.5</w:t>
      </w:r>
      <w:r w:rsidR="004C05CB" w:rsidRPr="00A64E28">
        <w:rPr>
          <w:rStyle w:val="MSGENFONTSTYLENAMETEMPLATEROLENUMBERMSGENFONTSTYLENAMEBYROLETEXT8"/>
          <w:rFonts w:ascii="Times New Roman" w:hAnsi="Times New Roman" w:cs="Times New Roman"/>
          <w:color w:val="000000"/>
          <w:sz w:val="22"/>
          <w:szCs w:val="22"/>
        </w:rPr>
        <w:t>.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FF4BCE" w:rsidRPr="00AA4DD7" w:rsidRDefault="00FF4BCE" w:rsidP="007C1A7F">
      <w:pPr>
        <w:widowControl w:val="0"/>
        <w:autoSpaceDE w:val="0"/>
        <w:autoSpaceDN w:val="0"/>
        <w:adjustRightInd w:val="0"/>
        <w:ind w:left="720" w:right="-18"/>
        <w:jc w:val="both"/>
        <w:rPr>
          <w:rFonts w:eastAsia="Calibri"/>
          <w:sz w:val="12"/>
          <w:szCs w:val="12"/>
          <w:lang w:eastAsia="en-US" w:bidi="en-US"/>
        </w:rPr>
      </w:pPr>
    </w:p>
    <w:p w:rsidR="00AA4DD7" w:rsidRPr="00C75483" w:rsidRDefault="00AA4DD7" w:rsidP="00AA4DD7">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35 : </w:t>
      </w:r>
      <w:r w:rsidRPr="00AA4DD7">
        <w:rPr>
          <w:b/>
          <w:bCs/>
          <w:sz w:val="22"/>
          <w:szCs w:val="22"/>
        </w:rPr>
        <w:t>Règlement des travaux</w:t>
      </w:r>
    </w:p>
    <w:p w:rsidR="00AA4DD7" w:rsidRPr="00AA4DD7" w:rsidRDefault="00AA4DD7" w:rsidP="00AA4DD7">
      <w:pPr>
        <w:pStyle w:val="MSGENFONTSTYLENAMETEMPLATEROLELEVELMSGENFONTSTYLENAMEBYROLEHEADING41"/>
        <w:keepNext/>
        <w:keepLines/>
        <w:shd w:val="clear" w:color="auto" w:fill="auto"/>
        <w:tabs>
          <w:tab w:val="left" w:pos="618"/>
        </w:tabs>
        <w:spacing w:before="0" w:after="0" w:line="276" w:lineRule="auto"/>
        <w:rPr>
          <w:rFonts w:ascii="Times New Roman" w:hAnsi="Times New Roman" w:cs="Times New Roman"/>
        </w:rPr>
      </w:pPr>
      <w:bookmarkStart w:id="126" w:name="bookmark254"/>
      <w:r>
        <w:rPr>
          <w:rStyle w:val="MSGENFONTSTYLENAMETEMPLATEROLELEVELMSGENFONTSTYLENAMEBYROLEHEADING4"/>
          <w:rFonts w:ascii="Times New Roman" w:hAnsi="Times New Roman" w:cs="Times New Roman"/>
          <w:b/>
          <w:bCs/>
        </w:rPr>
        <w:t xml:space="preserve">35.1 </w:t>
      </w:r>
      <w:r w:rsidRPr="00AA4DD7">
        <w:rPr>
          <w:rStyle w:val="MSGENFONTSTYLENAMETEMPLATEROLELEVELMSGENFONTSTYLENAMEBYROLEHEADING4"/>
          <w:rFonts w:ascii="Times New Roman" w:hAnsi="Times New Roman" w:cs="Times New Roman"/>
          <w:b/>
          <w:bCs/>
        </w:rPr>
        <w:t>Constatation des travaux exécutés</w:t>
      </w:r>
      <w:bookmarkEnd w:id="126"/>
    </w:p>
    <w:p w:rsidR="00AA4DD7" w:rsidRPr="00AA4DD7" w:rsidRDefault="00AA4DD7" w:rsidP="00AA4DD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A4DD7">
        <w:rPr>
          <w:rStyle w:val="MSGENFONTSTYLENAMETEMPLATEROLENUMBERMSGENFONTSTYLENAMEBYROLETEXT8MSGENFONTSTYLEMODIFERITALIC"/>
          <w:rFonts w:ascii="Times New Roman" w:hAnsi="Times New Roman" w:cs="Times New Roman"/>
          <w:i w:val="0"/>
          <w:sz w:val="22"/>
          <w:szCs w:val="22"/>
        </w:rPr>
        <w:t>Avant la fin de chaque mois</w:t>
      </w:r>
      <w:r w:rsidRPr="00AA4DD7">
        <w:rPr>
          <w:rStyle w:val="MSGENFONTSTYLENAMETEMPLATEROLENUMBERMSGENFONTSTYLENAMEBYROLETEXT8MSGENFONTSTYLEMODIFERITALIC"/>
          <w:rFonts w:ascii="Times New Roman" w:hAnsi="Times New Roman" w:cs="Times New Roman"/>
          <w:sz w:val="22"/>
          <w:szCs w:val="22"/>
        </w:rPr>
        <w:t>,</w:t>
      </w:r>
      <w:r w:rsidRPr="00AA4DD7">
        <w:rPr>
          <w:rStyle w:val="MSGENFONTSTYLENAMETEMPLATEROLENUMBERMSGENFONTSTYLENAMEBYROLETEXT8"/>
          <w:rFonts w:ascii="Times New Roman" w:hAnsi="Times New Roman" w:cs="Times New Roman"/>
          <w:sz w:val="22"/>
          <w:szCs w:val="22"/>
        </w:rPr>
        <w:t xml:space="preserve"> le cocontractant de l’administration </w:t>
      </w:r>
      <w:r>
        <w:rPr>
          <w:rStyle w:val="MSGENFONTSTYLENAMETEMPLATEROLENUMBERMSGENFONTSTYLENAMEBYROLETEXT8MSGENFONTSTYLEMODIFERITALIC"/>
          <w:rFonts w:ascii="Times New Roman" w:hAnsi="Times New Roman" w:cs="Times New Roman"/>
          <w:i w:val="0"/>
          <w:sz w:val="22"/>
          <w:szCs w:val="22"/>
        </w:rPr>
        <w:t xml:space="preserve">et l’Ingénieur </w:t>
      </w:r>
      <w:r w:rsidRPr="00AA4DD7">
        <w:rPr>
          <w:rStyle w:val="MSGENFONTSTYLENAMETEMPLATEROLENUMBERMSGENFONTSTYLENAMEBYROLETEXT8MSGENFONTSTYLEMODIFERITALIC"/>
          <w:rFonts w:ascii="Times New Roman" w:hAnsi="Times New Roman" w:cs="Times New Roman"/>
          <w:i w:val="0"/>
          <w:sz w:val="22"/>
          <w:szCs w:val="22"/>
        </w:rPr>
        <w:t>ou l</w:t>
      </w:r>
      <w:r>
        <w:rPr>
          <w:rStyle w:val="MSGENFONTSTYLENAMETEMPLATEROLENUMBERMSGENFONTSTYLENAMEBYROLETEXT8MSGENFONTSTYLEMODIFERITALIC"/>
          <w:rFonts w:ascii="Times New Roman" w:hAnsi="Times New Roman" w:cs="Times New Roman"/>
          <w:i w:val="0"/>
          <w:sz w:val="22"/>
          <w:szCs w:val="22"/>
        </w:rPr>
        <w:t>e Maître d’Œuvre le cas échéant</w:t>
      </w:r>
      <w:r w:rsidRPr="00AA4DD7">
        <w:rPr>
          <w:rStyle w:val="MSGENFONTSTYLENAMETEMPLATEROLENUMBERMSGENFONTSTYLENAMEBYROLETEXT8MSGENFONTSTYLEMODIFERITALIC"/>
          <w:rFonts w:ascii="Times New Roman" w:hAnsi="Times New Roman" w:cs="Times New Roman"/>
          <w:sz w:val="22"/>
          <w:szCs w:val="22"/>
        </w:rPr>
        <w:t>,</w:t>
      </w:r>
      <w:r w:rsidRPr="00AA4DD7">
        <w:rPr>
          <w:rStyle w:val="MSGENFONTSTYLENAMETEMPLATEROLENUMBERMSGENFONTSTYLENAMEBYROLETEXT8"/>
          <w:rFonts w:ascii="Times New Roman" w:hAnsi="Times New Roman" w:cs="Times New Roman"/>
          <w:sz w:val="22"/>
          <w:szCs w:val="22"/>
        </w:rPr>
        <w:t xml:space="preserve"> établissent un attachement contradictoire qui récapitule et fixe les quantités réalisées et constatées pour chaque poste du bordereau au cours du mois et pouvant donner droit au paiement.</w:t>
      </w:r>
      <w:r w:rsidRPr="00AA4DD7">
        <w:rPr>
          <w:rFonts w:ascii="Times New Roman" w:hAnsi="Times New Roman" w:cs="Times New Roman"/>
          <w:sz w:val="22"/>
          <w:szCs w:val="22"/>
        </w:rPr>
        <w:t>Une copie de l’attachement correspondant devra être transmise au contrôleur externe</w:t>
      </w:r>
      <w:r>
        <w:rPr>
          <w:rFonts w:ascii="Times New Roman" w:hAnsi="Times New Roman" w:cs="Times New Roman"/>
          <w:sz w:val="22"/>
          <w:szCs w:val="22"/>
        </w:rPr>
        <w:t>.</w:t>
      </w:r>
    </w:p>
    <w:p w:rsidR="00AA4DD7" w:rsidRPr="00AA4DD7" w:rsidRDefault="00AA4DD7" w:rsidP="00B900E5">
      <w:pPr>
        <w:pStyle w:val="MSGENFONTSTYLENAMETEMPLATEROLELEVELMSGENFONTSTYLENAMEBYROLEHEADING41"/>
        <w:keepNext/>
        <w:keepLines/>
        <w:numPr>
          <w:ilvl w:val="1"/>
          <w:numId w:val="164"/>
        </w:numPr>
        <w:shd w:val="clear" w:color="auto" w:fill="auto"/>
        <w:tabs>
          <w:tab w:val="left" w:pos="618"/>
        </w:tabs>
        <w:spacing w:before="0" w:after="0" w:line="276" w:lineRule="auto"/>
        <w:rPr>
          <w:rFonts w:ascii="Times New Roman" w:hAnsi="Times New Roman" w:cs="Times New Roman"/>
        </w:rPr>
      </w:pPr>
      <w:bookmarkStart w:id="127" w:name="bookmark255"/>
      <w:r w:rsidRPr="00AA4DD7">
        <w:rPr>
          <w:rStyle w:val="MSGENFONTSTYLENAMETEMPLATEROLELEVELMSGENFONTSTYLENAMEBYROLEHEADING4"/>
          <w:rFonts w:ascii="Times New Roman" w:hAnsi="Times New Roman" w:cs="Times New Roman"/>
          <w:b/>
          <w:bCs/>
        </w:rPr>
        <w:t>Décomptes provisoires</w:t>
      </w:r>
      <w:bookmarkEnd w:id="127"/>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AA4DD7">
        <w:rPr>
          <w:rStyle w:val="MSGENFONTSTYLENAMETEMPLATEROLENUMBERMSGENFONTSTYLENAMEBYROLETEXT11"/>
          <w:rFonts w:ascii="Times New Roman" w:hAnsi="Times New Roman" w:cs="Times New Roman"/>
          <w:iCs/>
          <w:sz w:val="22"/>
          <w:szCs w:val="22"/>
        </w:rPr>
        <w:t xml:space="preserve">Les décomptes provisoires doivent être établis en sept </w:t>
      </w:r>
      <w:r>
        <w:rPr>
          <w:rStyle w:val="MSGENFONTSTYLENAMETEMPLATEROLENUMBERMSGENFONTSTYLENAMEBYROLETEXT11"/>
          <w:rFonts w:ascii="Times New Roman" w:hAnsi="Times New Roman" w:cs="Times New Roman"/>
          <w:iCs/>
          <w:sz w:val="22"/>
          <w:szCs w:val="22"/>
        </w:rPr>
        <w:t xml:space="preserve">(07) </w:t>
      </w:r>
      <w:r w:rsidRPr="00AA4DD7">
        <w:rPr>
          <w:rStyle w:val="MSGENFONTSTYLENAMETEMPLATEROLENUMBERMSGENFONTSTYLENAMEBYROLETEXT11"/>
          <w:rFonts w:ascii="Times New Roman" w:hAnsi="Times New Roman" w:cs="Times New Roman"/>
          <w:iCs/>
          <w:sz w:val="22"/>
          <w:szCs w:val="22"/>
        </w:rPr>
        <w:t>exemplaires à une fréquence de</w:t>
      </w:r>
      <w:r w:rsidRPr="00AA4DD7">
        <w:rPr>
          <w:rStyle w:val="MSGENFONTSTYLENAMETEMPLATEROLENUMBERMSGENFONTSTYLENAMEBYROLETEXT11MSGENFONTSTYLEMODIFERNOTITALIC"/>
          <w:rFonts w:ascii="Times New Roman" w:hAnsi="Times New Roman" w:cs="Times New Roman"/>
          <w:i w:val="0"/>
          <w:iCs w:val="0"/>
          <w:sz w:val="22"/>
          <w:szCs w:val="22"/>
        </w:rPr>
        <w:t xml:space="preserve">un (01) </w:t>
      </w:r>
      <w:r w:rsidR="00D87CC4">
        <w:rPr>
          <w:rStyle w:val="MSGENFONTSTYLENAMETEMPLATEROLENUMBERMSGENFONTSTYLENAMEBYROLETEXT11MSGENFONTSTYLEMODIFERNOTITALIC"/>
          <w:rFonts w:ascii="Times New Roman" w:hAnsi="Times New Roman" w:cs="Times New Roman"/>
          <w:i w:val="0"/>
          <w:iCs w:val="0"/>
          <w:sz w:val="22"/>
          <w:szCs w:val="22"/>
        </w:rPr>
        <w:t>mois</w:t>
      </w:r>
      <w:r w:rsidRPr="00AA4DD7">
        <w:rPr>
          <w:rStyle w:val="MSGENFONTSTYLENAMETEMPLATEROLENUMBERMSGENFONTSTYLENAMEBYROLETEXT11MSGENFONTSTYLEMODIFERNOTITALIC"/>
          <w:rFonts w:ascii="Times New Roman" w:hAnsi="Times New Roman" w:cs="Times New Roman"/>
          <w:i w:val="0"/>
          <w:iCs w:val="0"/>
          <w:sz w:val="22"/>
          <w:szCs w:val="22"/>
        </w:rPr>
        <w:t>.</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Le Maître d’œuvre ou l’Ingénieur dispose d’un délai de</w:t>
      </w:r>
      <w:r w:rsidR="00D87CC4" w:rsidRPr="00D87CC4">
        <w:rPr>
          <w:rStyle w:val="MSGENFONTSTYLENAMETEMPLATEROLENUMBERMSGENFONTSTYLENAMEBYROLETEXT11"/>
          <w:rFonts w:ascii="Times New Roman" w:hAnsi="Times New Roman" w:cs="Times New Roman"/>
          <w:iCs/>
          <w:sz w:val="22"/>
          <w:szCs w:val="22"/>
        </w:rPr>
        <w:t>sept (7) jours ouvrables maxi</w:t>
      </w:r>
      <w:r w:rsidRPr="00D87CC4">
        <w:rPr>
          <w:rStyle w:val="MSGENFONTSTYLENAMETEMPLATEROLENUMBERMSGENFONTSTYLENAMEBYROLETEXT11"/>
          <w:rFonts w:ascii="Times New Roman" w:hAnsi="Times New Roman" w:cs="Times New Roman"/>
          <w:iCs/>
          <w:sz w:val="22"/>
          <w:szCs w:val="22"/>
        </w:rPr>
        <w:t xml:space="preserve"> pour transmettre au Chef de service du marché, le projet de décompte qu’il a approuvé</w:t>
      </w:r>
      <w:r w:rsidRPr="00AA4DD7">
        <w:rPr>
          <w:rStyle w:val="MSGENFONTSTYLENAMETEMPLATEROLENUMBERMSGENFONTSTYLENAMEBYROLETEXT11"/>
          <w:rFonts w:ascii="Times New Roman" w:hAnsi="Times New Roman" w:cs="Times New Roman"/>
          <w:i/>
          <w:iCs/>
          <w:sz w:val="22"/>
          <w:szCs w:val="22"/>
        </w:rPr>
        <w:t>.</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Le chef de service quant à lui dispose d’un délai devingt-un (21) jours ouv</w:t>
      </w:r>
      <w:r w:rsidR="00D87CC4" w:rsidRPr="00D87CC4">
        <w:rPr>
          <w:rStyle w:val="MSGENFONTSTYLENAMETEMPLATEROLENUMBERMSGENFONTSTYLENAMEBYROLETEXT11"/>
          <w:rFonts w:ascii="Times New Roman" w:hAnsi="Times New Roman" w:cs="Times New Roman"/>
          <w:iCs/>
          <w:sz w:val="22"/>
          <w:szCs w:val="22"/>
        </w:rPr>
        <w:t>rables maxi</w:t>
      </w:r>
      <w:r w:rsidRPr="00D87CC4">
        <w:rPr>
          <w:rStyle w:val="MSGENFONTSTYLENAMETEMPLATEROLENUMBERMSGENFONTSTYLENAMEBYROLETEXT11"/>
          <w:rFonts w:ascii="Times New Roman" w:hAnsi="Times New Roman" w:cs="Times New Roman"/>
          <w:iCs/>
          <w:sz w:val="22"/>
          <w:szCs w:val="22"/>
        </w:rPr>
        <w:t>pour procéder à la liquidation et sa transmission au comptable chargé du paiement avec copie à l’organisme chargé du contrôle externe</w:t>
      </w:r>
      <w:r w:rsidRPr="00AA4DD7">
        <w:rPr>
          <w:rStyle w:val="MSGENFONTSTYLENAMETEMPLATEROLENUMBERMSGENFONTSTYLENAMEBYROLETEXT11"/>
          <w:rFonts w:ascii="Times New Roman" w:hAnsi="Times New Roman" w:cs="Times New Roman"/>
          <w:i/>
          <w:iCs/>
          <w:sz w:val="22"/>
          <w:szCs w:val="22"/>
        </w:rPr>
        <w:t>.</w:t>
      </w:r>
    </w:p>
    <w:p w:rsidR="00AA4DD7" w:rsidRPr="00D87CC4"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 xml:space="preserve">Les copies des décomptes provisoires doivent être transmises au </w:t>
      </w:r>
      <w:r w:rsidR="00D87CC4">
        <w:rPr>
          <w:rStyle w:val="MSGENFONTSTYLENAMETEMPLATEROLENUMBERMSGENFONTSTYLENAMEBYROLETEXT11"/>
          <w:rFonts w:ascii="Times New Roman" w:hAnsi="Times New Roman" w:cs="Times New Roman"/>
          <w:iCs/>
          <w:sz w:val="22"/>
          <w:szCs w:val="22"/>
        </w:rPr>
        <w:t>DDMAP/SM</w:t>
      </w:r>
      <w:r w:rsidRPr="00D87CC4">
        <w:rPr>
          <w:rStyle w:val="MSGENFONTSTYLENAMETEMPLATEROLENUMBERMSGENFONTSTYLENAMEBYROLETEXT11"/>
          <w:rFonts w:ascii="Times New Roman" w:hAnsi="Times New Roman" w:cs="Times New Roman"/>
          <w:iCs/>
          <w:sz w:val="22"/>
          <w:szCs w:val="22"/>
        </w:rPr>
        <w:t xml:space="preserve"> et à l’organisme chargé de la régulation des marchés publics.</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Le délai maximum accordé au comptable assignataire pour le règlement des acomptes est fixé à quatre-vingt- dix (90) jours à compter de la date de réception des décomptes transmis par le chef de service du marché</w:t>
      </w:r>
      <w:r w:rsidRPr="00AA4DD7">
        <w:rPr>
          <w:rStyle w:val="MSGENFONTSTYLENAMETEMPLATEROLENUMBERMSGENFONTSTYLENAMEBYROLETEXT11"/>
          <w:rFonts w:ascii="Times New Roman" w:hAnsi="Times New Roman" w:cs="Times New Roman"/>
          <w:i/>
          <w:iCs/>
          <w:sz w:val="22"/>
          <w:szCs w:val="22"/>
        </w:rPr>
        <w:t>.</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Le montant HTVA de l’acompte à payer</w:t>
      </w:r>
      <w:r w:rsidRPr="00AA4DD7">
        <w:rPr>
          <w:rStyle w:val="MSGENFONTSTYLENAMETEMPLATEROLENUMBERMSGENFONTSTYLENAMEBYROLETEXT11MSGENFONTSTYLEMODIFERNOTITALIC"/>
          <w:rFonts w:ascii="Times New Roman" w:hAnsi="Times New Roman" w:cs="Times New Roman"/>
          <w:i w:val="0"/>
          <w:iCs w:val="0"/>
          <w:sz w:val="22"/>
          <w:szCs w:val="22"/>
        </w:rPr>
        <w:t xml:space="preserve"> au cocontractant de l’administration </w:t>
      </w:r>
      <w:r w:rsidRPr="00D87CC4">
        <w:rPr>
          <w:rStyle w:val="MSGENFONTSTYLENAMETEMPLATEROLENUMBERMSGENFONTSTYLENAMEBYROLETEXT11"/>
          <w:rFonts w:ascii="Times New Roman" w:hAnsi="Times New Roman" w:cs="Times New Roman"/>
          <w:iCs/>
          <w:sz w:val="22"/>
          <w:szCs w:val="22"/>
        </w:rPr>
        <w:t>sera mandaté comme suit</w:t>
      </w:r>
      <w:r w:rsidRPr="00AA4DD7">
        <w:rPr>
          <w:rStyle w:val="MSGENFONTSTYLENAMETEMPLATEROLENUMBERMSGENFONTSTYLENAMEBYROLETEXT11"/>
          <w:rFonts w:ascii="Times New Roman" w:hAnsi="Times New Roman" w:cs="Times New Roman"/>
          <w:i/>
          <w:iCs/>
          <w:sz w:val="22"/>
          <w:szCs w:val="22"/>
        </w:rPr>
        <w:t xml:space="preserve"> :</w:t>
      </w:r>
    </w:p>
    <w:p w:rsidR="00AA4DD7" w:rsidRPr="00AA4DD7" w:rsidRDefault="00AA4DD7" w:rsidP="00B900E5">
      <w:pPr>
        <w:pStyle w:val="MSGENFONTSTYLENAMETEMPLATEROLENUMBERMSGENFONTSTYLENAMEBYROLETEXT111"/>
        <w:numPr>
          <w:ilvl w:val="0"/>
          <w:numId w:val="163"/>
        </w:numPr>
        <w:shd w:val="clear" w:color="auto" w:fill="auto"/>
        <w:tabs>
          <w:tab w:val="left" w:pos="602"/>
        </w:tabs>
        <w:spacing w:before="0" w:after="0" w:line="276" w:lineRule="auto"/>
        <w:ind w:left="340"/>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HTVA - AIR ou TSR] versé directement au compte du</w:t>
      </w:r>
      <w:r w:rsidRPr="00AA4DD7">
        <w:rPr>
          <w:rStyle w:val="MSGENFONTSTYLENAMETEMPLATEROLENUMBERMSGENFONTSTYLENAMEBYROLETEXT11MSGENFONTSTYLEMODIFERNOTITALIC"/>
          <w:rFonts w:ascii="Times New Roman" w:hAnsi="Times New Roman" w:cs="Times New Roman"/>
          <w:i w:val="0"/>
          <w:iCs w:val="0"/>
          <w:sz w:val="22"/>
          <w:szCs w:val="22"/>
        </w:rPr>
        <w:t xml:space="preserve"> cocontractant de l’administration;</w:t>
      </w:r>
    </w:p>
    <w:p w:rsidR="00AA4DD7" w:rsidRPr="00AA4DD7" w:rsidRDefault="00AA4DD7" w:rsidP="00B900E5">
      <w:pPr>
        <w:pStyle w:val="MSGENFONTSTYLENAMETEMPLATEROLENUMBERMSGENFONTSTYLENAMEBYROLETEXT111"/>
        <w:numPr>
          <w:ilvl w:val="0"/>
          <w:numId w:val="163"/>
        </w:numPr>
        <w:shd w:val="clear" w:color="auto" w:fill="auto"/>
        <w:tabs>
          <w:tab w:val="left" w:pos="602"/>
        </w:tabs>
        <w:spacing w:before="0" w:after="0" w:line="276" w:lineRule="auto"/>
        <w:ind w:left="340"/>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TVA au taux en vigueur</w:t>
      </w:r>
      <w:r w:rsidRPr="00AA4DD7">
        <w:rPr>
          <w:rStyle w:val="MSGENFONTSTYLENAMETEMPLATEROLENUMBERMSGENFONTSTYLENAMEBYROLETEXT11"/>
          <w:rFonts w:ascii="Times New Roman" w:hAnsi="Times New Roman" w:cs="Times New Roman"/>
          <w:i/>
          <w:iCs/>
          <w:sz w:val="22"/>
          <w:szCs w:val="22"/>
        </w:rPr>
        <w:t xml:space="preserve"> ;</w:t>
      </w:r>
    </w:p>
    <w:p w:rsidR="00AA4DD7" w:rsidRPr="00AA4DD7" w:rsidRDefault="00D87CC4" w:rsidP="00B900E5">
      <w:pPr>
        <w:pStyle w:val="MSGENFONTSTYLENAMETEMPLATEROLENUMBERMSGENFONTSTYLENAMEBYROLETEXT111"/>
        <w:numPr>
          <w:ilvl w:val="0"/>
          <w:numId w:val="163"/>
        </w:numPr>
        <w:shd w:val="clear" w:color="auto" w:fill="auto"/>
        <w:tabs>
          <w:tab w:val="left" w:pos="602"/>
        </w:tabs>
        <w:spacing w:before="0" w:after="0" w:line="276" w:lineRule="auto"/>
        <w:ind w:left="340"/>
        <w:rPr>
          <w:rFonts w:ascii="Times New Roman" w:hAnsi="Times New Roman" w:cs="Times New Roman"/>
          <w:sz w:val="22"/>
          <w:szCs w:val="22"/>
        </w:rPr>
      </w:pPr>
      <w:r>
        <w:rPr>
          <w:rStyle w:val="MSGENFONTSTYLENAMETEMPLATEROLENUMBERMSGENFONTSTYLENAMEBYROLETEXT11"/>
          <w:rFonts w:ascii="Times New Roman" w:hAnsi="Times New Roman" w:cs="Times New Roman"/>
          <w:iCs/>
          <w:sz w:val="22"/>
          <w:szCs w:val="22"/>
        </w:rPr>
        <w:t>AIR</w:t>
      </w:r>
      <w:r w:rsidR="00AA4DD7" w:rsidRPr="00D87CC4">
        <w:rPr>
          <w:rStyle w:val="MSGENFONTSTYLENAMETEMPLATEROLENUMBERMSGENFONTSTYLENAMEBYROLETEXT11"/>
          <w:rFonts w:ascii="Times New Roman" w:hAnsi="Times New Roman" w:cs="Times New Roman"/>
          <w:iCs/>
          <w:sz w:val="22"/>
          <w:szCs w:val="22"/>
        </w:rPr>
        <w:t xml:space="preserve"> versé au Trésor public au titre de l’AIR dû par le cocontractant</w:t>
      </w:r>
      <w:r w:rsidR="00AA4DD7" w:rsidRPr="00AA4DD7">
        <w:rPr>
          <w:rStyle w:val="MSGENFONTSTYLENAMETEMPLATEROLENUMBERMSGENFONTSTYLENAMEBYROLETEXT11"/>
          <w:rFonts w:ascii="Times New Roman" w:hAnsi="Times New Roman" w:cs="Times New Roman"/>
          <w:i/>
          <w:iCs/>
          <w:sz w:val="22"/>
          <w:szCs w:val="22"/>
        </w:rPr>
        <w:t xml:space="preserve"> ;</w:t>
      </w:r>
    </w:p>
    <w:p w:rsidR="00AA4DD7" w:rsidRPr="00AA4DD7" w:rsidRDefault="00AA4DD7" w:rsidP="00B900E5">
      <w:pPr>
        <w:pStyle w:val="MSGENFONTSTYLENAMETEMPLATEROLELEVELMSGENFONTSTYLENAMEBYROLEHEADING41"/>
        <w:keepNext/>
        <w:keepLines/>
        <w:numPr>
          <w:ilvl w:val="2"/>
          <w:numId w:val="164"/>
        </w:numPr>
        <w:shd w:val="clear" w:color="auto" w:fill="auto"/>
        <w:tabs>
          <w:tab w:val="left" w:pos="618"/>
        </w:tabs>
        <w:spacing w:before="0" w:after="0" w:line="276" w:lineRule="auto"/>
        <w:rPr>
          <w:rFonts w:ascii="Times New Roman" w:hAnsi="Times New Roman" w:cs="Times New Roman"/>
        </w:rPr>
      </w:pPr>
      <w:bookmarkStart w:id="128" w:name="bookmark256"/>
      <w:r w:rsidRPr="00AA4DD7">
        <w:rPr>
          <w:rStyle w:val="MSGENFONTSTYLENAMETEMPLATEROLELEVELMSGENFONTSTYLENAMEBYROLEHEADING4"/>
          <w:rFonts w:ascii="Times New Roman" w:hAnsi="Times New Roman" w:cs="Times New Roman"/>
          <w:b/>
          <w:bCs/>
        </w:rPr>
        <w:t>Décompte final</w:t>
      </w:r>
      <w:bookmarkEnd w:id="128"/>
    </w:p>
    <w:p w:rsidR="00AA4DD7" w:rsidRPr="00AA4DD7" w:rsidRDefault="00AA4DD7" w:rsidP="00AA4DD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sz w:val="22"/>
          <w:szCs w:val="22"/>
        </w:rPr>
        <w:t xml:space="preserve">Après achèvement des travaux et dans un délai de </w:t>
      </w:r>
      <w:r w:rsidR="00D87CC4">
        <w:rPr>
          <w:rStyle w:val="MSGENFONTSTYLENAMETEMPLATEROLENUMBERMSGENFONTSTYLENAMEBYROLETEXT8"/>
          <w:rFonts w:ascii="Times New Roman" w:hAnsi="Times New Roman" w:cs="Times New Roman"/>
          <w:sz w:val="22"/>
          <w:szCs w:val="22"/>
        </w:rPr>
        <w:t>quatorze (14)</w:t>
      </w:r>
      <w:r w:rsidRPr="00AA4DD7">
        <w:rPr>
          <w:rStyle w:val="MSGENFONTSTYLENAMETEMPLATEROLENUMBERMSGENFONTSTYLENAMEBYROLETEXT8"/>
          <w:rFonts w:ascii="Times New Roman" w:hAnsi="Times New Roman" w:cs="Times New Roman"/>
          <w:sz w:val="22"/>
          <w:szCs w:val="22"/>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AA4DD7" w:rsidRPr="00AA4DD7" w:rsidRDefault="00AA4DD7" w:rsidP="00AA4DD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sz w:val="22"/>
          <w:szCs w:val="22"/>
        </w:rPr>
        <w:t xml:space="preserve">Ce projet de décompte final, une fois rectifié par le Maître d’œuvre ou l’ingénieur et accepté par </w:t>
      </w:r>
      <w:r w:rsidRPr="00D87CC4">
        <w:rPr>
          <w:rStyle w:val="MSGENFONTSTYLENAMETEMPLATEROLENUMBERMSGENFONTSTYLENAMEBYROLETEXT8MSGENFONTSTYLEMODIFERITALIC"/>
          <w:rFonts w:ascii="Times New Roman" w:hAnsi="Times New Roman" w:cs="Times New Roman"/>
          <w:i w:val="0"/>
          <w:sz w:val="22"/>
          <w:szCs w:val="22"/>
        </w:rPr>
        <w:t>le Chef de service</w:t>
      </w:r>
      <w:r w:rsidRPr="00AA4DD7">
        <w:rPr>
          <w:rStyle w:val="MSGENFONTSTYLENAMETEMPLATEROLENUMBERMSGENFONTSTYLENAMEBYROLETEXT8"/>
          <w:rFonts w:ascii="Times New Roman" w:hAnsi="Times New Roman" w:cs="Times New Roman"/>
          <w:sz w:val="22"/>
          <w:szCs w:val="22"/>
        </w:rPr>
        <w:t>du marché devient final. Il sert à l’établissement de l’acompte pour solde du marché, établi dans les mêmes conditions que celles définies pour l’établissement des décomptes mensuels.</w:t>
      </w:r>
    </w:p>
    <w:p w:rsidR="00AA4DD7" w:rsidRPr="00D87CC4" w:rsidRDefault="00AA4DD7" w:rsidP="00B900E5">
      <w:pPr>
        <w:pStyle w:val="MSGENFONTSTYLENAMETEMPLATEROLENUMBERMSGENFONTSTYLENAMEBYROLETEXT111"/>
        <w:numPr>
          <w:ilvl w:val="2"/>
          <w:numId w:val="164"/>
        </w:numPr>
        <w:shd w:val="clear" w:color="auto" w:fill="auto"/>
        <w:tabs>
          <w:tab w:val="left" w:pos="745"/>
        </w:tabs>
        <w:spacing w:before="0" w:after="0" w:line="276" w:lineRule="auto"/>
        <w:ind w:left="0" w:firstLine="0"/>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 xml:space="preserve">le Chef de service </w:t>
      </w:r>
      <w:r w:rsidR="00D87CC4">
        <w:rPr>
          <w:rStyle w:val="MSGENFONTSTYLENAMETEMPLATEROLENUMBERMSGENFONTSTYLENAMEBYROLETEXT11"/>
          <w:rFonts w:ascii="Times New Roman" w:hAnsi="Times New Roman" w:cs="Times New Roman"/>
          <w:iCs/>
          <w:sz w:val="22"/>
          <w:szCs w:val="22"/>
        </w:rPr>
        <w:t xml:space="preserve">dispose d’un délai de quinze (15) jours </w:t>
      </w:r>
      <w:r w:rsidRPr="00D87CC4">
        <w:rPr>
          <w:rStyle w:val="MSGENFONTSTYLENAMETEMPLATEROLENUMBERMSGENFONTSTYLENAMEBYROLETEXT11"/>
          <w:rFonts w:ascii="Times New Roman" w:hAnsi="Times New Roman" w:cs="Times New Roman"/>
          <w:iCs/>
          <w:sz w:val="22"/>
          <w:szCs w:val="22"/>
        </w:rPr>
        <w:t>pour notifier le projet rectif</w:t>
      </w:r>
      <w:r w:rsidR="00D87CC4">
        <w:rPr>
          <w:rStyle w:val="MSGENFONTSTYLENAMETEMPLATEROLENUMBERMSGENFONTSTYLENAMEBYROLETEXT11"/>
          <w:rFonts w:ascii="Times New Roman" w:hAnsi="Times New Roman" w:cs="Times New Roman"/>
          <w:iCs/>
          <w:sz w:val="22"/>
          <w:szCs w:val="22"/>
        </w:rPr>
        <w:t>ié et accepté au Maître d’œuvre ou à l’ingénieur.</w:t>
      </w:r>
    </w:p>
    <w:p w:rsidR="00AA4DD7" w:rsidRPr="00AA4DD7" w:rsidRDefault="00AA4DD7" w:rsidP="00B900E5">
      <w:pPr>
        <w:pStyle w:val="MSGENFONTSTYLENAMETEMPLATEROLENUMBERMSGENFONTSTYLENAMEBYROLETEXT111"/>
        <w:numPr>
          <w:ilvl w:val="2"/>
          <w:numId w:val="164"/>
        </w:numPr>
        <w:shd w:val="clear" w:color="auto" w:fill="auto"/>
        <w:tabs>
          <w:tab w:val="left" w:pos="759"/>
        </w:tabs>
        <w:spacing w:before="0" w:after="0" w:line="276" w:lineRule="auto"/>
        <w:ind w:left="0" w:firstLine="0"/>
        <w:jc w:val="both"/>
        <w:rPr>
          <w:rFonts w:ascii="Times New Roman" w:hAnsi="Times New Roman" w:cs="Times New Roman"/>
          <w:sz w:val="22"/>
          <w:szCs w:val="22"/>
        </w:rPr>
      </w:pPr>
      <w:r w:rsidRPr="00AA4DD7">
        <w:rPr>
          <w:rStyle w:val="MSGENFONTSTYLENAMETEMPLATEROLENUMBERMSGENFONTSTYLENAMEBYROLETEXT11MSGENFONTSTYLEMODIFERNOTITALIC"/>
          <w:rFonts w:ascii="Times New Roman" w:hAnsi="Times New Roman" w:cs="Times New Roman"/>
          <w:i w:val="0"/>
          <w:iCs w:val="0"/>
          <w:sz w:val="22"/>
          <w:szCs w:val="22"/>
        </w:rPr>
        <w:t xml:space="preserve">Le </w:t>
      </w:r>
      <w:r w:rsidRPr="00D87CC4">
        <w:rPr>
          <w:rStyle w:val="MSGENFONTSTYLENAMETEMPLATEROLENUMBERMSGENFONTSTYLENAMEBYROLETEXT11"/>
          <w:rFonts w:ascii="Times New Roman" w:hAnsi="Times New Roman" w:cs="Times New Roman"/>
          <w:iCs/>
          <w:sz w:val="22"/>
          <w:szCs w:val="22"/>
        </w:rPr>
        <w:t>cocontractant de l</w:t>
      </w:r>
      <w:r w:rsidRPr="00D87CC4">
        <w:rPr>
          <w:rStyle w:val="MSGENFONTSTYLENAMETEMPLATEROLENUMBERMSGENFONTSTYLENAMEBYROLETEXT110"/>
          <w:rFonts w:ascii="Times New Roman" w:hAnsi="Times New Roman" w:cs="Times New Roman"/>
          <w:iCs/>
          <w:color w:val="auto"/>
          <w:sz w:val="22"/>
          <w:szCs w:val="22"/>
        </w:rPr>
        <w:t>’</w:t>
      </w:r>
      <w:r w:rsidRPr="00D87CC4">
        <w:rPr>
          <w:rStyle w:val="MSGENFONTSTYLENAMETEMPLATEROLENUMBERMSGENFONTSTYLENAMEBYROLETEXT11"/>
          <w:rFonts w:ascii="Times New Roman" w:hAnsi="Times New Roman" w:cs="Times New Roman"/>
          <w:iCs/>
          <w:sz w:val="22"/>
          <w:szCs w:val="22"/>
        </w:rPr>
        <w:t>administration doit dans un délai maximal d</w:t>
      </w:r>
      <w:r w:rsidRPr="00D87CC4">
        <w:rPr>
          <w:rStyle w:val="MSGENFONTSTYLENAMETEMPLATEROLENUMBERMSGENFONTSTYLENAMEBYROLETEXT110"/>
          <w:rFonts w:ascii="Times New Roman" w:hAnsi="Times New Roman" w:cs="Times New Roman"/>
          <w:iCs/>
          <w:color w:val="auto"/>
          <w:sz w:val="22"/>
          <w:szCs w:val="22"/>
        </w:rPr>
        <w:t>’</w:t>
      </w:r>
      <w:r w:rsidRPr="00D87CC4">
        <w:rPr>
          <w:rStyle w:val="MSGENFONTSTYLENAMETEMPLATEROLENUMBERMSGENFONTSTYLENAMEBYROLETEXT11"/>
          <w:rFonts w:ascii="Times New Roman" w:hAnsi="Times New Roman" w:cs="Times New Roman"/>
          <w:iCs/>
          <w:sz w:val="22"/>
          <w:szCs w:val="22"/>
        </w:rPr>
        <w:t>un mois suivant la date de cette notification, renvoyer le décompte final revêtu de sa signature sans ou avec réserves, ou faire connaître les raisons pour lesquelles il refuse de signer</w:t>
      </w:r>
      <w:r w:rsidRPr="00AA4DD7">
        <w:rPr>
          <w:rStyle w:val="MSGENFONTSTYLENAMETEMPLATEROLENUMBERMSGENFONTSTYLENAMEBYROLETEXT11"/>
          <w:rFonts w:ascii="Times New Roman" w:hAnsi="Times New Roman" w:cs="Times New Roman"/>
          <w:i/>
          <w:iCs/>
          <w:sz w:val="22"/>
          <w:szCs w:val="22"/>
        </w:rPr>
        <w:t>.</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r w:rsidRPr="00AA4DD7">
        <w:rPr>
          <w:rStyle w:val="MSGENFONTSTYLENAMETEMPLATEROLENUMBERMSGENFONTSTYLENAMEBYROLETEXT11"/>
          <w:rFonts w:ascii="Times New Roman" w:hAnsi="Times New Roman" w:cs="Times New Roman"/>
          <w:i/>
          <w:iCs/>
          <w:sz w:val="22"/>
          <w:szCs w:val="22"/>
        </w:rPr>
        <w:t>.</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D87CC4">
        <w:rPr>
          <w:rStyle w:val="MSGENFONTSTYLENAMETEMPLATEROLENUMBERMSGENFONTSTYLENAMEBYROLETEXT11"/>
          <w:rFonts w:ascii="Times New Roman" w:hAnsi="Times New Roman" w:cs="Times New Roman"/>
          <w:iCs/>
          <w:sz w:val="22"/>
          <w:szCs w:val="22"/>
        </w:rPr>
        <w:t>Le règlement du différend intervient alors selon les dispositions du code des marchés publics en vigueur et du CCAG applicable</w:t>
      </w:r>
      <w:r w:rsidRPr="00AA4DD7">
        <w:rPr>
          <w:rStyle w:val="MSGENFONTSTYLENAMETEMPLATEROLENUMBERMSGENFONTSTYLENAMEBYROLETEXT11"/>
          <w:rFonts w:ascii="Times New Roman" w:hAnsi="Times New Roman" w:cs="Times New Roman"/>
          <w:i/>
          <w:iCs/>
          <w:sz w:val="22"/>
          <w:szCs w:val="22"/>
        </w:rPr>
        <w:t>.</w:t>
      </w:r>
    </w:p>
    <w:p w:rsidR="00AA4DD7" w:rsidRPr="00AA4DD7" w:rsidRDefault="00AA4DD7" w:rsidP="00B900E5">
      <w:pPr>
        <w:pStyle w:val="MSGENFONTSTYLENAMETEMPLATEROLELEVELMSGENFONTSTYLENAMEBYROLEHEADING41"/>
        <w:keepNext/>
        <w:keepLines/>
        <w:numPr>
          <w:ilvl w:val="1"/>
          <w:numId w:val="164"/>
        </w:numPr>
        <w:shd w:val="clear" w:color="auto" w:fill="auto"/>
        <w:tabs>
          <w:tab w:val="left" w:pos="754"/>
        </w:tabs>
        <w:spacing w:before="0" w:after="0" w:line="276" w:lineRule="auto"/>
        <w:rPr>
          <w:rFonts w:ascii="Times New Roman" w:hAnsi="Times New Roman" w:cs="Times New Roman"/>
        </w:rPr>
      </w:pPr>
      <w:bookmarkStart w:id="129" w:name="bookmark257"/>
      <w:r w:rsidRPr="00AA4DD7">
        <w:rPr>
          <w:rStyle w:val="MSGENFONTSTYLENAMETEMPLATEROLELEVELMSGENFONTSTYLENAMEBYROLEHEADING4"/>
          <w:rFonts w:ascii="Times New Roman" w:hAnsi="Times New Roman" w:cs="Times New Roman"/>
          <w:b/>
          <w:bCs/>
        </w:rPr>
        <w:t>Décompte général et définitif</w:t>
      </w:r>
      <w:bookmarkEnd w:id="129"/>
    </w:p>
    <w:p w:rsidR="00AA4DD7" w:rsidRPr="00AA4DD7" w:rsidRDefault="00AA4DD7" w:rsidP="00AA4DD7">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sz w:val="22"/>
          <w:szCs w:val="22"/>
        </w:rPr>
        <w:t>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rsidR="00AA4DD7" w:rsidRPr="00AA4DD7" w:rsidRDefault="00AA4DD7" w:rsidP="00B900E5">
      <w:pPr>
        <w:pStyle w:val="MSGENFONTSTYLENAMETEMPLATEROLENUMBERMSGENFONTSTYLENAMEBYROLETEXT81"/>
        <w:numPr>
          <w:ilvl w:val="0"/>
          <w:numId w:val="163"/>
        </w:numPr>
        <w:shd w:val="clear" w:color="auto" w:fill="auto"/>
        <w:tabs>
          <w:tab w:val="left" w:pos="642"/>
        </w:tabs>
        <w:spacing w:before="0" w:after="0" w:line="276" w:lineRule="auto"/>
        <w:ind w:left="340"/>
        <w:jc w:val="left"/>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sz w:val="22"/>
          <w:szCs w:val="22"/>
        </w:rPr>
        <w:t>Le décompte final,</w:t>
      </w:r>
    </w:p>
    <w:p w:rsidR="00AA4DD7" w:rsidRPr="00AA4DD7" w:rsidRDefault="00AA4DD7" w:rsidP="00B900E5">
      <w:pPr>
        <w:pStyle w:val="MSGENFONTSTYLENAMETEMPLATEROLENUMBERMSGENFONTSTYLENAMEBYROLETEXT81"/>
        <w:numPr>
          <w:ilvl w:val="0"/>
          <w:numId w:val="163"/>
        </w:numPr>
        <w:shd w:val="clear" w:color="auto" w:fill="auto"/>
        <w:tabs>
          <w:tab w:val="left" w:pos="642"/>
        </w:tabs>
        <w:spacing w:before="0" w:after="0" w:line="276" w:lineRule="auto"/>
        <w:ind w:left="340"/>
        <w:jc w:val="left"/>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sz w:val="22"/>
          <w:szCs w:val="22"/>
        </w:rPr>
        <w:t>Le solde,</w:t>
      </w:r>
    </w:p>
    <w:p w:rsidR="00AA4DD7" w:rsidRPr="00AA4DD7" w:rsidRDefault="00AA4DD7" w:rsidP="00B900E5">
      <w:pPr>
        <w:pStyle w:val="MSGENFONTSTYLENAMETEMPLATEROLENUMBERMSGENFONTSTYLENAMEBYROLETEXT81"/>
        <w:numPr>
          <w:ilvl w:val="0"/>
          <w:numId w:val="163"/>
        </w:numPr>
        <w:shd w:val="clear" w:color="auto" w:fill="auto"/>
        <w:tabs>
          <w:tab w:val="left" w:pos="642"/>
        </w:tabs>
        <w:spacing w:before="0" w:after="0" w:line="276" w:lineRule="auto"/>
        <w:ind w:left="340"/>
        <w:jc w:val="left"/>
        <w:rPr>
          <w:rFonts w:ascii="Times New Roman" w:hAnsi="Times New Roman" w:cs="Times New Roman"/>
          <w:sz w:val="22"/>
          <w:szCs w:val="22"/>
        </w:rPr>
      </w:pPr>
      <w:r w:rsidRPr="00AA4DD7">
        <w:rPr>
          <w:rStyle w:val="MSGENFONTSTYLENAMETEMPLATEROLENUMBERMSGENFONTSTYLENAMEBYROLETEXT8"/>
          <w:rFonts w:ascii="Times New Roman" w:hAnsi="Times New Roman" w:cs="Times New Roman"/>
          <w:sz w:val="22"/>
          <w:szCs w:val="22"/>
        </w:rPr>
        <w:t>La récapitulation des acomptes mensuels.</w:t>
      </w:r>
    </w:p>
    <w:p w:rsidR="00AA4DD7" w:rsidRPr="00AA4DD7" w:rsidRDefault="00AA4DD7" w:rsidP="00AA4DD7">
      <w:pPr>
        <w:pStyle w:val="MSGENFONTSTYLENAMETEMPLATEROLENUMBERMSGENFONTSTYLENAMEBYROLETEXT51"/>
        <w:shd w:val="clear" w:color="auto" w:fill="auto"/>
        <w:spacing w:before="0" w:after="0" w:line="276" w:lineRule="auto"/>
        <w:jc w:val="both"/>
        <w:rPr>
          <w:rFonts w:ascii="Times New Roman" w:hAnsi="Times New Roman" w:cs="Times New Roman"/>
        </w:rPr>
      </w:pPr>
      <w:r w:rsidRPr="00AA4DD7">
        <w:rPr>
          <w:rStyle w:val="MSGENFONTSTYLENAMETEMPLATEROLENUMBERMSGENFONTSTYLENAMEBYROLETEXT50"/>
          <w:rFonts w:ascii="Times New Roman" w:hAnsi="Times New Roman" w:cs="Times New Roman"/>
          <w:b/>
          <w:bCs/>
          <w:color w:val="auto"/>
        </w:rPr>
        <w:t>La signature du décompte général et définitif sans réserve par le cocontractant, lie définitivement les parties et met fin au marché, et libère le cocontractant et le maitre d’ouvrage Délégué de toutes leurs obligations, sauf en ce qui concerne les intérêts moratoires</w:t>
      </w:r>
    </w:p>
    <w:p w:rsidR="00AA4DD7" w:rsidRPr="00AA4DD7" w:rsidRDefault="00AA4DD7" w:rsidP="00AA4DD7">
      <w:pPr>
        <w:pStyle w:val="MSGENFONTSTYLENAMETEMPLATEROLENUMBERMSGENFONTSTYLENAMEBYROLETEXT111"/>
        <w:shd w:val="clear" w:color="auto" w:fill="auto"/>
        <w:spacing w:before="0" w:after="0" w:line="276" w:lineRule="auto"/>
        <w:jc w:val="both"/>
        <w:rPr>
          <w:rFonts w:ascii="Times New Roman" w:hAnsi="Times New Roman" w:cs="Times New Roman"/>
          <w:sz w:val="22"/>
          <w:szCs w:val="22"/>
        </w:rPr>
      </w:pPr>
      <w:r w:rsidRPr="00B754A2">
        <w:rPr>
          <w:rStyle w:val="MSGENFONTSTYLENAMETEMPLATEROLENUMBERMSGENFONTSTYLENAMEBYROLETEXT11"/>
          <w:rFonts w:ascii="Times New Roman" w:hAnsi="Times New Roman" w:cs="Times New Roman"/>
          <w:iCs/>
          <w:sz w:val="22"/>
          <w:szCs w:val="22"/>
        </w:rPr>
        <w:t>La transmission du décompte général et définitif à l’Organisme payeur en vue du paiement est subordonnée au visa préalable du MINMAP</w:t>
      </w:r>
      <w:r w:rsidR="00B754A2">
        <w:rPr>
          <w:rStyle w:val="MSGENFONTSTYLENAMETEMPLATEROLENUMBERMSGENFONTSTYLENAMEBYROLETEXT11"/>
          <w:rFonts w:ascii="Times New Roman" w:hAnsi="Times New Roman" w:cs="Times New Roman"/>
          <w:iCs/>
          <w:sz w:val="22"/>
          <w:szCs w:val="22"/>
        </w:rPr>
        <w:t xml:space="preserve"> qui dispose d’un délai de trois (03) jours pour le faire</w:t>
      </w:r>
      <w:r w:rsidRPr="00AA4DD7">
        <w:rPr>
          <w:rStyle w:val="MSGENFONTSTYLENAMETEMPLATEROLENUMBERMSGENFONTSTYLENAMEBYROLETEXT11"/>
          <w:rFonts w:ascii="Times New Roman" w:hAnsi="Times New Roman" w:cs="Times New Roman"/>
          <w:i/>
          <w:iCs/>
          <w:sz w:val="22"/>
          <w:szCs w:val="22"/>
        </w:rPr>
        <w:t xml:space="preserve">. </w:t>
      </w:r>
      <w:r w:rsidRPr="00B754A2">
        <w:rPr>
          <w:rStyle w:val="MSGENFONTSTYLENAMETEMPLATEROLENUMBERMSGENFONTSTYLENAMEBYROLETEXT11"/>
          <w:rFonts w:ascii="Times New Roman" w:hAnsi="Times New Roman" w:cs="Times New Roman"/>
          <w:iCs/>
          <w:sz w:val="22"/>
          <w:szCs w:val="22"/>
        </w:rPr>
        <w:t>Pour cela, une copie de l’attachement correspondant et tous les décomptes provisoires devront lui être antérieurement transmis ou remis à son représentant sur le site le cas échéant</w:t>
      </w:r>
    </w:p>
    <w:p w:rsidR="00AA4DD7" w:rsidRDefault="00AA4DD7" w:rsidP="00AA4DD7">
      <w:pPr>
        <w:pStyle w:val="MSGENFONTSTYLENAMETEMPLATEROLENUMBERMSGENFONTSTYLENAMEBYROLETEXT81"/>
        <w:shd w:val="clear" w:color="auto" w:fill="auto"/>
        <w:spacing w:before="0" w:after="0" w:line="276" w:lineRule="auto"/>
        <w:rPr>
          <w:rStyle w:val="MSGENFONTSTYLENAMETEMPLATEROLENUMBERMSGENFONTSTYLENAMEBYROLETEXT8"/>
          <w:color w:val="000000"/>
        </w:rPr>
      </w:pPr>
      <w:r w:rsidRPr="00AA4DD7">
        <w:rPr>
          <w:rStyle w:val="MSGENFONTSTYLENAMETEMPLATEROLENUMBERMSGENFONTSTYLENAMEBYROLETEXT8"/>
          <w:rFonts w:ascii="Times New Roman" w:hAnsi="Times New Roman" w:cs="Times New Roman"/>
          <w:sz w:val="22"/>
          <w:szCs w:val="22"/>
        </w:rPr>
        <w:t>Les délais et les modalités de signature ainsi que de gestion des désaccords sont les mêmes que ceux du décompte final</w:t>
      </w:r>
      <w:r>
        <w:rPr>
          <w:rStyle w:val="MSGENFONTSTYLENAMETEMPLATEROLENUMBERMSGENFONTSTYLENAMEBYROLETEXT8"/>
          <w:color w:val="000000"/>
        </w:rPr>
        <w:t>.</w:t>
      </w:r>
    </w:p>
    <w:p w:rsidR="00FF4BCE" w:rsidRPr="003171F1" w:rsidRDefault="00FF4BCE" w:rsidP="007C1A7F">
      <w:pPr>
        <w:widowControl w:val="0"/>
        <w:autoSpaceDE w:val="0"/>
        <w:autoSpaceDN w:val="0"/>
        <w:adjustRightInd w:val="0"/>
        <w:ind w:left="720" w:right="-18"/>
        <w:jc w:val="both"/>
        <w:rPr>
          <w:rFonts w:eastAsia="Calibri"/>
          <w:sz w:val="12"/>
          <w:szCs w:val="12"/>
          <w:lang w:eastAsia="en-US" w:bidi="en-US"/>
        </w:rPr>
      </w:pPr>
    </w:p>
    <w:p w:rsidR="003171F1" w:rsidRPr="00C75483" w:rsidRDefault="003171F1" w:rsidP="003171F1">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36 : </w:t>
      </w:r>
      <w:r w:rsidRPr="003171F1">
        <w:rPr>
          <w:b/>
          <w:bCs/>
          <w:sz w:val="22"/>
          <w:szCs w:val="22"/>
        </w:rPr>
        <w:t>Intérêts moratoires</w:t>
      </w:r>
    </w:p>
    <w:p w:rsidR="003171F1" w:rsidRPr="003171F1" w:rsidRDefault="003171F1" w:rsidP="003171F1">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3171F1">
        <w:rPr>
          <w:rStyle w:val="MSGENFONTSTYLENAMETEMPLATEROLENUMBERMSGENFONTSTYLENAMEBYROLETEXT8"/>
          <w:rFonts w:ascii="Times New Roman" w:hAnsi="Times New Roman" w:cs="Times New Roman"/>
          <w:color w:val="000000"/>
          <w:sz w:val="22"/>
          <w:szCs w:val="22"/>
        </w:rPr>
        <w:t>Les intérêts moratoires éventuels sont payés par état des sommes dues et calculés conformément aux dispositions des articles 166 et 167 du décret n° 2018/366 du 20Juin 2018 portant Code des Marchés Publics et par application de la formule</w:t>
      </w:r>
    </w:p>
    <w:p w:rsidR="003171F1" w:rsidRPr="003171F1" w:rsidRDefault="003171F1" w:rsidP="003171F1">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3171F1">
        <w:rPr>
          <w:rStyle w:val="MSGENFONTSTYLENAMETEMPLATEROLENUMBERMSGENFONTSTYLENAMEBYROLETEXT8"/>
          <w:rFonts w:ascii="Times New Roman" w:hAnsi="Times New Roman" w:cs="Times New Roman"/>
          <w:color w:val="000000"/>
          <w:sz w:val="22"/>
          <w:szCs w:val="22"/>
        </w:rPr>
        <w:t>L = M x (n/360) x (i) dans laquelle :</w:t>
      </w:r>
    </w:p>
    <w:p w:rsidR="00FF4BCE" w:rsidRPr="003171F1" w:rsidRDefault="003171F1" w:rsidP="003171F1">
      <w:pPr>
        <w:pStyle w:val="MSGENFONTSTYLENAMETEMPLATEROLENUMBERMSGENFONTSTYLENAMEBYROLETEXT81"/>
        <w:shd w:val="clear" w:color="auto" w:fill="auto"/>
        <w:spacing w:before="0" w:after="0" w:line="276" w:lineRule="auto"/>
        <w:rPr>
          <w:rFonts w:ascii="Times New Roman" w:eastAsia="Calibri" w:hAnsi="Times New Roman" w:cs="Times New Roman"/>
          <w:sz w:val="22"/>
          <w:szCs w:val="22"/>
          <w:lang w:bidi="en-US"/>
        </w:rPr>
      </w:pPr>
      <w:r w:rsidRPr="003171F1">
        <w:rPr>
          <w:rStyle w:val="MSGENFONTSTYLENAMETEMPLATEROLENUMBERMSGENFONTSTYLENAMEBYROLETEXT8"/>
          <w:rFonts w:ascii="Times New Roman" w:hAnsi="Times New Roman" w:cs="Times New Roman"/>
          <w:color w:val="000000"/>
          <w:sz w:val="22"/>
          <w:szCs w:val="22"/>
        </w:rPr>
        <w:t>M = Montant TTC des sommes dues au titulaire ; N = Nombre de jours calendaires de retard ;i = Taux débiteurs des entreprises à la BEAC majoré d’un (01) point ou taux d’escompte pratiqué par la Banque d’émission de la monnaie considérée majoré au plus d’un (01) point, selon le cas</w:t>
      </w:r>
    </w:p>
    <w:p w:rsidR="00FF4BCE" w:rsidRPr="00E77CBE" w:rsidRDefault="00FF4BCE" w:rsidP="007C1A7F">
      <w:pPr>
        <w:widowControl w:val="0"/>
        <w:autoSpaceDE w:val="0"/>
        <w:autoSpaceDN w:val="0"/>
        <w:adjustRightInd w:val="0"/>
        <w:ind w:left="720" w:right="-18"/>
        <w:jc w:val="both"/>
        <w:rPr>
          <w:rFonts w:eastAsia="Calibri"/>
          <w:sz w:val="12"/>
          <w:szCs w:val="12"/>
          <w:lang w:eastAsia="en-US" w:bidi="en-US"/>
        </w:rPr>
      </w:pPr>
    </w:p>
    <w:p w:rsidR="00021CB9" w:rsidRPr="00C75483" w:rsidRDefault="00021CB9" w:rsidP="00021CB9">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37 : Pénalités</w:t>
      </w:r>
    </w:p>
    <w:p w:rsidR="00021CB9" w:rsidRPr="00021CB9" w:rsidRDefault="00021CB9" w:rsidP="00B900E5">
      <w:pPr>
        <w:pStyle w:val="MSGENFONTSTYLENAMETEMPLATEROLENUMBERMSGENFONTSTYLENAMEBYROLETEXT81"/>
        <w:numPr>
          <w:ilvl w:val="0"/>
          <w:numId w:val="165"/>
        </w:numPr>
        <w:shd w:val="clear" w:color="auto" w:fill="auto"/>
        <w:tabs>
          <w:tab w:val="left" w:pos="646"/>
        </w:tabs>
        <w:spacing w:before="0" w:after="0" w:line="276" w:lineRule="auto"/>
        <w:ind w:firstLine="284"/>
        <w:rPr>
          <w:rFonts w:ascii="Times New Roman" w:hAnsi="Times New Roman" w:cs="Times New Roman"/>
          <w:b/>
          <w:sz w:val="22"/>
          <w:szCs w:val="22"/>
        </w:rPr>
      </w:pPr>
      <w:r w:rsidRPr="00021CB9">
        <w:rPr>
          <w:rStyle w:val="MSGENFONTSTYLENAMETEMPLATEROLENUMBERMSGENFONTSTYLENAMEBYROLETEXT80"/>
          <w:rFonts w:ascii="Times New Roman" w:hAnsi="Times New Roman" w:cs="Times New Roman"/>
          <w:b/>
          <w:sz w:val="22"/>
          <w:szCs w:val="22"/>
        </w:rPr>
        <w:t>Pénalités de retard</w:t>
      </w:r>
    </w:p>
    <w:p w:rsidR="00021CB9" w:rsidRPr="00021CB9" w:rsidRDefault="00021CB9" w:rsidP="00B900E5">
      <w:pPr>
        <w:pStyle w:val="MSGENFONTSTYLENAMETEMPLATEROLENUMBERMSGENFONTSTYLENAMEBYROLETEXT81"/>
        <w:numPr>
          <w:ilvl w:val="1"/>
          <w:numId w:val="167"/>
        </w:numPr>
        <w:shd w:val="clear" w:color="auto" w:fill="auto"/>
        <w:tabs>
          <w:tab w:val="left" w:pos="594"/>
        </w:tabs>
        <w:spacing w:before="0" w:after="0" w:line="276" w:lineRule="auto"/>
        <w:ind w:left="0" w:firstLine="142"/>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En cas de dépassement du délai contractuel imputable au titulaire du marché, il lui est appliqué après mise en demeure préalable, une pénalité de retard, dont le montant est fixé comme suit :</w:t>
      </w:r>
    </w:p>
    <w:p w:rsidR="00021CB9" w:rsidRPr="00021CB9" w:rsidRDefault="00021CB9" w:rsidP="00B900E5">
      <w:pPr>
        <w:pStyle w:val="MSGENFONTSTYLENAMETEMPLATEROLENUMBERMSGENFONTSTYLENAMEBYROLETEXT81"/>
        <w:numPr>
          <w:ilvl w:val="0"/>
          <w:numId w:val="166"/>
        </w:numPr>
        <w:shd w:val="clear" w:color="auto" w:fill="auto"/>
        <w:tabs>
          <w:tab w:val="left" w:pos="646"/>
        </w:tabs>
        <w:spacing w:before="0" w:after="0" w:line="276" w:lineRule="auto"/>
        <w:ind w:firstLine="284"/>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Un deux millième (1/2000ème) du montant TTC du marché de base par jour calendaire de retard du premier au trentième jour au-delà du délai contractuel fixé par le marché ;</w:t>
      </w:r>
    </w:p>
    <w:p w:rsidR="00021CB9" w:rsidRPr="00021CB9" w:rsidRDefault="00021CB9" w:rsidP="00B900E5">
      <w:pPr>
        <w:pStyle w:val="MSGENFONTSTYLENAMETEMPLATEROLENUMBERMSGENFONTSTYLENAMEBYROLETEXT81"/>
        <w:numPr>
          <w:ilvl w:val="0"/>
          <w:numId w:val="166"/>
        </w:numPr>
        <w:shd w:val="clear" w:color="auto" w:fill="auto"/>
        <w:tabs>
          <w:tab w:val="left" w:pos="646"/>
        </w:tabs>
        <w:spacing w:before="0" w:after="0" w:line="276" w:lineRule="auto"/>
        <w:ind w:firstLine="284"/>
        <w:rPr>
          <w:rStyle w:val="MSGENFONTSTYLENAMETEMPLATEROLENUMBERMSGENFONTSTYLENAMEBYROLETEXT8"/>
          <w:rFonts w:ascii="Times New Roman" w:hAnsi="Times New Roman" w:cs="Times New Roman"/>
          <w:sz w:val="22"/>
          <w:szCs w:val="22"/>
          <w:shd w:val="clear" w:color="auto" w:fill="auto"/>
        </w:rPr>
      </w:pPr>
      <w:r w:rsidRPr="00021CB9">
        <w:rPr>
          <w:rStyle w:val="MSGENFONTSTYLENAMETEMPLATEROLENUMBERMSGENFONTSTYLENAMEBYROLETEXT8"/>
          <w:rFonts w:ascii="Times New Roman" w:hAnsi="Times New Roman" w:cs="Times New Roman"/>
          <w:sz w:val="22"/>
          <w:szCs w:val="22"/>
        </w:rPr>
        <w:t>Un millième (1/1000</w:t>
      </w:r>
      <w:r w:rsidRPr="00021CB9">
        <w:rPr>
          <w:rStyle w:val="MSGENFONTSTYLENAMETEMPLATEROLENUMBERMSGENFONTSTYLENAMEBYROLETEXT8"/>
          <w:rFonts w:ascii="Times New Roman" w:hAnsi="Times New Roman" w:cs="Times New Roman"/>
          <w:sz w:val="22"/>
          <w:szCs w:val="22"/>
          <w:vertAlign w:val="superscript"/>
        </w:rPr>
        <w:t>ème</w:t>
      </w:r>
      <w:r w:rsidRPr="00021CB9">
        <w:rPr>
          <w:rStyle w:val="MSGENFONTSTYLENAMETEMPLATEROLENUMBERMSGENFONTSTYLENAMEBYROLETEXT8"/>
          <w:rFonts w:ascii="Times New Roman" w:hAnsi="Times New Roman" w:cs="Times New Roman"/>
          <w:sz w:val="22"/>
          <w:szCs w:val="22"/>
        </w:rPr>
        <w:t>) du montant TTC du marché de base par jour calendaire de retard au-delà du trentième jour.</w:t>
      </w:r>
    </w:p>
    <w:p w:rsidR="00021CB9" w:rsidRPr="00414583" w:rsidRDefault="00021CB9" w:rsidP="00B900E5">
      <w:pPr>
        <w:pStyle w:val="MSGENFONTSTYLENAMETEMPLATEROLENUMBERMSGENFONTSTYLENAMEBYROLETEXT81"/>
        <w:numPr>
          <w:ilvl w:val="0"/>
          <w:numId w:val="165"/>
        </w:numPr>
        <w:shd w:val="clear" w:color="auto" w:fill="auto"/>
        <w:tabs>
          <w:tab w:val="left" w:pos="646"/>
        </w:tabs>
        <w:spacing w:before="0" w:after="0" w:line="276" w:lineRule="auto"/>
        <w:ind w:firstLine="284"/>
        <w:rPr>
          <w:rFonts w:ascii="Times New Roman" w:hAnsi="Times New Roman" w:cs="Times New Roman"/>
          <w:b/>
          <w:sz w:val="22"/>
          <w:szCs w:val="22"/>
        </w:rPr>
      </w:pPr>
      <w:r w:rsidRPr="00414583">
        <w:rPr>
          <w:rStyle w:val="MSGENFONTSTYLENAMETEMPLATEROLENUMBERMSGENFONTSTYLENAMEBYROLETEXT80"/>
          <w:rFonts w:ascii="Times New Roman" w:hAnsi="Times New Roman" w:cs="Times New Roman"/>
          <w:b/>
          <w:sz w:val="22"/>
          <w:szCs w:val="22"/>
        </w:rPr>
        <w:t xml:space="preserve">Pénalités particulières </w:t>
      </w:r>
    </w:p>
    <w:p w:rsidR="00021CB9" w:rsidRPr="00021CB9" w:rsidRDefault="00021CB9" w:rsidP="00B900E5">
      <w:pPr>
        <w:pStyle w:val="MSGENFONTSTYLENAMETEMPLATEROLENUMBERMSGENFONTSTYLENAMEBYROLETEXT81"/>
        <w:numPr>
          <w:ilvl w:val="1"/>
          <w:numId w:val="167"/>
        </w:numPr>
        <w:shd w:val="clear" w:color="auto" w:fill="auto"/>
        <w:tabs>
          <w:tab w:val="left" w:pos="570"/>
        </w:tabs>
        <w:spacing w:before="0" w:after="0" w:line="276" w:lineRule="auto"/>
        <w:ind w:left="0" w:firstLine="142"/>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Indépendamment des pénalités pour dépassement du délai contractuel, le cocontractant est passible des pénalités particulières suivantes pour inobservation des dispositions du contrat, notamment :</w:t>
      </w:r>
    </w:p>
    <w:p w:rsidR="00021CB9" w:rsidRPr="00021CB9" w:rsidRDefault="00021CB9" w:rsidP="00B900E5">
      <w:pPr>
        <w:pStyle w:val="MSGENFONTSTYLENAMETEMPLATEROLENUMBERMSGENFONTSTYLENAMEBYROLETEXT81"/>
        <w:numPr>
          <w:ilvl w:val="0"/>
          <w:numId w:val="163"/>
        </w:numPr>
        <w:shd w:val="clear" w:color="auto" w:fill="auto"/>
        <w:tabs>
          <w:tab w:val="left" w:pos="646"/>
        </w:tabs>
        <w:spacing w:before="0" w:after="0" w:line="276" w:lineRule="auto"/>
        <w:ind w:left="600" w:hanging="280"/>
        <w:jc w:val="left"/>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Remise tardive du cautionnement définitif</w:t>
      </w:r>
      <w:r w:rsidR="00111B4B">
        <w:rPr>
          <w:rStyle w:val="MSGENFONTSTYLENAMETEMPLATEROLENUMBERMSGENFONTSTYLENAMEBYROLETEXT8"/>
          <w:rFonts w:ascii="Times New Roman" w:hAnsi="Times New Roman" w:cs="Times New Roman"/>
          <w:sz w:val="22"/>
          <w:szCs w:val="22"/>
        </w:rPr>
        <w:t xml:space="preserve"> : </w:t>
      </w:r>
      <w:r w:rsidR="00111B4B" w:rsidRPr="00111B4B">
        <w:rPr>
          <w:rStyle w:val="MSGENFONTSTYLENAMETEMPLATEROLENUMBERMSGENFONTSTYLENAMEBYROLETEXT8"/>
          <w:rFonts w:ascii="Times New Roman" w:hAnsi="Times New Roman" w:cs="Times New Roman"/>
          <w:b/>
          <w:i/>
          <w:sz w:val="22"/>
          <w:szCs w:val="22"/>
        </w:rPr>
        <w:t>cinq (5000) f cfa</w:t>
      </w:r>
      <w:r w:rsidR="00111B4B">
        <w:rPr>
          <w:rStyle w:val="MSGENFONTSTYLENAMETEMPLATEROLENUMBERMSGENFONTSTYLENAMEBYROLETEXT8"/>
          <w:rFonts w:ascii="Times New Roman" w:hAnsi="Times New Roman" w:cs="Times New Roman"/>
          <w:sz w:val="22"/>
          <w:szCs w:val="22"/>
        </w:rPr>
        <w:t xml:space="preserve"> par jour calendaires de retard</w:t>
      </w:r>
      <w:r w:rsidRPr="00021CB9">
        <w:rPr>
          <w:rStyle w:val="MSGENFONTSTYLENAMETEMPLATEROLENUMBERMSGENFONTSTYLENAMEBYROLETEXT8"/>
          <w:rFonts w:ascii="Times New Roman" w:hAnsi="Times New Roman" w:cs="Times New Roman"/>
          <w:sz w:val="22"/>
          <w:szCs w:val="22"/>
        </w:rPr>
        <w:t>;</w:t>
      </w:r>
    </w:p>
    <w:p w:rsidR="00021CB9" w:rsidRPr="00021CB9" w:rsidRDefault="00021CB9" w:rsidP="00B900E5">
      <w:pPr>
        <w:pStyle w:val="MSGENFONTSTYLENAMETEMPLATEROLENUMBERMSGENFONTSTYLENAMEBYROLETEXT81"/>
        <w:numPr>
          <w:ilvl w:val="0"/>
          <w:numId w:val="163"/>
        </w:numPr>
        <w:shd w:val="clear" w:color="auto" w:fill="auto"/>
        <w:tabs>
          <w:tab w:val="left" w:pos="646"/>
        </w:tabs>
        <w:spacing w:before="0" w:after="0" w:line="276" w:lineRule="auto"/>
        <w:ind w:left="600" w:hanging="280"/>
        <w:jc w:val="left"/>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 xml:space="preserve">Remise tardive des assurances </w:t>
      </w:r>
      <w:r w:rsidR="00111B4B" w:rsidRPr="00111B4B">
        <w:rPr>
          <w:rStyle w:val="MSGENFONTSTYLENAMETEMPLATEROLENUMBERMSGENFONTSTYLENAMEBYROLETEXT8"/>
          <w:rFonts w:ascii="Times New Roman" w:hAnsi="Times New Roman" w:cs="Times New Roman"/>
          <w:b/>
          <w:i/>
          <w:sz w:val="22"/>
          <w:szCs w:val="22"/>
        </w:rPr>
        <w:t>cinq (5000) f cfa</w:t>
      </w:r>
      <w:r w:rsidR="00111B4B">
        <w:rPr>
          <w:rStyle w:val="MSGENFONTSTYLENAMETEMPLATEROLENUMBERMSGENFONTSTYLENAMEBYROLETEXT8"/>
          <w:rFonts w:ascii="Times New Roman" w:hAnsi="Times New Roman" w:cs="Times New Roman"/>
          <w:sz w:val="22"/>
          <w:szCs w:val="22"/>
        </w:rPr>
        <w:t xml:space="preserve"> par jour calendaires de retard</w:t>
      </w:r>
      <w:r w:rsidRPr="00021CB9">
        <w:rPr>
          <w:rStyle w:val="MSGENFONTSTYLENAMETEMPLATEROLENUMBERMSGENFONTSTYLENAMEBYROLETEXT8"/>
          <w:rFonts w:ascii="Times New Roman" w:hAnsi="Times New Roman" w:cs="Times New Roman"/>
          <w:sz w:val="22"/>
          <w:szCs w:val="22"/>
        </w:rPr>
        <w:t>;</w:t>
      </w:r>
    </w:p>
    <w:p w:rsidR="00021CB9" w:rsidRPr="00111B4B" w:rsidRDefault="00021CB9" w:rsidP="00B900E5">
      <w:pPr>
        <w:pStyle w:val="MSGENFONTSTYLENAMETEMPLATEROLENUMBERMSGENFONTSTYLENAMEBYROLETEXT81"/>
        <w:numPr>
          <w:ilvl w:val="0"/>
          <w:numId w:val="163"/>
        </w:numPr>
        <w:shd w:val="clear" w:color="auto" w:fill="auto"/>
        <w:tabs>
          <w:tab w:val="left" w:pos="646"/>
        </w:tabs>
        <w:spacing w:before="0" w:after="0" w:line="276" w:lineRule="auto"/>
        <w:ind w:left="600" w:hanging="280"/>
        <w:jc w:val="left"/>
        <w:rPr>
          <w:rStyle w:val="MSGENFONTSTYLENAMETEMPLATEROLENUMBERMSGENFONTSTYLENAMEBYROLETEXT8"/>
          <w:rFonts w:ascii="Times New Roman" w:hAnsi="Times New Roman" w:cs="Times New Roman"/>
          <w:sz w:val="22"/>
          <w:szCs w:val="22"/>
          <w:shd w:val="clear" w:color="auto" w:fill="auto"/>
        </w:rPr>
      </w:pPr>
      <w:r w:rsidRPr="00021CB9">
        <w:rPr>
          <w:rStyle w:val="MSGENFONTSTYLENAMETEMPLATEROLENUMBERMSGENFONTSTYLENAMEBYROLETEXT8"/>
          <w:rFonts w:ascii="Times New Roman" w:hAnsi="Times New Roman" w:cs="Times New Roman"/>
          <w:sz w:val="22"/>
          <w:szCs w:val="22"/>
        </w:rPr>
        <w:t xml:space="preserve">Remise tardive du projet d’exécution pour autant que le retard soit du fait du cocontractant de l’administration </w:t>
      </w:r>
      <w:r w:rsidR="00111B4B">
        <w:rPr>
          <w:rStyle w:val="MSGENFONTSTYLENAMETEMPLATEROLENUMBERMSGENFONTSTYLENAMEBYROLETEXT8"/>
          <w:rFonts w:ascii="Times New Roman" w:hAnsi="Times New Roman" w:cs="Times New Roman"/>
          <w:b/>
          <w:i/>
          <w:sz w:val="22"/>
          <w:szCs w:val="22"/>
        </w:rPr>
        <w:t>dix</w:t>
      </w:r>
      <w:r w:rsidR="00111B4B" w:rsidRPr="00111B4B">
        <w:rPr>
          <w:rStyle w:val="MSGENFONTSTYLENAMETEMPLATEROLENUMBERMSGENFONTSTYLENAMEBYROLETEXT8"/>
          <w:rFonts w:ascii="Times New Roman" w:hAnsi="Times New Roman" w:cs="Times New Roman"/>
          <w:b/>
          <w:i/>
          <w:sz w:val="22"/>
          <w:szCs w:val="22"/>
        </w:rPr>
        <w:t xml:space="preserve"> (</w:t>
      </w:r>
      <w:r w:rsidR="00111B4B">
        <w:rPr>
          <w:rStyle w:val="MSGENFONTSTYLENAMETEMPLATEROLENUMBERMSGENFONTSTYLENAMEBYROLETEXT8"/>
          <w:rFonts w:ascii="Times New Roman" w:hAnsi="Times New Roman" w:cs="Times New Roman"/>
          <w:b/>
          <w:i/>
          <w:sz w:val="22"/>
          <w:szCs w:val="22"/>
        </w:rPr>
        <w:t xml:space="preserve">10 </w:t>
      </w:r>
      <w:r w:rsidR="00111B4B" w:rsidRPr="00111B4B">
        <w:rPr>
          <w:rStyle w:val="MSGENFONTSTYLENAMETEMPLATEROLENUMBERMSGENFONTSTYLENAMEBYROLETEXT8"/>
          <w:rFonts w:ascii="Times New Roman" w:hAnsi="Times New Roman" w:cs="Times New Roman"/>
          <w:b/>
          <w:i/>
          <w:sz w:val="22"/>
          <w:szCs w:val="22"/>
        </w:rPr>
        <w:t>000) f cfa</w:t>
      </w:r>
      <w:r w:rsidR="00111B4B">
        <w:rPr>
          <w:rStyle w:val="MSGENFONTSTYLENAMETEMPLATEROLENUMBERMSGENFONTSTYLENAMEBYROLETEXT8"/>
          <w:rFonts w:ascii="Times New Roman" w:hAnsi="Times New Roman" w:cs="Times New Roman"/>
          <w:sz w:val="22"/>
          <w:szCs w:val="22"/>
        </w:rPr>
        <w:t xml:space="preserve"> par jour calendaires de retard</w:t>
      </w:r>
      <w:r w:rsidRPr="00021CB9">
        <w:rPr>
          <w:rStyle w:val="MSGENFONTSTYLENAMETEMPLATEROLENUMBERMSGENFONTSTYLENAMEBYROLETEXT8"/>
          <w:rFonts w:ascii="Times New Roman" w:hAnsi="Times New Roman" w:cs="Times New Roman"/>
          <w:sz w:val="22"/>
          <w:szCs w:val="22"/>
        </w:rPr>
        <w:t>;</w:t>
      </w:r>
    </w:p>
    <w:p w:rsidR="00111B4B" w:rsidRPr="00111B4B" w:rsidRDefault="00111B4B" w:rsidP="00B900E5">
      <w:pPr>
        <w:pStyle w:val="MSGENFONTSTYLENAMETEMPLATEROLENUMBERMSGENFONTSTYLENAMEBYROLETEXT81"/>
        <w:numPr>
          <w:ilvl w:val="0"/>
          <w:numId w:val="163"/>
        </w:numPr>
        <w:shd w:val="clear" w:color="auto" w:fill="auto"/>
        <w:tabs>
          <w:tab w:val="left" w:pos="646"/>
        </w:tabs>
        <w:spacing w:before="0" w:after="0" w:line="276" w:lineRule="auto"/>
        <w:ind w:left="600" w:hanging="280"/>
        <w:jc w:val="left"/>
        <w:rPr>
          <w:rStyle w:val="MSGENFONTSTYLENAMETEMPLATEROLENUMBERMSGENFONTSTYLENAMEBYROLETEXT8"/>
          <w:rFonts w:ascii="Times New Roman" w:hAnsi="Times New Roman" w:cs="Times New Roman"/>
          <w:sz w:val="22"/>
          <w:szCs w:val="22"/>
          <w:shd w:val="clear" w:color="auto" w:fill="auto"/>
        </w:rPr>
      </w:pPr>
      <w:r>
        <w:rPr>
          <w:rStyle w:val="MSGENFONTSTYLENAMETEMPLATEROLENUMBERMSGENFONTSTYLENAMEBYROLETEXT8"/>
          <w:rFonts w:ascii="Times New Roman" w:hAnsi="Times New Roman" w:cs="Times New Roman"/>
          <w:sz w:val="22"/>
          <w:szCs w:val="22"/>
        </w:rPr>
        <w:t xml:space="preserve">Absence plaque de chantier sur le site : </w:t>
      </w:r>
      <w:r w:rsidRPr="00111B4B">
        <w:rPr>
          <w:rStyle w:val="MSGENFONTSTYLENAMETEMPLATEROLENUMBERMSGENFONTSTYLENAMEBYROLETEXT8"/>
          <w:rFonts w:ascii="Times New Roman" w:hAnsi="Times New Roman" w:cs="Times New Roman"/>
          <w:b/>
          <w:i/>
          <w:sz w:val="22"/>
          <w:szCs w:val="22"/>
        </w:rPr>
        <w:t xml:space="preserve">deux millecinq </w:t>
      </w:r>
      <w:r>
        <w:rPr>
          <w:rStyle w:val="MSGENFONTSTYLENAMETEMPLATEROLENUMBERMSGENFONTSTYLENAMEBYROLETEXT8"/>
          <w:rFonts w:ascii="Times New Roman" w:hAnsi="Times New Roman" w:cs="Times New Roman"/>
          <w:b/>
          <w:i/>
          <w:sz w:val="22"/>
          <w:szCs w:val="22"/>
        </w:rPr>
        <w:t xml:space="preserve">cent </w:t>
      </w:r>
      <w:r w:rsidRPr="00111B4B">
        <w:rPr>
          <w:rStyle w:val="MSGENFONTSTYLENAMETEMPLATEROLENUMBERMSGENFONTSTYLENAMEBYROLETEXT8"/>
          <w:rFonts w:ascii="Times New Roman" w:hAnsi="Times New Roman" w:cs="Times New Roman"/>
          <w:b/>
          <w:i/>
          <w:sz w:val="22"/>
          <w:szCs w:val="22"/>
        </w:rPr>
        <w:t>(</w:t>
      </w:r>
      <w:r>
        <w:rPr>
          <w:rStyle w:val="MSGENFONTSTYLENAMETEMPLATEROLENUMBERMSGENFONTSTYLENAMEBYROLETEXT8"/>
          <w:rFonts w:ascii="Times New Roman" w:hAnsi="Times New Roman" w:cs="Times New Roman"/>
          <w:b/>
          <w:i/>
          <w:sz w:val="22"/>
          <w:szCs w:val="22"/>
        </w:rPr>
        <w:t>25</w:t>
      </w:r>
      <w:r w:rsidRPr="00111B4B">
        <w:rPr>
          <w:rStyle w:val="MSGENFONTSTYLENAMETEMPLATEROLENUMBERMSGENFONTSTYLENAMEBYROLETEXT8"/>
          <w:rFonts w:ascii="Times New Roman" w:hAnsi="Times New Roman" w:cs="Times New Roman"/>
          <w:b/>
          <w:i/>
          <w:sz w:val="22"/>
          <w:szCs w:val="22"/>
        </w:rPr>
        <w:t>00) f cfa</w:t>
      </w:r>
      <w:r>
        <w:rPr>
          <w:rStyle w:val="MSGENFONTSTYLENAMETEMPLATEROLENUMBERMSGENFONTSTYLENAMEBYROLETEXT8"/>
          <w:rFonts w:ascii="Times New Roman" w:hAnsi="Times New Roman" w:cs="Times New Roman"/>
          <w:sz w:val="22"/>
          <w:szCs w:val="22"/>
        </w:rPr>
        <w:t xml:space="preserve"> par jour calendaires de retard ;</w:t>
      </w:r>
    </w:p>
    <w:p w:rsidR="00021CB9" w:rsidRPr="00111B4B" w:rsidRDefault="00111B4B" w:rsidP="00B900E5">
      <w:pPr>
        <w:pStyle w:val="MSGENFONTSTYLENAMETEMPLATEROLENUMBERMSGENFONTSTYLENAMEBYROLETEXT81"/>
        <w:numPr>
          <w:ilvl w:val="0"/>
          <w:numId w:val="163"/>
        </w:numPr>
        <w:shd w:val="clear" w:color="auto" w:fill="auto"/>
        <w:tabs>
          <w:tab w:val="left" w:pos="646"/>
        </w:tabs>
        <w:spacing w:before="0" w:after="0" w:line="276" w:lineRule="auto"/>
        <w:ind w:left="600" w:hanging="280"/>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sz w:val="22"/>
          <w:szCs w:val="22"/>
        </w:rPr>
        <w:t xml:space="preserve">Absence du journal de chantier : </w:t>
      </w:r>
      <w:r w:rsidRPr="00111B4B">
        <w:rPr>
          <w:rStyle w:val="MSGENFONTSTYLENAMETEMPLATEROLENUMBERMSGENFONTSTYLENAMEBYROLETEXT8"/>
          <w:rFonts w:ascii="Times New Roman" w:hAnsi="Times New Roman" w:cs="Times New Roman"/>
          <w:b/>
          <w:i/>
          <w:sz w:val="22"/>
          <w:szCs w:val="22"/>
        </w:rPr>
        <w:t xml:space="preserve">deux millecinq </w:t>
      </w:r>
      <w:r>
        <w:rPr>
          <w:rStyle w:val="MSGENFONTSTYLENAMETEMPLATEROLENUMBERMSGENFONTSTYLENAMEBYROLETEXT8"/>
          <w:rFonts w:ascii="Times New Roman" w:hAnsi="Times New Roman" w:cs="Times New Roman"/>
          <w:b/>
          <w:i/>
          <w:sz w:val="22"/>
          <w:szCs w:val="22"/>
        </w:rPr>
        <w:t xml:space="preserve">cent </w:t>
      </w:r>
      <w:r w:rsidRPr="00111B4B">
        <w:rPr>
          <w:rStyle w:val="MSGENFONTSTYLENAMETEMPLATEROLENUMBERMSGENFONTSTYLENAMEBYROLETEXT8"/>
          <w:rFonts w:ascii="Times New Roman" w:hAnsi="Times New Roman" w:cs="Times New Roman"/>
          <w:b/>
          <w:i/>
          <w:sz w:val="22"/>
          <w:szCs w:val="22"/>
        </w:rPr>
        <w:t>(</w:t>
      </w:r>
      <w:r>
        <w:rPr>
          <w:rStyle w:val="MSGENFONTSTYLENAMETEMPLATEROLENUMBERMSGENFONTSTYLENAMEBYROLETEXT8"/>
          <w:rFonts w:ascii="Times New Roman" w:hAnsi="Times New Roman" w:cs="Times New Roman"/>
          <w:b/>
          <w:i/>
          <w:sz w:val="22"/>
          <w:szCs w:val="22"/>
        </w:rPr>
        <w:t>25</w:t>
      </w:r>
      <w:r w:rsidRPr="00111B4B">
        <w:rPr>
          <w:rStyle w:val="MSGENFONTSTYLENAMETEMPLATEROLENUMBERMSGENFONTSTYLENAMEBYROLETEXT8"/>
          <w:rFonts w:ascii="Times New Roman" w:hAnsi="Times New Roman" w:cs="Times New Roman"/>
          <w:b/>
          <w:i/>
          <w:sz w:val="22"/>
          <w:szCs w:val="22"/>
        </w:rPr>
        <w:t>00) f cfa</w:t>
      </w:r>
      <w:r>
        <w:rPr>
          <w:rStyle w:val="MSGENFONTSTYLENAMETEMPLATEROLENUMBERMSGENFONTSTYLENAMEBYROLETEXT8"/>
          <w:rFonts w:ascii="Times New Roman" w:hAnsi="Times New Roman" w:cs="Times New Roman"/>
          <w:sz w:val="22"/>
          <w:szCs w:val="22"/>
        </w:rPr>
        <w:t xml:space="preserve"> par jour calendaires de retard </w:t>
      </w:r>
      <w:r w:rsidR="00021CB9" w:rsidRPr="00111B4B">
        <w:rPr>
          <w:rStyle w:val="MSGENFONTSTYLENAMETEMPLATEROLENUMBERMSGENFONTSTYLENAMEBYROLETEXT8"/>
          <w:rFonts w:ascii="Times New Roman" w:hAnsi="Times New Roman" w:cs="Times New Roman"/>
          <w:sz w:val="22"/>
          <w:szCs w:val="22"/>
        </w:rPr>
        <w:t>;</w:t>
      </w:r>
    </w:p>
    <w:p w:rsidR="00021CB9" w:rsidRPr="00021CB9" w:rsidRDefault="00021CB9" w:rsidP="00B900E5">
      <w:pPr>
        <w:pStyle w:val="MSGENFONTSTYLENAMETEMPLATEROLENUMBERMSGENFONTSTYLENAMEBYROLETEXT81"/>
        <w:numPr>
          <w:ilvl w:val="1"/>
          <w:numId w:val="167"/>
        </w:numPr>
        <w:shd w:val="clear" w:color="auto" w:fill="auto"/>
        <w:tabs>
          <w:tab w:val="left" w:pos="618"/>
        </w:tabs>
        <w:spacing w:before="0" w:after="0" w:line="276" w:lineRule="auto"/>
        <w:ind w:left="0" w:firstLine="142"/>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En tout état de cause, le montant cumulé des pénalités ne saurait excéder dix pour cent (10%) du montant TTC du marché de base et de ses avenants le cas échéant, sous peine de résiliation.</w:t>
      </w:r>
    </w:p>
    <w:p w:rsidR="00021CB9" w:rsidRPr="00021CB9" w:rsidRDefault="00021CB9" w:rsidP="00021CB9">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Toute remise de pénalités ne peut intervenir qu’après avis de l’organisme chargé de la régulation des marchés publics requis par le Maître d’Ouvrage Délégué.</w:t>
      </w:r>
    </w:p>
    <w:p w:rsidR="00021CB9" w:rsidRPr="00021CB9" w:rsidRDefault="00021CB9" w:rsidP="00021CB9">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En cas de groupement solidaire d’entreprises</w:t>
      </w:r>
      <w:r w:rsidR="00111B4B">
        <w:rPr>
          <w:rStyle w:val="MSGENFONTSTYLENAMETEMPLATEROLENUMBERMSGENFONTSTYLENAMEBYROLETEXT8"/>
          <w:rFonts w:ascii="Times New Roman" w:hAnsi="Times New Roman" w:cs="Times New Roman"/>
          <w:sz w:val="22"/>
          <w:szCs w:val="22"/>
        </w:rPr>
        <w:t>,</w:t>
      </w:r>
      <w:r w:rsidRPr="00021CB9">
        <w:rPr>
          <w:rStyle w:val="MSGENFONTSTYLENAMETEMPLATEROLENUMBERMSGENFONTSTYLENAMEBYROLETEXT8"/>
          <w:rFonts w:ascii="Times New Roman" w:hAnsi="Times New Roman" w:cs="Times New Roman"/>
          <w:sz w:val="22"/>
          <w:szCs w:val="22"/>
        </w:rPr>
        <w:t xml:space="preserve"> les paiements sont effectués dans le compte indiqué dans la soumission </w:t>
      </w:r>
      <w:r w:rsidR="00111B4B">
        <w:rPr>
          <w:rStyle w:val="MSGENFONTSTYLENAMETEMPLATEROLENUMBERMSGENFONTSTYLENAMEBYROLETEXT8"/>
          <w:rFonts w:ascii="Times New Roman" w:hAnsi="Times New Roman" w:cs="Times New Roman"/>
          <w:sz w:val="22"/>
          <w:szCs w:val="22"/>
        </w:rPr>
        <w:t>soit au nom du mandataire.</w:t>
      </w:r>
    </w:p>
    <w:p w:rsidR="00021CB9" w:rsidRPr="00021CB9" w:rsidRDefault="00021CB9" w:rsidP="00B900E5">
      <w:pPr>
        <w:pStyle w:val="MSGENFONTSTYLENAMETEMPLATEROLENUMBERMSGENFONTSTYLENAMEBYROLETEXT81"/>
        <w:numPr>
          <w:ilvl w:val="1"/>
          <w:numId w:val="167"/>
        </w:numPr>
        <w:shd w:val="clear" w:color="auto" w:fill="auto"/>
        <w:tabs>
          <w:tab w:val="left" w:pos="613"/>
        </w:tabs>
        <w:spacing w:before="0" w:after="0" w:line="276" w:lineRule="auto"/>
        <w:ind w:left="0" w:firstLine="142"/>
        <w:rPr>
          <w:rFonts w:ascii="Times New Roman" w:hAnsi="Times New Roman" w:cs="Times New Roman"/>
          <w:sz w:val="22"/>
          <w:szCs w:val="22"/>
        </w:rPr>
      </w:pPr>
      <w:r w:rsidRPr="00021CB9">
        <w:rPr>
          <w:rStyle w:val="MSGENFONTSTYLENAMETEMPLATEROLENUMBERMSGENFONTSTYLENAMEBYROLETEXT8"/>
          <w:rFonts w:ascii="Times New Roman" w:hAnsi="Times New Roman" w:cs="Times New Roman"/>
          <w:sz w:val="22"/>
          <w:szCs w:val="22"/>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021CB9" w:rsidRPr="00021CB9" w:rsidRDefault="00021CB9" w:rsidP="00021CB9">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21CB9">
        <w:rPr>
          <w:rStyle w:val="MSGENFONTSTYLENAMETEMPLATEROLENUMBERMSGENFONTSTYLENAMEBYROLETEXT88"/>
          <w:rFonts w:ascii="Times New Roman" w:hAnsi="Times New Roman" w:cs="Times New Roman"/>
          <w:color w:val="auto"/>
          <w:sz w:val="22"/>
          <w:szCs w:val="22"/>
        </w:rPr>
        <w:t>L’Entreprise principale dispose d’un délai maximal de trente (30) jours ouvrables à compter de la date de rémunération de la facture des prestations exécutées et réceptionnées pour effectuer le paiement du sous- traitant.</w:t>
      </w:r>
    </w:p>
    <w:p w:rsidR="00021CB9" w:rsidRPr="00021CB9" w:rsidRDefault="00021CB9" w:rsidP="00021CB9">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021CB9">
        <w:rPr>
          <w:rStyle w:val="MSGENFONTSTYLENAMETEMPLATEROLENUMBERMSGENFONTSTYLENAMEBYROLETEXT88"/>
          <w:rFonts w:ascii="Times New Roman" w:hAnsi="Times New Roman" w:cs="Times New Roman"/>
          <w:color w:val="auto"/>
          <w:sz w:val="22"/>
          <w:szCs w:val="22"/>
        </w:rPr>
        <w:t>En cas de non-paiement d’un sous-traitant pour des prestations déjà rémunérées par le Maître d’Ouvrage Délégué, ce dernier peut prendre à l’encontre du titulaire du marché des mesures coercitives, notamment le paiement direct du sous-traitant.</w:t>
      </w:r>
    </w:p>
    <w:p w:rsidR="00FF4BCE" w:rsidRPr="00E77CBE" w:rsidRDefault="00FF4BCE" w:rsidP="007C1A7F">
      <w:pPr>
        <w:widowControl w:val="0"/>
        <w:autoSpaceDE w:val="0"/>
        <w:autoSpaceDN w:val="0"/>
        <w:adjustRightInd w:val="0"/>
        <w:ind w:left="720" w:right="-18"/>
        <w:jc w:val="both"/>
        <w:rPr>
          <w:rFonts w:eastAsia="Calibri"/>
          <w:sz w:val="12"/>
          <w:szCs w:val="12"/>
          <w:lang w:eastAsia="en-US" w:bidi="en-US"/>
        </w:rPr>
      </w:pPr>
    </w:p>
    <w:p w:rsidR="00E77CBE" w:rsidRPr="00C75483" w:rsidRDefault="00E77CBE" w:rsidP="00E77CBE">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38 : Régime fiscal et douanier</w:t>
      </w:r>
    </w:p>
    <w:p w:rsidR="00E77CBE" w:rsidRPr="00E77CBE" w:rsidRDefault="00E77CBE" w:rsidP="00E77CB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Le marché est soumis au régime fiscal et douanier en vigueur en République du Cameroun. Le marché estconclu tout taxes comprises, conformément à la loi n°</w:t>
      </w:r>
      <w:r>
        <w:rPr>
          <w:rStyle w:val="MSGENFONTSTYLENAMETEMPLATEROLENUMBERMSGENFONTSTYLENAMEBYROLETEXT8"/>
          <w:rFonts w:ascii="Times New Roman" w:hAnsi="Times New Roman" w:cs="Times New Roman"/>
          <w:color w:val="000000"/>
          <w:sz w:val="22"/>
          <w:szCs w:val="22"/>
        </w:rPr>
        <w:t xml:space="preserve">___________ </w:t>
      </w:r>
      <w:r w:rsidRPr="00E77CBE">
        <w:rPr>
          <w:rStyle w:val="MSGENFONTSTYLENAMETEMPLATEROLENUMBERMSGENFONTSTYLENAMEBYROLETEXT8"/>
          <w:rFonts w:ascii="Times New Roman" w:hAnsi="Times New Roman" w:cs="Times New Roman"/>
          <w:color w:val="000000"/>
          <w:sz w:val="22"/>
          <w:szCs w:val="22"/>
        </w:rPr>
        <w:t xml:space="preserve">du </w:t>
      </w:r>
      <w:r>
        <w:rPr>
          <w:rStyle w:val="MSGENFONTSTYLENAMETEMPLATEROLENUMBERMSGENFONTSTYLENAMEBYROLETEXT8"/>
          <w:rFonts w:ascii="Times New Roman" w:hAnsi="Times New Roman" w:cs="Times New Roman"/>
          <w:color w:val="000000"/>
          <w:sz w:val="22"/>
          <w:szCs w:val="22"/>
        </w:rPr>
        <w:t>_______</w:t>
      </w:r>
      <w:r w:rsidRPr="00E77CBE">
        <w:rPr>
          <w:rStyle w:val="MSGENFONTSTYLENAMETEMPLATEROLENUMBERMSGENFONTSTYLENAMEBYROLETEXT8"/>
          <w:rFonts w:ascii="Times New Roman" w:hAnsi="Times New Roman" w:cs="Times New Roman"/>
          <w:color w:val="000000"/>
          <w:sz w:val="22"/>
          <w:szCs w:val="22"/>
        </w:rPr>
        <w:t xml:space="preserve"> Portant loi de finances de la République</w:t>
      </w:r>
      <w:r>
        <w:rPr>
          <w:rStyle w:val="MSGENFONTSTYLENAMETEMPLATEROLENUMBERMSGENFONTSTYLENAMEBYROLETEXT8"/>
          <w:rFonts w:ascii="Times New Roman" w:hAnsi="Times New Roman" w:cs="Times New Roman"/>
          <w:color w:val="000000"/>
          <w:sz w:val="22"/>
          <w:szCs w:val="22"/>
        </w:rPr>
        <w:t xml:space="preserve"> du Cameroun pour l’exercice2025 </w:t>
      </w:r>
      <w:r w:rsidRPr="00E77CBE">
        <w:rPr>
          <w:rStyle w:val="MSGENFONTSTYLENAMETEMPLATEROLENUMBERMSGENFONTSTYLENAMEBYROLETEXT8"/>
          <w:rFonts w:ascii="Times New Roman" w:hAnsi="Times New Roman" w:cs="Times New Roman"/>
          <w:color w:val="000000"/>
          <w:sz w:val="22"/>
          <w:szCs w:val="22"/>
        </w:rPr>
        <w:t>et au Code Général des Impôts qui définissent les modalités de mise enœuvre du régime fiscal des Marchés Publics</w:t>
      </w:r>
      <w:r>
        <w:rPr>
          <w:rStyle w:val="MSGENFONTSTYLENAMETEMPLATEROLENUMBERMSGENFONTSTYLENAMEBYROLETEXT8"/>
          <w:rFonts w:ascii="Times New Roman" w:hAnsi="Times New Roman" w:cs="Times New Roman"/>
          <w:color w:val="000000"/>
          <w:sz w:val="22"/>
          <w:szCs w:val="22"/>
        </w:rPr>
        <w:t>.</w:t>
      </w:r>
    </w:p>
    <w:p w:rsidR="00E77CBE" w:rsidRPr="00E77CBE" w:rsidRDefault="00E77CBE" w:rsidP="00E77CB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La fiscalité applicable au présent marché comporte notamment :</w:t>
      </w:r>
    </w:p>
    <w:p w:rsidR="00E77CBE" w:rsidRPr="00E77CBE" w:rsidRDefault="00E77CBE" w:rsidP="00B900E5">
      <w:pPr>
        <w:pStyle w:val="MSGENFONTSTYLENAMETEMPLATEROLENUMBERMSGENFONTSTYLENAMEBYROLETEXT81"/>
        <w:numPr>
          <w:ilvl w:val="0"/>
          <w:numId w:val="163"/>
        </w:numPr>
        <w:shd w:val="clear" w:color="auto" w:fill="auto"/>
        <w:tabs>
          <w:tab w:val="left" w:pos="770"/>
        </w:tabs>
        <w:spacing w:before="0" w:after="0" w:line="276" w:lineRule="auto"/>
        <w:ind w:left="76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Des impôts et taxes relatifs aux bénéfices industriels et commerciaux, y compris l’AIR qui constitue un précompte sur l’impôt des sociétés;</w:t>
      </w:r>
    </w:p>
    <w:p w:rsidR="00E77CBE" w:rsidRPr="00E77CBE" w:rsidRDefault="00E77CBE" w:rsidP="00B900E5">
      <w:pPr>
        <w:pStyle w:val="MSGENFONTSTYLENAMETEMPLATEROLENUMBERMSGENFONTSTYLENAMEBYROLETEXT81"/>
        <w:numPr>
          <w:ilvl w:val="0"/>
          <w:numId w:val="163"/>
        </w:numPr>
        <w:shd w:val="clear" w:color="auto" w:fill="auto"/>
        <w:tabs>
          <w:tab w:val="left" w:pos="770"/>
        </w:tabs>
        <w:spacing w:before="0" w:after="0" w:line="276" w:lineRule="auto"/>
        <w:ind w:left="76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Des droits d’enregistrement calculés conformément aux stipulations du code des impôts;</w:t>
      </w:r>
    </w:p>
    <w:p w:rsidR="00E77CBE" w:rsidRPr="00E77CBE" w:rsidRDefault="00E77CBE" w:rsidP="00B900E5">
      <w:pPr>
        <w:pStyle w:val="MSGENFONTSTYLENAMETEMPLATEROLENUMBERMSGENFONTSTYLENAMEBYROLETEXT81"/>
        <w:numPr>
          <w:ilvl w:val="0"/>
          <w:numId w:val="163"/>
        </w:numPr>
        <w:shd w:val="clear" w:color="auto" w:fill="auto"/>
        <w:tabs>
          <w:tab w:val="left" w:pos="770"/>
        </w:tabs>
        <w:spacing w:before="0" w:after="0" w:line="276" w:lineRule="auto"/>
        <w:ind w:left="76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Des droits et taxes attachés à la réalisation des prestations prévues par le marché:</w:t>
      </w:r>
    </w:p>
    <w:p w:rsidR="00E77CBE" w:rsidRPr="00E77CBE" w:rsidRDefault="00E77CBE" w:rsidP="00B900E5">
      <w:pPr>
        <w:pStyle w:val="MSGENFONTSTYLENAMETEMPLATEROLENUMBERMSGENFONTSTYLENAMEBYROLETEXT81"/>
        <w:numPr>
          <w:ilvl w:val="0"/>
          <w:numId w:val="168"/>
        </w:numPr>
        <w:shd w:val="clear" w:color="auto" w:fill="auto"/>
        <w:tabs>
          <w:tab w:val="left" w:pos="1276"/>
        </w:tabs>
        <w:spacing w:before="0" w:after="0" w:line="276" w:lineRule="auto"/>
        <w:ind w:firstLine="993"/>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Des droits et taxes d’entrée sur le territoire camerounais (droits de douanes, TVA, taxe informatique);</w:t>
      </w:r>
    </w:p>
    <w:p w:rsidR="00E77CBE" w:rsidRPr="00E77CBE" w:rsidRDefault="00E77CBE" w:rsidP="00B900E5">
      <w:pPr>
        <w:pStyle w:val="MSGENFONTSTYLENAMETEMPLATEROLENUMBERMSGENFONTSTYLENAMEBYROLETEXT81"/>
        <w:numPr>
          <w:ilvl w:val="0"/>
          <w:numId w:val="168"/>
        </w:numPr>
        <w:shd w:val="clear" w:color="auto" w:fill="auto"/>
        <w:tabs>
          <w:tab w:val="left" w:pos="1276"/>
        </w:tabs>
        <w:spacing w:before="0" w:after="0" w:line="276" w:lineRule="auto"/>
        <w:ind w:left="2900" w:hanging="1907"/>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Des droits et taxes communaux,</w:t>
      </w:r>
    </w:p>
    <w:p w:rsidR="00E77CBE" w:rsidRPr="00E77CBE" w:rsidRDefault="00E77CBE" w:rsidP="00B900E5">
      <w:pPr>
        <w:pStyle w:val="MSGENFONTSTYLENAMETEMPLATEROLENUMBERMSGENFONTSTYLENAMEBYROLETEXT81"/>
        <w:numPr>
          <w:ilvl w:val="0"/>
          <w:numId w:val="168"/>
        </w:numPr>
        <w:shd w:val="clear" w:color="auto" w:fill="auto"/>
        <w:tabs>
          <w:tab w:val="left" w:pos="1276"/>
        </w:tabs>
        <w:spacing w:before="0" w:after="0" w:line="276" w:lineRule="auto"/>
        <w:ind w:left="2900" w:hanging="1907"/>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Des droits et taxes relatifs aux prélèvements des matériaux et d’eau.</w:t>
      </w:r>
    </w:p>
    <w:p w:rsidR="00E77CBE" w:rsidRPr="00E77CBE" w:rsidRDefault="00E77CBE" w:rsidP="00E77CBE">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color w:val="000000"/>
          <w:sz w:val="22"/>
          <w:szCs w:val="22"/>
        </w:rPr>
        <w:t>Ces éléments doivent être intégrés dans les charges que le cocontractant impute sur ses coûts d’intervention et constituer l’un des éléments des sous-détails des prix hors taxes.Le prix TTC s’entend TVA incluse.</w:t>
      </w:r>
    </w:p>
    <w:p w:rsidR="00E77CBE" w:rsidRDefault="00E77CBE" w:rsidP="00E77CBE">
      <w:pPr>
        <w:pStyle w:val="MSGENFONTSTYLENAMETEMPLATEROLENUMBERMSGENFONTSTYLENAMEBYROLETEXT81"/>
        <w:shd w:val="clear" w:color="auto" w:fill="auto"/>
        <w:spacing w:before="0" w:after="0" w:line="276" w:lineRule="auto"/>
      </w:pPr>
      <w:r w:rsidRPr="00E77CBE">
        <w:rPr>
          <w:rStyle w:val="MSGENFONTSTYLENAMETEMPLATEROLENUMBERMSGENFONTSTYLENAMEBYROLETEXT8"/>
          <w:rFonts w:ascii="Times New Roman" w:hAnsi="Times New Roman" w:cs="Times New Roman"/>
          <w:color w:val="000000"/>
          <w:sz w:val="22"/>
          <w:szCs w:val="22"/>
        </w:rPr>
        <w:t>Sauf mention spécifique contraire figurant au Marché, le cocontractant devra supporter et payer tous droits, taxes, impôts et charges lui incombant ainsi qu’à ses sous-traitants.</w:t>
      </w:r>
    </w:p>
    <w:p w:rsidR="00FF4BCE" w:rsidRPr="00E77CBE" w:rsidRDefault="00FF4BCE" w:rsidP="00E77CBE">
      <w:pPr>
        <w:widowControl w:val="0"/>
        <w:autoSpaceDE w:val="0"/>
        <w:autoSpaceDN w:val="0"/>
        <w:adjustRightInd w:val="0"/>
        <w:ind w:left="720" w:right="-18"/>
        <w:jc w:val="both"/>
        <w:rPr>
          <w:rFonts w:eastAsia="Calibri"/>
          <w:sz w:val="12"/>
          <w:szCs w:val="12"/>
          <w:lang w:eastAsia="en-US" w:bidi="en-US"/>
        </w:rPr>
      </w:pPr>
    </w:p>
    <w:p w:rsidR="00E77CBE" w:rsidRPr="00C75483" w:rsidRDefault="00E77CBE" w:rsidP="00E77CBE">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39 : </w:t>
      </w:r>
      <w:r w:rsidRPr="00E77CBE">
        <w:rPr>
          <w:b/>
          <w:bCs/>
          <w:sz w:val="22"/>
          <w:szCs w:val="22"/>
        </w:rPr>
        <w:t>Timbres et enregistrement des marchés</w:t>
      </w:r>
    </w:p>
    <w:p w:rsidR="00FF4BCE" w:rsidRPr="00E77CBE" w:rsidRDefault="00E77CBE" w:rsidP="00E77CBE">
      <w:pPr>
        <w:widowControl w:val="0"/>
        <w:autoSpaceDE w:val="0"/>
        <w:autoSpaceDN w:val="0"/>
        <w:adjustRightInd w:val="0"/>
        <w:spacing w:line="276" w:lineRule="auto"/>
        <w:ind w:right="-18"/>
        <w:jc w:val="both"/>
        <w:rPr>
          <w:rFonts w:eastAsia="Calibri"/>
          <w:sz w:val="22"/>
          <w:szCs w:val="22"/>
          <w:lang w:eastAsia="en-US" w:bidi="en-US"/>
        </w:rPr>
      </w:pPr>
      <w:r w:rsidRPr="00E77CBE">
        <w:rPr>
          <w:rStyle w:val="MSGENFONTSTYLENAMETEMPLATEROLENUMBERMSGENFONTSTYLENAMEBYROLETEXT8"/>
          <w:rFonts w:ascii="Times New Roman" w:hAnsi="Times New Roman" w:cs="Times New Roman"/>
          <w:color w:val="000000"/>
          <w:sz w:val="22"/>
          <w:szCs w:val="22"/>
        </w:rPr>
        <w:t>Sept (07) exemplaires originaux du marché seront timbrés et enregistrés par les soins et aux frais du co</w:t>
      </w:r>
      <w:r w:rsidRPr="00E77CBE">
        <w:rPr>
          <w:rStyle w:val="MSGENFONTSTYLENAMETEMPLATEROLENUMBERMSGENFONTSTYLENAMEBYROLETEXT8"/>
          <w:rFonts w:ascii="Times New Roman" w:hAnsi="Times New Roman" w:cs="Times New Roman"/>
          <w:color w:val="000000"/>
          <w:sz w:val="22"/>
          <w:szCs w:val="22"/>
        </w:rPr>
        <w:softHyphen/>
        <w:t>contractant de l’administration, conformément à la règlementation en vigueur</w:t>
      </w:r>
    </w:p>
    <w:p w:rsidR="00FF4BCE" w:rsidRPr="00731C3F" w:rsidRDefault="00FF4BCE" w:rsidP="007C1A7F">
      <w:pPr>
        <w:widowControl w:val="0"/>
        <w:autoSpaceDE w:val="0"/>
        <w:autoSpaceDN w:val="0"/>
        <w:adjustRightInd w:val="0"/>
        <w:ind w:left="720" w:right="-18"/>
        <w:jc w:val="both"/>
        <w:rPr>
          <w:rFonts w:eastAsia="Calibri"/>
          <w:sz w:val="12"/>
          <w:szCs w:val="12"/>
          <w:lang w:eastAsia="en-US" w:bidi="en-US"/>
        </w:rPr>
      </w:pPr>
    </w:p>
    <w:p w:rsidR="00E77CBE" w:rsidRPr="00E77CBE" w:rsidRDefault="00E77CBE" w:rsidP="00E77CBE">
      <w:pPr>
        <w:keepNext/>
        <w:keepLines/>
        <w:spacing w:before="240"/>
        <w:ind w:left="714"/>
        <w:jc w:val="center"/>
        <w:outlineLvl w:val="0"/>
        <w:rPr>
          <w:b/>
          <w:bCs/>
          <w:sz w:val="32"/>
        </w:rPr>
      </w:pPr>
      <w:bookmarkStart w:id="130" w:name="bookmark267"/>
      <w:r w:rsidRPr="00E77CBE">
        <w:rPr>
          <w:sz w:val="32"/>
        </w:rPr>
        <w:t>CHAPITRE V. DISPOSITIONS DIVERSES</w:t>
      </w:r>
      <w:bookmarkEnd w:id="130"/>
    </w:p>
    <w:p w:rsidR="00E77CBE" w:rsidRPr="00731C3F" w:rsidRDefault="00E77CBE" w:rsidP="007C1A7F">
      <w:pPr>
        <w:widowControl w:val="0"/>
        <w:autoSpaceDE w:val="0"/>
        <w:autoSpaceDN w:val="0"/>
        <w:adjustRightInd w:val="0"/>
        <w:ind w:left="720" w:right="-18"/>
        <w:jc w:val="both"/>
        <w:rPr>
          <w:rFonts w:eastAsia="Calibri"/>
          <w:sz w:val="12"/>
          <w:szCs w:val="12"/>
          <w:lang w:eastAsia="en-US" w:bidi="en-US"/>
        </w:rPr>
      </w:pPr>
    </w:p>
    <w:p w:rsidR="00E77CBE" w:rsidRPr="00C75483" w:rsidRDefault="00E77CBE" w:rsidP="00E77CBE">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40 : </w:t>
      </w:r>
      <w:r w:rsidRPr="004A00BC">
        <w:rPr>
          <w:b/>
          <w:bCs/>
        </w:rPr>
        <w:t>Résiliation du marché</w:t>
      </w:r>
    </w:p>
    <w:p w:rsidR="00E77CBE" w:rsidRPr="00E77CBE" w:rsidRDefault="00E77CBE" w:rsidP="00E77CBE">
      <w:pPr>
        <w:pStyle w:val="MSGENFONTSTYLENAMETEMPLATEROLENUMBERMSGENFONTSTYLENAMEBYROLETEXT81"/>
        <w:shd w:val="clear" w:color="auto" w:fill="auto"/>
        <w:tabs>
          <w:tab w:val="left" w:pos="541"/>
        </w:tabs>
        <w:spacing w:before="0" w:after="0" w:line="276" w:lineRule="auto"/>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b/>
          <w:sz w:val="22"/>
          <w:szCs w:val="22"/>
        </w:rPr>
        <w:t>40.1</w:t>
      </w:r>
      <w:r w:rsidRPr="00E77CBE">
        <w:rPr>
          <w:rStyle w:val="MSGENFONTSTYLENAMETEMPLATEROLENUMBERMSGENFONTSTYLENAMEBYROLETEXT8"/>
          <w:rFonts w:ascii="Times New Roman" w:hAnsi="Times New Roman" w:cs="Times New Roman"/>
          <w:sz w:val="22"/>
          <w:szCs w:val="22"/>
        </w:rPr>
        <w:t>Le marché est résilié de plein droit dans l’un des cas suivants :</w:t>
      </w:r>
    </w:p>
    <w:p w:rsidR="00E77CBE" w:rsidRPr="00E77CBE" w:rsidRDefault="00E77CBE" w:rsidP="00B900E5">
      <w:pPr>
        <w:pStyle w:val="MSGENFONTSTYLENAMETEMPLATEROLENUMBERMSGENFONTSTYLENAMEBYROLETEXT81"/>
        <w:numPr>
          <w:ilvl w:val="0"/>
          <w:numId w:val="169"/>
        </w:numPr>
        <w:shd w:val="clear" w:color="auto" w:fill="auto"/>
        <w:tabs>
          <w:tab w:val="left" w:pos="838"/>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Décès du titulaire du marché. Dans ce cas, le Maître d’Ouvrage Délégué peut, s’il y a lieu, autoriser que soient acceptées les propositions présentées par les ayant droits pour la continuation des prestations ;</w:t>
      </w:r>
    </w:p>
    <w:p w:rsidR="00E77CBE" w:rsidRPr="00E77CBE" w:rsidRDefault="00E77CBE" w:rsidP="00B900E5">
      <w:pPr>
        <w:pStyle w:val="MSGENFONTSTYLENAMETEMPLATEROLENUMBERMSGENFONTSTYLENAMEBYROLETEXT81"/>
        <w:numPr>
          <w:ilvl w:val="0"/>
          <w:numId w:val="169"/>
        </w:numPr>
        <w:shd w:val="clear" w:color="auto" w:fill="auto"/>
        <w:tabs>
          <w:tab w:val="left" w:pos="838"/>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Faillite du titulaire du marché. Dans ce cas, le Maître d’Ouvrage Délégué peut accepter s’il y a lieu, des propositions qui peuvent être présentées par les créanciers pour la continuation des prestations;</w:t>
      </w:r>
    </w:p>
    <w:p w:rsidR="00E77CBE" w:rsidRPr="00E77CBE" w:rsidRDefault="00E77CBE" w:rsidP="00B900E5">
      <w:pPr>
        <w:pStyle w:val="MSGENFONTSTYLENAMETEMPLATEROLENUMBERMSGENFONTSTYLENAMEBYROLETEXT81"/>
        <w:numPr>
          <w:ilvl w:val="0"/>
          <w:numId w:val="169"/>
        </w:numPr>
        <w:shd w:val="clear" w:color="auto" w:fill="auto"/>
        <w:tabs>
          <w:tab w:val="left" w:pos="838"/>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Liquidation judiciaire, si le co-contractant de l’Administration n’est pas autorisé par le tribunal à continuer l’exploitation de son entreprise;</w:t>
      </w:r>
    </w:p>
    <w:p w:rsidR="00E77CBE" w:rsidRPr="00E77CBE" w:rsidRDefault="00E77CBE" w:rsidP="00B900E5">
      <w:pPr>
        <w:pStyle w:val="MSGENFONTSTYLENAMETEMPLATEROLENUMBERMSGENFONTSTYLENAMEBYROLETEXT81"/>
        <w:numPr>
          <w:ilvl w:val="0"/>
          <w:numId w:val="169"/>
        </w:numPr>
        <w:shd w:val="clear" w:color="auto" w:fill="auto"/>
        <w:tabs>
          <w:tab w:val="left" w:pos="842"/>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En cas de sous-traitance, de co-traitance ou de sous-commande sans autorisation préalable du Maître d’Ouvrage Délégué;</w:t>
      </w:r>
    </w:p>
    <w:p w:rsidR="00E77CBE" w:rsidRPr="00E77CBE" w:rsidRDefault="00E77CBE" w:rsidP="00B900E5">
      <w:pPr>
        <w:pStyle w:val="MSGENFONTSTYLENAMETEMPLATEROLENUMBERMSGENFONTSTYLENAMEBYROLETEXT81"/>
        <w:numPr>
          <w:ilvl w:val="0"/>
          <w:numId w:val="169"/>
        </w:numPr>
        <w:shd w:val="clear" w:color="auto" w:fill="auto"/>
        <w:tabs>
          <w:tab w:val="left" w:pos="842"/>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Défaillance du cocontractant de l’Administration dûment notifiée à ce dernier par le Maître d’Ouvrage Délégué par ordre de service valant mise en demeure et après évaluation et constat de la carence :</w:t>
      </w:r>
    </w:p>
    <w:p w:rsidR="00E77CBE" w:rsidRPr="00E77CBE" w:rsidRDefault="00E77CBE" w:rsidP="00B900E5">
      <w:pPr>
        <w:pStyle w:val="MSGENFONTSTYLENAMETEMPLATEROLENUMBERMSGENFONTSTYLENAMEBYROLETEXT81"/>
        <w:numPr>
          <w:ilvl w:val="0"/>
          <w:numId w:val="169"/>
        </w:numPr>
        <w:shd w:val="clear" w:color="auto" w:fill="auto"/>
        <w:tabs>
          <w:tab w:val="left" w:pos="842"/>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Non-respect de la législation ou de la réglementation du travail;</w:t>
      </w:r>
    </w:p>
    <w:p w:rsidR="00E77CBE" w:rsidRPr="00E77CBE" w:rsidRDefault="00E77CBE" w:rsidP="00B900E5">
      <w:pPr>
        <w:pStyle w:val="MSGENFONTSTYLENAMETEMPLATEROLENUMBERMSGENFONTSTYLENAMEBYROLETEXT81"/>
        <w:numPr>
          <w:ilvl w:val="0"/>
          <w:numId w:val="169"/>
        </w:numPr>
        <w:shd w:val="clear" w:color="auto" w:fill="auto"/>
        <w:tabs>
          <w:tab w:val="left" w:pos="842"/>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Variation importante des prix dans les conditions définies par le cahier des clauses administratives générales, suite à la modification des conditions économiques ou des quantités initiales du marché;</w:t>
      </w:r>
    </w:p>
    <w:p w:rsidR="00E77CBE" w:rsidRPr="00E77CBE" w:rsidRDefault="00E77CBE" w:rsidP="00B900E5">
      <w:pPr>
        <w:pStyle w:val="MSGENFONTSTYLENAMETEMPLATEROLENUMBERMSGENFONTSTYLENAMEBYROLETEXT81"/>
        <w:numPr>
          <w:ilvl w:val="0"/>
          <w:numId w:val="169"/>
        </w:numPr>
        <w:shd w:val="clear" w:color="auto" w:fill="auto"/>
        <w:tabs>
          <w:tab w:val="left" w:pos="842"/>
        </w:tabs>
        <w:spacing w:before="0" w:after="0" w:line="276" w:lineRule="auto"/>
        <w:ind w:left="820" w:hanging="36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Manœuvres frauduleuses et corruption dûment constatées.</w:t>
      </w:r>
    </w:p>
    <w:p w:rsidR="00E77CBE" w:rsidRPr="00E77CBE" w:rsidRDefault="00E34393" w:rsidP="00E34393">
      <w:pPr>
        <w:pStyle w:val="MSGENFONTSTYLENAMETEMPLATEROLENUMBERMSGENFONTSTYLENAMEBYROLETEXT81"/>
        <w:shd w:val="clear" w:color="auto" w:fill="auto"/>
        <w:tabs>
          <w:tab w:val="left" w:pos="570"/>
        </w:tabs>
        <w:spacing w:before="0" w:after="0" w:line="276" w:lineRule="auto"/>
        <w:rPr>
          <w:rFonts w:ascii="Times New Roman" w:hAnsi="Times New Roman" w:cs="Times New Roman"/>
          <w:sz w:val="22"/>
          <w:szCs w:val="22"/>
        </w:rPr>
      </w:pPr>
      <w:r w:rsidRPr="00E34393">
        <w:rPr>
          <w:rStyle w:val="MSGENFONTSTYLENAMETEMPLATEROLENUMBERMSGENFONTSTYLENAMEBYROLETEXT88"/>
          <w:rFonts w:ascii="Times New Roman" w:hAnsi="Times New Roman" w:cs="Times New Roman"/>
          <w:b/>
          <w:color w:val="auto"/>
          <w:sz w:val="22"/>
          <w:szCs w:val="22"/>
        </w:rPr>
        <w:t>40.2</w:t>
      </w:r>
      <w:r w:rsidR="00E77CBE" w:rsidRPr="00E77CBE">
        <w:rPr>
          <w:rStyle w:val="MSGENFONTSTYLENAMETEMPLATEROLENUMBERMSGENFONTSTYLENAMEBYROLETEXT88"/>
          <w:rFonts w:ascii="Times New Roman" w:hAnsi="Times New Roman" w:cs="Times New Roman"/>
          <w:color w:val="auto"/>
          <w:sz w:val="22"/>
          <w:szCs w:val="22"/>
        </w:rPr>
        <w:t>Le marché peut également être résilié dans les conditions stipulées dans le CCAG, notamment dans l’undes cas suivant :</w:t>
      </w:r>
    </w:p>
    <w:p w:rsidR="00E77CBE" w:rsidRPr="00E77CBE" w:rsidRDefault="00E77CBE" w:rsidP="00E77CBE">
      <w:pPr>
        <w:pStyle w:val="MSGENFONTSTYLENAMETEMPLATEROLENUMBERMSGENFONTSTYLENAMEBYROLETEXT81"/>
        <w:shd w:val="clear" w:color="auto" w:fill="auto"/>
        <w:spacing w:before="0" w:after="0" w:line="276" w:lineRule="auto"/>
        <w:ind w:left="320"/>
        <w:jc w:val="left"/>
        <w:rPr>
          <w:rStyle w:val="MSGENFONTSTYLENAMETEMPLATEROLENUMBERMSGENFONTSTYLENAMEBYROLETEXT88"/>
          <w:rFonts w:ascii="Times New Roman" w:hAnsi="Times New Roman" w:cs="Times New Roman"/>
          <w:color w:val="auto"/>
          <w:sz w:val="22"/>
          <w:szCs w:val="22"/>
        </w:rPr>
      </w:pPr>
      <w:r w:rsidRPr="00E77CBE">
        <w:rPr>
          <w:rStyle w:val="MSGENFONTSTYLENAMETEMPLATEROLENUMBERMSGENFONTSTYLENAMEBYROLETEXT88"/>
          <w:rFonts w:ascii="Times New Roman" w:hAnsi="Times New Roman" w:cs="Times New Roman"/>
          <w:color w:val="auto"/>
          <w:sz w:val="22"/>
          <w:szCs w:val="22"/>
        </w:rPr>
        <w:t>- Retard dans les travaux entraînant des pénalités au-delà de 10% du montant du marché TTC ;</w:t>
      </w:r>
    </w:p>
    <w:p w:rsidR="00E77CBE" w:rsidRPr="00E77CBE" w:rsidRDefault="00E77CBE" w:rsidP="00E77CBE">
      <w:pPr>
        <w:pStyle w:val="MSGENFONTSTYLENAMETEMPLATEROLENUMBERMSGENFONTSTYLENAMEBYROLETEXT81"/>
        <w:shd w:val="clear" w:color="auto" w:fill="auto"/>
        <w:spacing w:before="0" w:after="0" w:line="276" w:lineRule="auto"/>
        <w:ind w:left="320"/>
        <w:jc w:val="left"/>
        <w:rPr>
          <w:rFonts w:ascii="Times New Roman" w:hAnsi="Times New Roman" w:cs="Times New Roman"/>
          <w:sz w:val="22"/>
          <w:szCs w:val="22"/>
        </w:rPr>
      </w:pPr>
      <w:r w:rsidRPr="00E77CBE">
        <w:rPr>
          <w:rStyle w:val="MSGENFONTSTYLENAMETEMPLATEROLENUMBERMSGENFONTSTYLENAMEBYROLETEXT88"/>
          <w:rFonts w:ascii="Times New Roman" w:hAnsi="Times New Roman" w:cs="Times New Roman"/>
          <w:color w:val="auto"/>
          <w:sz w:val="22"/>
          <w:szCs w:val="22"/>
        </w:rPr>
        <w:t>- Ajournement ou interruption prolongée décidée par le Maitre d’Ouvrage Délégué ;</w:t>
      </w:r>
    </w:p>
    <w:p w:rsidR="00E77CBE" w:rsidRPr="00E77CBE" w:rsidRDefault="00E77CBE" w:rsidP="00B900E5">
      <w:pPr>
        <w:pStyle w:val="MSGENFONTSTYLENAMETEMPLATEROLENUMBERMSGENFONTSTYLENAMEBYROLETEXT81"/>
        <w:numPr>
          <w:ilvl w:val="0"/>
          <w:numId w:val="170"/>
        </w:numPr>
        <w:shd w:val="clear" w:color="auto" w:fill="auto"/>
        <w:tabs>
          <w:tab w:val="left" w:pos="587"/>
        </w:tabs>
        <w:spacing w:before="0" w:after="0" w:line="276" w:lineRule="auto"/>
        <w:ind w:left="600" w:hanging="280"/>
        <w:rPr>
          <w:rFonts w:ascii="Times New Roman" w:hAnsi="Times New Roman" w:cs="Times New Roman"/>
          <w:sz w:val="22"/>
          <w:szCs w:val="22"/>
        </w:rPr>
      </w:pPr>
      <w:r w:rsidRPr="00E77CBE">
        <w:rPr>
          <w:rStyle w:val="MSGENFONTSTYLENAMETEMPLATEROLENUMBERMSGENFONTSTYLENAMEBYROLETEXT88"/>
          <w:rFonts w:ascii="Times New Roman" w:hAnsi="Times New Roman" w:cs="Times New Roman"/>
          <w:color w:val="auto"/>
          <w:sz w:val="22"/>
          <w:szCs w:val="22"/>
        </w:rPr>
        <w:t>Non-paie</w:t>
      </w:r>
      <w:r w:rsidR="00E34393">
        <w:rPr>
          <w:rStyle w:val="MSGENFONTSTYLENAMETEMPLATEROLENUMBERMSGENFONTSTYLENAMEBYROLETEXT88"/>
          <w:rFonts w:ascii="Times New Roman" w:hAnsi="Times New Roman" w:cs="Times New Roman"/>
          <w:color w:val="auto"/>
          <w:sz w:val="22"/>
          <w:szCs w:val="22"/>
        </w:rPr>
        <w:t>ment persistant des prestations ;</w:t>
      </w:r>
    </w:p>
    <w:p w:rsidR="00E77CBE" w:rsidRPr="00E77CBE" w:rsidRDefault="00E77CBE" w:rsidP="00B900E5">
      <w:pPr>
        <w:pStyle w:val="MSGENFONTSTYLENAMETEMPLATEROLENUMBERMSGENFONTSTYLENAMEBYROLETEXT81"/>
        <w:numPr>
          <w:ilvl w:val="0"/>
          <w:numId w:val="170"/>
        </w:numPr>
        <w:shd w:val="clear" w:color="auto" w:fill="auto"/>
        <w:tabs>
          <w:tab w:val="left" w:pos="587"/>
        </w:tabs>
        <w:spacing w:before="0" w:after="0" w:line="276" w:lineRule="auto"/>
        <w:ind w:left="600" w:hanging="280"/>
        <w:rPr>
          <w:rFonts w:ascii="Times New Roman" w:hAnsi="Times New Roman" w:cs="Times New Roman"/>
          <w:sz w:val="22"/>
          <w:szCs w:val="22"/>
        </w:rPr>
      </w:pPr>
      <w:r w:rsidRPr="00E77CBE">
        <w:rPr>
          <w:rStyle w:val="MSGENFONTSTYLENAMETEMPLATEROLENUMBERMSGENFONTSTYLENAMEBYROLETEXT88"/>
          <w:rFonts w:ascii="Times New Roman" w:hAnsi="Times New Roman" w:cs="Times New Roman"/>
          <w:color w:val="auto"/>
          <w:sz w:val="22"/>
          <w:szCs w:val="22"/>
        </w:rPr>
        <w:t>Refus de la reprise des travaux mal exécutés ;</w:t>
      </w:r>
    </w:p>
    <w:p w:rsidR="00E77CBE" w:rsidRPr="00E77CBE" w:rsidRDefault="00E77CBE" w:rsidP="00B900E5">
      <w:pPr>
        <w:pStyle w:val="MSGENFONTSTYLENAMETEMPLATEROLENUMBERMSGENFONTSTYLENAMEBYROLETEXT81"/>
        <w:numPr>
          <w:ilvl w:val="1"/>
          <w:numId w:val="171"/>
        </w:numPr>
        <w:shd w:val="clear" w:color="auto" w:fill="auto"/>
        <w:tabs>
          <w:tab w:val="left" w:pos="587"/>
        </w:tabs>
        <w:spacing w:before="0" w:after="0" w:line="276" w:lineRule="auto"/>
        <w:rPr>
          <w:rFonts w:ascii="Times New Roman" w:hAnsi="Times New Roman" w:cs="Times New Roman"/>
          <w:sz w:val="22"/>
          <w:szCs w:val="22"/>
        </w:rPr>
      </w:pPr>
      <w:r w:rsidRPr="00E77CBE">
        <w:rPr>
          <w:rStyle w:val="MSGENFONTSTYLENAMETEMPLATEROLENUMBERMSGENFONTSTYLENAMEBYROLETEXT88"/>
          <w:rFonts w:ascii="Times New Roman" w:hAnsi="Times New Roman" w:cs="Times New Roman"/>
          <w:color w:val="auto"/>
          <w:sz w:val="22"/>
          <w:szCs w:val="22"/>
        </w:rPr>
        <w:t>Le marché peut également être résilié sans tort des titulaires, notamment dans l’un des cas suivant :</w:t>
      </w:r>
    </w:p>
    <w:p w:rsidR="00E77CBE" w:rsidRPr="00E77CBE" w:rsidRDefault="00E77CBE" w:rsidP="00B900E5">
      <w:pPr>
        <w:pStyle w:val="MSGENFONTSTYLENAMETEMPLATEROLENUMBERMSGENFONTSTYLENAMEBYROLETEXT81"/>
        <w:numPr>
          <w:ilvl w:val="0"/>
          <w:numId w:val="170"/>
        </w:numPr>
        <w:shd w:val="clear" w:color="auto" w:fill="auto"/>
        <w:tabs>
          <w:tab w:val="left" w:pos="587"/>
        </w:tabs>
        <w:spacing w:before="0" w:after="0" w:line="276" w:lineRule="auto"/>
        <w:ind w:left="600" w:hanging="280"/>
        <w:rPr>
          <w:rFonts w:ascii="Times New Roman" w:hAnsi="Times New Roman" w:cs="Times New Roman"/>
          <w:sz w:val="22"/>
          <w:szCs w:val="22"/>
        </w:rPr>
      </w:pPr>
      <w:r w:rsidRPr="00E77CBE">
        <w:rPr>
          <w:rStyle w:val="MSGENFONTSTYLENAMETEMPLATEROLENUMBERMSGENFONTSTYLENAMEBYROLETEXT88"/>
          <w:rFonts w:ascii="Times New Roman" w:hAnsi="Times New Roman" w:cs="Times New Roman"/>
          <w:color w:val="auto"/>
          <w:sz w:val="22"/>
          <w:szCs w:val="22"/>
        </w:rPr>
        <w:t>Force majeure et après avis de l’Autorité chargée des marchés publics en l’absence de toute responsabilité du cocontractant de l’administration sans préjudice des indemnités auxquels ce dernier peut prétendre ;</w:t>
      </w:r>
    </w:p>
    <w:p w:rsidR="00E77CBE" w:rsidRPr="00E34393" w:rsidRDefault="00E77CBE" w:rsidP="00B900E5">
      <w:pPr>
        <w:pStyle w:val="MSGENFONTSTYLENAMETEMPLATEROLENUMBERMSGENFONTSTYLENAMEBYROLETEXT81"/>
        <w:numPr>
          <w:ilvl w:val="0"/>
          <w:numId w:val="170"/>
        </w:numPr>
        <w:shd w:val="clear" w:color="auto" w:fill="auto"/>
        <w:tabs>
          <w:tab w:val="left" w:pos="587"/>
        </w:tabs>
        <w:spacing w:before="0" w:after="0" w:line="276" w:lineRule="auto"/>
        <w:ind w:left="600" w:hanging="280"/>
        <w:rPr>
          <w:rStyle w:val="MSGENFONTSTYLENAMETEMPLATEROLENUMBERMSGENFONTSTYLENAMEBYROLETEXT88"/>
          <w:rFonts w:ascii="Times New Roman" w:hAnsi="Times New Roman" w:cs="Times New Roman"/>
          <w:color w:val="auto"/>
          <w:sz w:val="22"/>
          <w:szCs w:val="22"/>
          <w:shd w:val="clear" w:color="auto" w:fill="auto"/>
        </w:rPr>
      </w:pPr>
      <w:r w:rsidRPr="00E77CBE">
        <w:rPr>
          <w:rStyle w:val="MSGENFONTSTYLENAMETEMPLATEROLENUMBERMSGENFONTSTYLENAMEBYROLETEXT88"/>
          <w:rFonts w:ascii="Times New Roman" w:hAnsi="Times New Roman" w:cs="Times New Roman"/>
          <w:color w:val="auto"/>
          <w:sz w:val="22"/>
          <w:szCs w:val="22"/>
        </w:rPr>
        <w:t>Non-paiement persistant des prestations</w:t>
      </w:r>
      <w:r w:rsidR="00E34393">
        <w:rPr>
          <w:rStyle w:val="MSGENFONTSTYLENAMETEMPLATEROLENUMBERMSGENFONTSTYLENAMEBYROLETEXT88"/>
          <w:rFonts w:ascii="Times New Roman" w:hAnsi="Times New Roman" w:cs="Times New Roman"/>
          <w:color w:val="auto"/>
          <w:sz w:val="22"/>
          <w:szCs w:val="22"/>
        </w:rPr>
        <w:t> ;</w:t>
      </w:r>
    </w:p>
    <w:p w:rsidR="00E34393" w:rsidRPr="00E77CBE" w:rsidRDefault="00E34393" w:rsidP="00B900E5">
      <w:pPr>
        <w:pStyle w:val="MSGENFONTSTYLENAMETEMPLATEROLENUMBERMSGENFONTSTYLENAMEBYROLETEXT81"/>
        <w:numPr>
          <w:ilvl w:val="0"/>
          <w:numId w:val="170"/>
        </w:numPr>
        <w:shd w:val="clear" w:color="auto" w:fill="auto"/>
        <w:tabs>
          <w:tab w:val="left" w:pos="587"/>
        </w:tabs>
        <w:spacing w:before="0" w:after="0" w:line="276" w:lineRule="auto"/>
        <w:ind w:left="600" w:hanging="280"/>
        <w:rPr>
          <w:rFonts w:ascii="Times New Roman" w:hAnsi="Times New Roman" w:cs="Times New Roman"/>
          <w:sz w:val="22"/>
          <w:szCs w:val="22"/>
        </w:rPr>
      </w:pPr>
      <w:r w:rsidRPr="00E77CBE">
        <w:rPr>
          <w:rStyle w:val="MSGENFONTSTYLENAMETEMPLATEROLENUMBERMSGENFONTSTYLENAMEBYROLETEXT8"/>
          <w:rFonts w:ascii="Times New Roman" w:hAnsi="Times New Roman" w:cs="Times New Roman"/>
          <w:sz w:val="22"/>
          <w:szCs w:val="22"/>
        </w:rPr>
        <w:t>Motif d’intérêt général</w:t>
      </w:r>
      <w:r>
        <w:rPr>
          <w:rStyle w:val="MSGENFONTSTYLENAMETEMPLATEROLENUMBERMSGENFONTSTYLENAMEBYROLETEXT8"/>
          <w:rFonts w:ascii="Times New Roman" w:hAnsi="Times New Roman" w:cs="Times New Roman"/>
          <w:sz w:val="22"/>
          <w:szCs w:val="22"/>
        </w:rPr>
        <w:t>.</w:t>
      </w:r>
    </w:p>
    <w:p w:rsidR="00E77CBE" w:rsidRPr="00E34393" w:rsidRDefault="00E77CBE" w:rsidP="00E77CBE">
      <w:pPr>
        <w:widowControl w:val="0"/>
        <w:autoSpaceDE w:val="0"/>
        <w:autoSpaceDN w:val="0"/>
        <w:adjustRightInd w:val="0"/>
        <w:spacing w:line="276" w:lineRule="auto"/>
        <w:ind w:left="720" w:right="-18"/>
        <w:jc w:val="both"/>
        <w:rPr>
          <w:rFonts w:eastAsia="Calibri"/>
          <w:sz w:val="12"/>
          <w:szCs w:val="12"/>
          <w:lang w:eastAsia="en-US" w:bidi="en-US"/>
        </w:rPr>
      </w:pPr>
    </w:p>
    <w:p w:rsidR="00E34393" w:rsidRPr="00C75483" w:rsidRDefault="00E34393" w:rsidP="00E34393">
      <w:pPr>
        <w:widowControl w:val="0"/>
        <w:autoSpaceDE w:val="0"/>
        <w:autoSpaceDN w:val="0"/>
        <w:adjustRightInd w:val="0"/>
        <w:ind w:right="-18"/>
        <w:jc w:val="both"/>
        <w:rPr>
          <w:b/>
          <w:bCs/>
          <w:sz w:val="22"/>
          <w:szCs w:val="22"/>
        </w:rPr>
      </w:pPr>
      <w:r w:rsidRPr="005F3D06">
        <w:rPr>
          <w:b/>
          <w:bCs/>
          <w:sz w:val="22"/>
          <w:szCs w:val="22"/>
        </w:rPr>
        <w:t xml:space="preserve">ARTICLE  </w:t>
      </w:r>
      <w:r>
        <w:rPr>
          <w:b/>
          <w:bCs/>
          <w:sz w:val="22"/>
          <w:szCs w:val="22"/>
        </w:rPr>
        <w:t>41 : </w:t>
      </w:r>
      <w:r w:rsidRPr="00E34393">
        <w:rPr>
          <w:b/>
          <w:bCs/>
          <w:sz w:val="22"/>
          <w:szCs w:val="22"/>
        </w:rPr>
        <w:t>Cas de force majeure</w:t>
      </w:r>
    </w:p>
    <w:p w:rsidR="001117C2" w:rsidRPr="001117C2" w:rsidRDefault="001117C2" w:rsidP="001117C2">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117C2">
        <w:rPr>
          <w:rStyle w:val="MSGENFONTSTYLENAMETEMPLATEROLENUMBERMSGENFONTSTYLENAMEBYROLETEXT88"/>
          <w:rFonts w:ascii="Times New Roman" w:hAnsi="Times New Roman" w:cs="Times New Roman"/>
          <w:color w:val="auto"/>
          <w:sz w:val="22"/>
          <w:szCs w:val="22"/>
        </w:rPr>
        <w:t xml:space="preserve">Le titulaire du marché ne sera pas tenu responsable des retards imputables à un cas de force majeure. Dans un tel cas, le titulaire du marché avertira le Maître d’ouvrage Délégué par écrit, dans les </w:t>
      </w:r>
      <w:r>
        <w:rPr>
          <w:rStyle w:val="MSGENFONTSTYLENAMETEMPLATEROLENUMBERMSGENFONTSTYLENAMEBYROLETEXT88"/>
          <w:rFonts w:ascii="Times New Roman" w:hAnsi="Times New Roman" w:cs="Times New Roman"/>
          <w:color w:val="auto"/>
          <w:sz w:val="22"/>
          <w:szCs w:val="22"/>
        </w:rPr>
        <w:t>vingt (20) jours</w:t>
      </w:r>
      <w:r w:rsidRPr="001117C2">
        <w:rPr>
          <w:rStyle w:val="MSGENFONTSTYLENAMETEMPLATEROLENUMBERMSGENFONTSTYLENAMEBYROLETEXT88"/>
          <w:rFonts w:ascii="Times New Roman" w:hAnsi="Times New Roman" w:cs="Times New Roman"/>
          <w:color w:val="auto"/>
          <w:sz w:val="22"/>
          <w:szCs w:val="22"/>
        </w:rPr>
        <w:t xml:space="preserve"> suivant l’apparition du cas de force majeure et il donnera une estimation des retards en résultant. Chaque fois qu’un cas de force majeure provoquera un retard, le titulaire du marché aura droit, si le Maître d’ouvrage </w:t>
      </w:r>
      <w:r>
        <w:rPr>
          <w:rStyle w:val="MSGENFONTSTYLENAMETEMPLATEROLENUMBERMSGENFONTSTYLENAMEBYROLETEXT88"/>
          <w:rFonts w:ascii="Times New Roman" w:hAnsi="Times New Roman" w:cs="Times New Roman"/>
          <w:color w:val="auto"/>
          <w:sz w:val="22"/>
          <w:szCs w:val="22"/>
        </w:rPr>
        <w:t xml:space="preserve">Délégué </w:t>
      </w:r>
      <w:r w:rsidRPr="001117C2">
        <w:rPr>
          <w:rStyle w:val="MSGENFONTSTYLENAMETEMPLATEROLENUMBERMSGENFONTSTYLENAMEBYROLETEXT88"/>
          <w:rFonts w:ascii="Times New Roman" w:hAnsi="Times New Roman" w:cs="Times New Roman"/>
          <w:color w:val="auto"/>
          <w:sz w:val="22"/>
          <w:szCs w:val="22"/>
        </w:rPr>
        <w:t>le juge réel, à une prorogation des délais</w:t>
      </w:r>
      <w:r>
        <w:rPr>
          <w:rStyle w:val="MSGENFONTSTYLENAMETEMPLATEROLENUMBERMSGENFONTSTYLENAMEBYROLETEXT88"/>
          <w:rFonts w:ascii="Times New Roman" w:hAnsi="Times New Roman" w:cs="Times New Roman"/>
          <w:color w:val="auto"/>
          <w:sz w:val="22"/>
          <w:szCs w:val="22"/>
        </w:rPr>
        <w:t>.</w:t>
      </w:r>
    </w:p>
    <w:p w:rsidR="001117C2" w:rsidRPr="001117C2" w:rsidRDefault="001117C2" w:rsidP="001117C2">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117C2">
        <w:rPr>
          <w:rStyle w:val="MSGENFONTSTYLENAMETEMPLATEROLENUMBERMSGENFONTSTYLENAMEBYROLETEXT8"/>
          <w:rFonts w:ascii="Times New Roman" w:hAnsi="Times New Roman" w:cs="Times New Roman"/>
          <w:sz w:val="22"/>
          <w:szCs w:val="22"/>
        </w:rPr>
        <w:t xml:space="preserve">Aux fins du présent marché, la « force majeure » </w:t>
      </w:r>
      <w:r>
        <w:rPr>
          <w:rStyle w:val="MSGENFONTSTYLENAMETEMPLATEROLENUMBERMSGENFONTSTYLENAMEBYROLETEXT8"/>
          <w:rFonts w:ascii="Times New Roman" w:hAnsi="Times New Roman" w:cs="Times New Roman"/>
          <w:sz w:val="22"/>
          <w:szCs w:val="22"/>
        </w:rPr>
        <w:t>est définie par les dispositions de l’article 75 du CCAG.</w:t>
      </w:r>
    </w:p>
    <w:p w:rsidR="001117C2" w:rsidRPr="001117C2" w:rsidRDefault="001117C2" w:rsidP="001117C2">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117C2">
        <w:rPr>
          <w:rStyle w:val="MSGENFONTSTYLENAMETEMPLATEROLENUMBERMSGENFONTSTYLENAMEBYROLETEXT8"/>
          <w:rFonts w:ascii="Times New Roman" w:hAnsi="Times New Roman" w:cs="Times New Roman"/>
          <w:sz w:val="22"/>
          <w:szCs w:val="22"/>
        </w:rPr>
        <w:t xml:space="preserve">Les cas de force majeure seront constatés conformément aux dispositions du CCAG. Il appartient au Maître d’Ouvrage </w:t>
      </w:r>
      <w:r>
        <w:rPr>
          <w:rStyle w:val="MSGENFONTSTYLENAMETEMPLATEROLENUMBERMSGENFONTSTYLENAMEBYROLETEXT8"/>
          <w:rFonts w:ascii="Times New Roman" w:hAnsi="Times New Roman" w:cs="Times New Roman"/>
          <w:sz w:val="22"/>
          <w:szCs w:val="22"/>
        </w:rPr>
        <w:t xml:space="preserve">Délégué </w:t>
      </w:r>
      <w:r w:rsidRPr="001117C2">
        <w:rPr>
          <w:rStyle w:val="MSGENFONTSTYLENAMETEMPLATEROLENUMBERMSGENFONTSTYLENAMEBYROLETEXT8"/>
          <w:rFonts w:ascii="Times New Roman" w:hAnsi="Times New Roman" w:cs="Times New Roman"/>
          <w:sz w:val="22"/>
          <w:szCs w:val="22"/>
        </w:rPr>
        <w:t>d’apprécier le caractère de force majeure et les justificatifs fournis.</w:t>
      </w:r>
    </w:p>
    <w:p w:rsidR="001117C2" w:rsidRPr="001117C2" w:rsidRDefault="001117C2" w:rsidP="001117C2">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1117C2">
        <w:rPr>
          <w:rStyle w:val="MSGENFONTSTYLENAMETEMPLATEROLENUMBERMSGENFONTSTYLENAMEBYROLETEXT8"/>
          <w:rFonts w:ascii="Times New Roman" w:hAnsi="Times New Roman" w:cs="Times New Roman"/>
          <w:sz w:val="22"/>
          <w:szCs w:val="22"/>
        </w:rPr>
        <w:t>Dans le cas où le cocontractant invoquerait le cas de force majeure relevant des conditions météorologiques, les seuils en deçà desquels aucune réclamation ne sera admise sont :</w:t>
      </w:r>
    </w:p>
    <w:p w:rsidR="001117C2" w:rsidRPr="001117C2" w:rsidRDefault="001117C2" w:rsidP="00B900E5">
      <w:pPr>
        <w:pStyle w:val="MSGENFONTSTYLENAMETEMPLATEROLENUMBERMSGENFONTSTYLENAMEBYROLETEXT111"/>
        <w:numPr>
          <w:ilvl w:val="0"/>
          <w:numId w:val="170"/>
        </w:numPr>
        <w:shd w:val="clear" w:color="auto" w:fill="auto"/>
        <w:tabs>
          <w:tab w:val="left" w:pos="587"/>
        </w:tabs>
        <w:spacing w:before="0" w:after="40" w:line="276" w:lineRule="auto"/>
        <w:ind w:left="600" w:hanging="280"/>
        <w:jc w:val="both"/>
        <w:rPr>
          <w:rFonts w:ascii="Times New Roman" w:hAnsi="Times New Roman" w:cs="Times New Roman"/>
          <w:sz w:val="22"/>
          <w:szCs w:val="22"/>
        </w:rPr>
      </w:pPr>
      <w:r w:rsidRPr="001117C2">
        <w:rPr>
          <w:rStyle w:val="MSGENFONTSTYLENAMETEMPLATEROLENUMBERMSGENFONTSTYLENAMEBYROLETEXT11"/>
          <w:rFonts w:ascii="Times New Roman" w:hAnsi="Times New Roman" w:cs="Times New Roman"/>
          <w:i/>
          <w:iCs/>
          <w:sz w:val="22"/>
          <w:szCs w:val="22"/>
        </w:rPr>
        <w:t>Pluie : 200 millimètres en 24 heures;</w:t>
      </w:r>
    </w:p>
    <w:p w:rsidR="001117C2" w:rsidRPr="001117C2" w:rsidRDefault="001117C2" w:rsidP="00B900E5">
      <w:pPr>
        <w:pStyle w:val="MSGENFONTSTYLENAMETEMPLATEROLENUMBERMSGENFONTSTYLENAMEBYROLETEXT111"/>
        <w:numPr>
          <w:ilvl w:val="0"/>
          <w:numId w:val="170"/>
        </w:numPr>
        <w:shd w:val="clear" w:color="auto" w:fill="auto"/>
        <w:tabs>
          <w:tab w:val="left" w:pos="587"/>
        </w:tabs>
        <w:spacing w:before="0" w:after="0" w:line="276" w:lineRule="auto"/>
        <w:ind w:left="600" w:hanging="280"/>
        <w:jc w:val="both"/>
        <w:rPr>
          <w:rFonts w:ascii="Times New Roman" w:hAnsi="Times New Roman" w:cs="Times New Roman"/>
          <w:sz w:val="22"/>
          <w:szCs w:val="22"/>
        </w:rPr>
      </w:pPr>
      <w:r w:rsidRPr="001117C2">
        <w:rPr>
          <w:rStyle w:val="MSGENFONTSTYLENAMETEMPLATEROLENUMBERMSGENFONTSTYLENAMEBYROLETEXT11"/>
          <w:rFonts w:ascii="Times New Roman" w:hAnsi="Times New Roman" w:cs="Times New Roman"/>
          <w:i/>
          <w:iCs/>
          <w:sz w:val="22"/>
          <w:szCs w:val="22"/>
        </w:rPr>
        <w:t>Vent : 40 mètres par seconde;</w:t>
      </w:r>
    </w:p>
    <w:p w:rsidR="001117C2" w:rsidRPr="00BE6C9A" w:rsidRDefault="001117C2" w:rsidP="00B900E5">
      <w:pPr>
        <w:pStyle w:val="MSGENFONTSTYLENAMETEMPLATEROLENUMBERMSGENFONTSTYLENAMEBYROLETEXT111"/>
        <w:numPr>
          <w:ilvl w:val="0"/>
          <w:numId w:val="170"/>
        </w:numPr>
        <w:shd w:val="clear" w:color="auto" w:fill="auto"/>
        <w:tabs>
          <w:tab w:val="left" w:pos="587"/>
        </w:tabs>
        <w:spacing w:before="0" w:after="0" w:line="276" w:lineRule="auto"/>
        <w:ind w:left="600" w:hanging="280"/>
        <w:jc w:val="both"/>
        <w:rPr>
          <w:rStyle w:val="MSGENFONTSTYLENAMETEMPLATEROLENUMBERMSGENFONTSTYLENAMEBYROLETEXT11"/>
          <w:i/>
          <w:iCs/>
          <w:shd w:val="clear" w:color="auto" w:fill="auto"/>
        </w:rPr>
      </w:pPr>
      <w:r w:rsidRPr="001117C2">
        <w:rPr>
          <w:rStyle w:val="MSGENFONTSTYLENAMETEMPLATEROLENUMBERMSGENFONTSTYLENAMEBYROLETEXT11"/>
          <w:rFonts w:ascii="Times New Roman" w:hAnsi="Times New Roman" w:cs="Times New Roman"/>
          <w:i/>
          <w:iCs/>
          <w:sz w:val="22"/>
          <w:szCs w:val="22"/>
        </w:rPr>
        <w:t>Crue : la crue de fréquence décennale</w:t>
      </w:r>
      <w:r>
        <w:rPr>
          <w:rStyle w:val="MSGENFONTSTYLENAMETEMPLATEROLENUMBERMSGENFONTSTYLENAMEBYROLETEXT11"/>
          <w:i/>
          <w:iCs/>
          <w:color w:val="000000"/>
        </w:rPr>
        <w:t>.</w:t>
      </w:r>
    </w:p>
    <w:p w:rsidR="00BE6C9A" w:rsidRPr="00BE6C9A" w:rsidRDefault="00BE6C9A" w:rsidP="00BE6C9A">
      <w:pPr>
        <w:pStyle w:val="MSGENFONTSTYLENAMETEMPLATEROLENUMBERMSGENFONTSTYLENAMEBYROLETEXT111"/>
        <w:shd w:val="clear" w:color="auto" w:fill="auto"/>
        <w:tabs>
          <w:tab w:val="left" w:pos="587"/>
        </w:tabs>
        <w:spacing w:before="0" w:after="0" w:line="276" w:lineRule="auto"/>
        <w:ind w:left="600"/>
        <w:jc w:val="both"/>
        <w:rPr>
          <w:sz w:val="12"/>
          <w:szCs w:val="12"/>
        </w:rPr>
      </w:pPr>
    </w:p>
    <w:p w:rsidR="00BE6C9A" w:rsidRPr="00BE6C9A" w:rsidRDefault="00BE6C9A" w:rsidP="00BE6C9A">
      <w:pPr>
        <w:widowControl w:val="0"/>
        <w:autoSpaceDE w:val="0"/>
        <w:autoSpaceDN w:val="0"/>
        <w:adjustRightInd w:val="0"/>
        <w:ind w:right="-18"/>
        <w:jc w:val="both"/>
        <w:rPr>
          <w:b/>
          <w:bCs/>
          <w:sz w:val="22"/>
          <w:szCs w:val="22"/>
        </w:rPr>
      </w:pPr>
      <w:r w:rsidRPr="00BE6C9A">
        <w:rPr>
          <w:b/>
          <w:bCs/>
          <w:sz w:val="22"/>
          <w:szCs w:val="22"/>
        </w:rPr>
        <w:t>ARTICLE  4</w:t>
      </w:r>
      <w:r>
        <w:rPr>
          <w:b/>
          <w:bCs/>
          <w:sz w:val="22"/>
          <w:szCs w:val="22"/>
        </w:rPr>
        <w:t>2</w:t>
      </w:r>
      <w:r w:rsidRPr="00BE6C9A">
        <w:rPr>
          <w:b/>
          <w:bCs/>
          <w:sz w:val="22"/>
          <w:szCs w:val="22"/>
        </w:rPr>
        <w:t> : Différends et litiges</w:t>
      </w:r>
    </w:p>
    <w:p w:rsidR="00BE6C9A" w:rsidRPr="00BE6C9A" w:rsidRDefault="00BE6C9A" w:rsidP="00BE6C9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E6C9A">
        <w:rPr>
          <w:rStyle w:val="MSGENFONTSTYLENAMETEMPLATEROLENUMBERMSGENFONTSTYLENAMEBYROLETEXT8"/>
          <w:rFonts w:ascii="Times New Roman" w:hAnsi="Times New Roman" w:cs="Times New Roman"/>
          <w:color w:val="000000"/>
          <w:sz w:val="22"/>
          <w:szCs w:val="22"/>
        </w:rPr>
        <w:t>Les différends ou litiges nés de l’exécution du présent marché peuvent faire l’objet d’un règlement à l’amiable.</w:t>
      </w:r>
    </w:p>
    <w:p w:rsidR="00BE6C9A" w:rsidRDefault="00BE6C9A" w:rsidP="00BE6C9A">
      <w:pPr>
        <w:pStyle w:val="MSGENFONTSTYLENAMETEMPLATEROLENUMBERMSGENFONTSTYLENAMEBYROLETEXT81"/>
        <w:shd w:val="clear" w:color="auto" w:fill="auto"/>
        <w:spacing w:before="0" w:after="0" w:line="276" w:lineRule="auto"/>
        <w:rPr>
          <w:rFonts w:ascii="Times New Roman" w:hAnsi="Times New Roman" w:cs="Times New Roman"/>
          <w:sz w:val="22"/>
          <w:szCs w:val="22"/>
        </w:rPr>
      </w:pPr>
      <w:r w:rsidRPr="00BE6C9A">
        <w:rPr>
          <w:rStyle w:val="MSGENFONTSTYLENAMETEMPLATEROLENUMBERMSGENFONTSTYLENAMEBYROLETEXT8"/>
          <w:rFonts w:ascii="Times New Roman" w:hAnsi="Times New Roman" w:cs="Times New Roman"/>
          <w:color w:val="000000"/>
          <w:sz w:val="22"/>
          <w:szCs w:val="22"/>
        </w:rPr>
        <w:t xml:space="preserve">Lorsqu’aucune solution amiable ne peut être apportée au différend, celui-ci est porté devant la juridiction camerounaise compétente, sous réserve </w:t>
      </w:r>
      <w:r w:rsidR="007C5EA4" w:rsidRPr="007C5EA4">
        <w:rPr>
          <w:rFonts w:ascii="Times New Roman" w:hAnsi="Times New Roman" w:cs="Times New Roman"/>
          <w:sz w:val="22"/>
          <w:szCs w:val="22"/>
        </w:rPr>
        <w:t>d’avoir effectivement saisi tous les niveaux d’arbitrage du système des Marchés Publics.</w:t>
      </w:r>
    </w:p>
    <w:p w:rsidR="007C5EA4" w:rsidRPr="007C5EA4" w:rsidRDefault="007C5EA4" w:rsidP="00BE6C9A">
      <w:pPr>
        <w:pStyle w:val="MSGENFONTSTYLENAMETEMPLATEROLENUMBERMSGENFONTSTYLENAMEBYROLETEXT81"/>
        <w:shd w:val="clear" w:color="auto" w:fill="auto"/>
        <w:spacing w:before="0" w:after="0" w:line="276" w:lineRule="auto"/>
        <w:rPr>
          <w:rStyle w:val="MSGENFONTSTYLENAMETEMPLATEROLENUMBERMSGENFONTSTYLENAMEBYROLETEXT8MSGENFONTSTYLEMODIFERITALIC"/>
          <w:rFonts w:ascii="Times New Roman" w:hAnsi="Times New Roman" w:cs="Times New Roman"/>
          <w:color w:val="000000"/>
          <w:sz w:val="12"/>
          <w:szCs w:val="12"/>
        </w:rPr>
      </w:pPr>
    </w:p>
    <w:p w:rsidR="007C5EA4" w:rsidRPr="00BE6C9A" w:rsidRDefault="007C5EA4" w:rsidP="007C5EA4">
      <w:pPr>
        <w:widowControl w:val="0"/>
        <w:autoSpaceDE w:val="0"/>
        <w:autoSpaceDN w:val="0"/>
        <w:adjustRightInd w:val="0"/>
        <w:ind w:right="-18"/>
        <w:jc w:val="both"/>
        <w:rPr>
          <w:b/>
          <w:bCs/>
          <w:sz w:val="22"/>
          <w:szCs w:val="22"/>
        </w:rPr>
      </w:pPr>
      <w:r w:rsidRPr="00BE6C9A">
        <w:rPr>
          <w:b/>
          <w:bCs/>
          <w:sz w:val="22"/>
          <w:szCs w:val="22"/>
        </w:rPr>
        <w:t>ARTICLE  4</w:t>
      </w:r>
      <w:r>
        <w:rPr>
          <w:b/>
          <w:bCs/>
          <w:sz w:val="22"/>
          <w:szCs w:val="22"/>
        </w:rPr>
        <w:t>2</w:t>
      </w:r>
      <w:r w:rsidRPr="00BE6C9A">
        <w:rPr>
          <w:b/>
          <w:bCs/>
          <w:sz w:val="22"/>
          <w:szCs w:val="22"/>
        </w:rPr>
        <w:t> : </w:t>
      </w:r>
      <w:r w:rsidRPr="007C5EA4">
        <w:rPr>
          <w:b/>
          <w:bCs/>
          <w:sz w:val="22"/>
          <w:szCs w:val="22"/>
        </w:rPr>
        <w:t>Edition et diffusion du présent marché</w:t>
      </w:r>
    </w:p>
    <w:p w:rsidR="007C5EA4" w:rsidRDefault="00BE6C9A" w:rsidP="007C5EA4">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7C5EA4">
        <w:rPr>
          <w:rStyle w:val="MSGENFONTSTYLENAMETEMPLATEROLENUMBERMSGENFONTSTYLENAMEBYROLETEXT8"/>
          <w:rFonts w:ascii="Times New Roman" w:hAnsi="Times New Roman" w:cs="Times New Roman"/>
          <w:color w:val="000000"/>
          <w:sz w:val="22"/>
          <w:szCs w:val="22"/>
        </w:rPr>
        <w:t xml:space="preserve">La rédaction ou la mise en forme des documents constitutifs du marché sont assurées par </w:t>
      </w:r>
      <w:r w:rsidR="007C5EA4">
        <w:rPr>
          <w:rStyle w:val="MSGENFONTSTYLENAMETEMPLATEROLENUMBERMSGENFONTSTYLENAMEBYROLETEXT8"/>
          <w:rFonts w:ascii="Times New Roman" w:hAnsi="Times New Roman" w:cs="Times New Roman"/>
          <w:color w:val="000000"/>
          <w:sz w:val="22"/>
          <w:szCs w:val="22"/>
        </w:rPr>
        <w:t>l’Autorité Contractante</w:t>
      </w:r>
      <w:r w:rsidRPr="007C5EA4">
        <w:rPr>
          <w:rStyle w:val="MSGENFONTSTYLENAMETEMPLATEROLENUMBERMSGENFONTSTYLENAMEBYROLETEXT8"/>
          <w:rFonts w:ascii="Times New Roman" w:hAnsi="Times New Roman" w:cs="Times New Roman"/>
          <w:color w:val="000000"/>
          <w:sz w:val="22"/>
          <w:szCs w:val="22"/>
        </w:rPr>
        <w:t xml:space="preserve">. </w:t>
      </w:r>
    </w:p>
    <w:p w:rsidR="00BE6C9A" w:rsidRPr="007C5EA4" w:rsidRDefault="00BE6C9A" w:rsidP="007C5EA4">
      <w:pPr>
        <w:pStyle w:val="MSGENFONTSTYLENAMETEMPLATEROLENUMBERMSGENFONTSTYLENAMEBYROLETEXT81"/>
        <w:shd w:val="clear" w:color="auto" w:fill="auto"/>
        <w:spacing w:before="0" w:after="0" w:line="276" w:lineRule="auto"/>
        <w:rPr>
          <w:rStyle w:val="MSGENFONTSTYLENAMETEMPLATEROLENUMBERMSGENFONTSTYLENAMEBYROLETEXT8"/>
          <w:rFonts w:ascii="Times New Roman" w:hAnsi="Times New Roman" w:cs="Times New Roman"/>
          <w:color w:val="000000"/>
          <w:sz w:val="22"/>
          <w:szCs w:val="22"/>
        </w:rPr>
      </w:pPr>
      <w:r w:rsidRPr="007C5EA4">
        <w:rPr>
          <w:rStyle w:val="MSGENFONTSTYLENAMETEMPLATEROLENUMBERMSGENFONTSTYLENAMEBYROLETEXT8"/>
          <w:rFonts w:ascii="Times New Roman" w:hAnsi="Times New Roman" w:cs="Times New Roman"/>
          <w:color w:val="000000"/>
          <w:sz w:val="22"/>
          <w:szCs w:val="22"/>
        </w:rPr>
        <w:t xml:space="preserve">La reproduction de </w:t>
      </w:r>
      <w:r w:rsidRPr="007C5EA4">
        <w:rPr>
          <w:rStyle w:val="MSGENFONTSTYLENAMETEMPLATEROLENUMBERMSGENFONTSTYLENAMEBYROLETEXT8MSGENFONTSTYLEMODIFERITALIC"/>
          <w:rFonts w:ascii="Times New Roman" w:hAnsi="Times New Roman" w:cs="Times New Roman"/>
          <w:i w:val="0"/>
          <w:color w:val="000000"/>
          <w:sz w:val="22"/>
          <w:szCs w:val="22"/>
        </w:rPr>
        <w:t>Vingt (20)</w:t>
      </w:r>
      <w:r w:rsidRPr="007C5EA4">
        <w:rPr>
          <w:rStyle w:val="MSGENFONTSTYLENAMETEMPLATEROLENUMBERMSGENFONTSTYLENAMEBYROLETEXT8"/>
          <w:rFonts w:ascii="Times New Roman" w:hAnsi="Times New Roman" w:cs="Times New Roman"/>
          <w:color w:val="000000"/>
          <w:sz w:val="22"/>
          <w:szCs w:val="22"/>
        </w:rPr>
        <w:t xml:space="preserve"> exemplaires du présent marché à faire souscrire par le cocontractant est à la charge du Maître d’Ouvrage Délégué.</w:t>
      </w:r>
    </w:p>
    <w:p w:rsidR="00E77CBE" w:rsidRPr="00535325" w:rsidRDefault="00E77CBE" w:rsidP="007C1A7F">
      <w:pPr>
        <w:widowControl w:val="0"/>
        <w:autoSpaceDE w:val="0"/>
        <w:autoSpaceDN w:val="0"/>
        <w:adjustRightInd w:val="0"/>
        <w:ind w:left="720" w:right="-18"/>
        <w:jc w:val="both"/>
        <w:rPr>
          <w:rFonts w:eastAsia="Calibri"/>
          <w:sz w:val="12"/>
          <w:szCs w:val="12"/>
          <w:lang w:eastAsia="en-US" w:bidi="en-US"/>
        </w:rPr>
      </w:pPr>
    </w:p>
    <w:p w:rsidR="00535325" w:rsidRPr="00BE6C9A" w:rsidRDefault="00535325" w:rsidP="00535325">
      <w:pPr>
        <w:widowControl w:val="0"/>
        <w:autoSpaceDE w:val="0"/>
        <w:autoSpaceDN w:val="0"/>
        <w:adjustRightInd w:val="0"/>
        <w:ind w:right="-18"/>
        <w:jc w:val="both"/>
        <w:rPr>
          <w:b/>
          <w:bCs/>
          <w:sz w:val="22"/>
          <w:szCs w:val="22"/>
        </w:rPr>
      </w:pPr>
      <w:r w:rsidRPr="00BE6C9A">
        <w:rPr>
          <w:b/>
          <w:bCs/>
          <w:sz w:val="22"/>
          <w:szCs w:val="22"/>
        </w:rPr>
        <w:t>ARTICLE  4</w:t>
      </w:r>
      <w:r>
        <w:rPr>
          <w:b/>
          <w:bCs/>
          <w:sz w:val="22"/>
          <w:szCs w:val="22"/>
        </w:rPr>
        <w:t>3</w:t>
      </w:r>
      <w:r w:rsidRPr="00BE6C9A">
        <w:rPr>
          <w:b/>
          <w:bCs/>
          <w:sz w:val="22"/>
          <w:szCs w:val="22"/>
        </w:rPr>
        <w:t> : </w:t>
      </w:r>
      <w:r w:rsidRPr="007C5EA4">
        <w:rPr>
          <w:b/>
          <w:bCs/>
          <w:sz w:val="22"/>
          <w:szCs w:val="22"/>
        </w:rPr>
        <w:t>Edition et diffusion du présent marché</w:t>
      </w:r>
    </w:p>
    <w:p w:rsidR="00E77CBE" w:rsidRDefault="00535325" w:rsidP="00535325">
      <w:pPr>
        <w:widowControl w:val="0"/>
        <w:autoSpaceDE w:val="0"/>
        <w:autoSpaceDN w:val="0"/>
        <w:adjustRightInd w:val="0"/>
        <w:ind w:right="-18"/>
        <w:jc w:val="both"/>
        <w:rPr>
          <w:rFonts w:eastAsia="Calibri"/>
          <w:lang w:eastAsia="en-US" w:bidi="en-US"/>
        </w:rPr>
      </w:pPr>
      <w:r w:rsidRPr="004A00BC">
        <w:t>Le présent marché ne deviendra définitif qu’après sa signature par l’Autorité Contractante. Il entrera en vigueur dès sa notification à l’entrepreneur par ce dernier</w:t>
      </w:r>
      <w:r>
        <w:t>.</w:t>
      </w:r>
    </w:p>
    <w:p w:rsidR="00E77CBE" w:rsidRDefault="00E77CBE" w:rsidP="007C1A7F">
      <w:pPr>
        <w:widowControl w:val="0"/>
        <w:autoSpaceDE w:val="0"/>
        <w:autoSpaceDN w:val="0"/>
        <w:adjustRightInd w:val="0"/>
        <w:ind w:left="720" w:right="-18"/>
        <w:jc w:val="both"/>
        <w:rPr>
          <w:rFonts w:eastAsia="Calibri"/>
          <w:lang w:eastAsia="en-US" w:bidi="en-US"/>
        </w:rPr>
      </w:pPr>
    </w:p>
    <w:p w:rsidR="00E77CBE" w:rsidRDefault="00E77CBE" w:rsidP="007C1A7F">
      <w:pPr>
        <w:widowControl w:val="0"/>
        <w:autoSpaceDE w:val="0"/>
        <w:autoSpaceDN w:val="0"/>
        <w:adjustRightInd w:val="0"/>
        <w:ind w:left="720" w:right="-18"/>
        <w:jc w:val="both"/>
        <w:rPr>
          <w:rFonts w:eastAsia="Calibri"/>
          <w:lang w:eastAsia="en-US" w:bidi="en-US"/>
        </w:rPr>
      </w:pPr>
    </w:p>
    <w:p w:rsidR="00E77CBE" w:rsidRPr="004A00BC" w:rsidRDefault="00E77CBE" w:rsidP="007C1A7F">
      <w:pPr>
        <w:widowControl w:val="0"/>
        <w:autoSpaceDE w:val="0"/>
        <w:autoSpaceDN w:val="0"/>
        <w:adjustRightInd w:val="0"/>
        <w:ind w:left="720" w:right="-18"/>
        <w:jc w:val="both"/>
        <w:rPr>
          <w:rFonts w:eastAsia="Calibri"/>
          <w:lang w:eastAsia="en-US" w:bidi="en-US"/>
        </w:rPr>
      </w:pPr>
    </w:p>
    <w:p w:rsidR="004A00BC" w:rsidRPr="004A00BC" w:rsidRDefault="004A00BC" w:rsidP="004A00BC">
      <w:pPr>
        <w:jc w:val="both"/>
        <w:rPr>
          <w:b/>
          <w:bCs/>
        </w:rPr>
      </w:pPr>
      <w:r w:rsidRPr="004A00BC">
        <w:br w:type="page"/>
      </w: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084705" w:rsidP="004A00BC">
      <w:pPr>
        <w:jc w:val="both"/>
        <w:rPr>
          <w:b/>
          <w:bCs/>
        </w:rPr>
      </w:pPr>
      <w:r>
        <w:rPr>
          <w:b/>
          <w:bCs/>
          <w:noProof/>
        </w:rPr>
        <w:pict>
          <v:roundrect id="Rectangle : coins arrondis 14" o:spid="_x0000_s1037" style="position:absolute;left:0;text-align:left;margin-left:48.05pt;margin-top:11.3pt;width:379.55pt;height:111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">
            <v:shadow on="t" opacity=".5" offset="6pt,6pt"/>
            <v:textbox>
              <w:txbxContent>
                <w:p w:rsidR="009F6518" w:rsidRDefault="009F6518" w:rsidP="004A00BC">
                  <w:pPr>
                    <w:pStyle w:val="Titre1"/>
                    <w:rPr>
                      <w:sz w:val="24"/>
                      <w:lang w:val="fr-FR"/>
                    </w:rPr>
                  </w:pPr>
                </w:p>
                <w:p w:rsidR="009F6518" w:rsidRPr="00080A13" w:rsidRDefault="009F6518" w:rsidP="004A00BC">
                  <w:pPr>
                    <w:pStyle w:val="Titre1"/>
                    <w:rPr>
                      <w:rFonts w:ascii="Arial" w:hAnsi="Arial" w:cs="Arial"/>
                      <w:sz w:val="28"/>
                      <w:szCs w:val="28"/>
                      <w:lang w:val="fr-FR"/>
                    </w:rPr>
                  </w:pPr>
                  <w:r w:rsidRPr="00080A13">
                    <w:rPr>
                      <w:rFonts w:ascii="Arial" w:hAnsi="Arial" w:cs="Arial"/>
                      <w:sz w:val="28"/>
                      <w:szCs w:val="28"/>
                      <w:lang w:val="fr-FR"/>
                    </w:rPr>
                    <w:t>PIECE N° 5</w:t>
                  </w:r>
                </w:p>
                <w:p w:rsidR="009F6518" w:rsidRPr="00080A13" w:rsidRDefault="009F6518" w:rsidP="004A00BC">
                  <w:pPr>
                    <w:pStyle w:val="Titre1"/>
                    <w:jc w:val="left"/>
                    <w:rPr>
                      <w:rFonts w:ascii="Arial" w:hAnsi="Arial" w:cs="Arial"/>
                      <w:sz w:val="28"/>
                      <w:szCs w:val="28"/>
                      <w:lang w:val="fr-FR"/>
                    </w:rPr>
                  </w:pPr>
                </w:p>
                <w:p w:rsidR="009F6518" w:rsidRPr="00080A13" w:rsidRDefault="009F6518" w:rsidP="004A00BC">
                  <w:pPr>
                    <w:pStyle w:val="Titre1"/>
                    <w:rPr>
                      <w:rFonts w:ascii="Arial" w:hAnsi="Arial" w:cs="Arial"/>
                      <w:sz w:val="28"/>
                      <w:szCs w:val="28"/>
                      <w:lang w:val="fr-FR"/>
                    </w:rPr>
                  </w:pPr>
                  <w:r w:rsidRPr="00080A13">
                    <w:rPr>
                      <w:rFonts w:ascii="Arial" w:hAnsi="Arial" w:cs="Arial"/>
                      <w:sz w:val="28"/>
                      <w:szCs w:val="28"/>
                      <w:lang w:val="fr-FR"/>
                    </w:rPr>
                    <w:t xml:space="preserve">Cahier de Clauses Techniques Particulières </w:t>
                  </w:r>
                </w:p>
                <w:p w:rsidR="009F6518" w:rsidRPr="00080A13" w:rsidRDefault="009F6518" w:rsidP="004A00BC">
                  <w:pPr>
                    <w:jc w:val="center"/>
                    <w:rPr>
                      <w:rFonts w:ascii="Arial" w:hAnsi="Arial" w:cs="Arial"/>
                      <w:b/>
                      <w:sz w:val="28"/>
                      <w:szCs w:val="28"/>
                    </w:rPr>
                  </w:pPr>
                  <w:r w:rsidRPr="00080A13">
                    <w:rPr>
                      <w:rFonts w:ascii="Arial" w:hAnsi="Arial" w:cs="Arial"/>
                      <w:b/>
                      <w:sz w:val="28"/>
                      <w:szCs w:val="28"/>
                    </w:rPr>
                    <w:t>(CCTP)</w:t>
                  </w:r>
                </w:p>
                <w:p w:rsidR="009F6518" w:rsidRPr="0003125C" w:rsidRDefault="009F6518" w:rsidP="004A00BC">
                  <w:pPr>
                    <w:pStyle w:val="Titre1"/>
                    <w:rPr>
                      <w:sz w:val="28"/>
                      <w:szCs w:val="28"/>
                      <w:lang w:val="fr-FR"/>
                    </w:rPr>
                  </w:pPr>
                </w:p>
              </w:txbxContent>
            </v:textbox>
          </v:roundrect>
        </w:pict>
      </w: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4A00BC" w:rsidRPr="004A00BC" w:rsidRDefault="004A00BC" w:rsidP="004A00BC">
      <w:pPr>
        <w:jc w:val="both"/>
        <w:rPr>
          <w:b/>
          <w:bCs/>
        </w:rPr>
      </w:pPr>
    </w:p>
    <w:p w:rsidR="00984D5D" w:rsidRDefault="00984D5D">
      <w:pPr>
        <w:spacing w:after="200" w:line="276" w:lineRule="auto"/>
        <w:rPr>
          <w:b/>
          <w:bCs/>
        </w:rPr>
      </w:pPr>
      <w:r>
        <w:rPr>
          <w:b/>
          <w:bCs/>
        </w:rPr>
        <w:br w:type="page"/>
      </w:r>
    </w:p>
    <w:p w:rsidR="00984D5D" w:rsidRPr="00027415" w:rsidRDefault="00984D5D" w:rsidP="00984D5D">
      <w:pPr>
        <w:pStyle w:val="Titre1"/>
        <w:spacing w:line="276" w:lineRule="auto"/>
        <w:rPr>
          <w:sz w:val="22"/>
          <w:szCs w:val="22"/>
          <w:lang w:val="fr-FR"/>
        </w:rPr>
      </w:pPr>
      <w:r w:rsidRPr="00027415">
        <w:rPr>
          <w:sz w:val="22"/>
          <w:szCs w:val="22"/>
          <w:lang w:val="fr-FR"/>
        </w:rPr>
        <w:t>CHAPITRE I : GENERALITES</w:t>
      </w:r>
    </w:p>
    <w:p w:rsidR="00984D5D" w:rsidRPr="00027415" w:rsidRDefault="00984D5D" w:rsidP="00B900E5">
      <w:pPr>
        <w:pStyle w:val="Titre2"/>
        <w:numPr>
          <w:ilvl w:val="0"/>
          <w:numId w:val="186"/>
        </w:numPr>
        <w:spacing w:line="276" w:lineRule="auto"/>
        <w:jc w:val="left"/>
        <w:rPr>
          <w:sz w:val="22"/>
          <w:szCs w:val="22"/>
        </w:rPr>
      </w:pPr>
      <w:r w:rsidRPr="00027415">
        <w:rPr>
          <w:sz w:val="22"/>
          <w:szCs w:val="22"/>
        </w:rPr>
        <w:t>OBJET DU PRESENT DOCUMENT</w:t>
      </w:r>
    </w:p>
    <w:p w:rsidR="00984D5D" w:rsidRPr="00566B4A" w:rsidRDefault="00984D5D" w:rsidP="00984D5D">
      <w:pPr>
        <w:spacing w:line="276" w:lineRule="auto"/>
        <w:jc w:val="both"/>
        <w:rPr>
          <w:b/>
          <w:bCs/>
          <w:sz w:val="22"/>
          <w:szCs w:val="22"/>
        </w:rPr>
      </w:pPr>
      <w:r w:rsidRPr="00027415">
        <w:rPr>
          <w:sz w:val="22"/>
          <w:szCs w:val="22"/>
        </w:rPr>
        <w:tab/>
        <w:t xml:space="preserve">le présent cahier des clauses techniques particulières est le document qui fixe les règles d'exécution </w:t>
      </w:r>
      <w:r w:rsidRPr="00566B4A">
        <w:rPr>
          <w:b/>
          <w:sz w:val="22"/>
          <w:szCs w:val="22"/>
        </w:rPr>
        <w:t>des travaux</w:t>
      </w:r>
      <w:r w:rsidR="00566B4A" w:rsidRPr="00566B4A">
        <w:rPr>
          <w:b/>
          <w:bCs/>
          <w:color w:val="000000"/>
          <w:sz w:val="22"/>
          <w:szCs w:val="22"/>
          <w:lang w:bidi="fr-FR"/>
        </w:rPr>
        <w:t>de réhabilitation et de revêtement en béton armé de la bretelle Entrée Chapelle Catholique de Batombè, Arrondissement d’Edéa Ier, Département de la Sanaga Maritime, Région du Littoral</w:t>
      </w:r>
      <w:r w:rsidR="00566B4A">
        <w:rPr>
          <w:b/>
          <w:bCs/>
          <w:color w:val="000000"/>
          <w:sz w:val="22"/>
          <w:szCs w:val="22"/>
          <w:lang w:bidi="fr-FR"/>
        </w:rPr>
        <w:t>.</w:t>
      </w:r>
    </w:p>
    <w:p w:rsidR="00984D5D" w:rsidRPr="00027415" w:rsidRDefault="00984D5D" w:rsidP="00B900E5">
      <w:pPr>
        <w:pStyle w:val="Paragraphedeliste"/>
        <w:numPr>
          <w:ilvl w:val="0"/>
          <w:numId w:val="186"/>
        </w:numPr>
        <w:jc w:val="both"/>
        <w:rPr>
          <w:rFonts w:ascii="Times New Roman" w:hAnsi="Times New Roman"/>
          <w:b/>
          <w:sz w:val="22"/>
          <w:szCs w:val="22"/>
        </w:rPr>
      </w:pPr>
      <w:r w:rsidRPr="00027415">
        <w:rPr>
          <w:rFonts w:ascii="Times New Roman" w:hAnsi="Times New Roman"/>
          <w:b/>
          <w:bCs/>
          <w:sz w:val="22"/>
          <w:szCs w:val="22"/>
        </w:rPr>
        <w:t>CONSISTANCE DES TRAVAUX</w:t>
      </w:r>
    </w:p>
    <w:p w:rsidR="00984D5D" w:rsidRPr="00027415" w:rsidRDefault="00984D5D" w:rsidP="00984D5D">
      <w:pPr>
        <w:spacing w:line="276" w:lineRule="auto"/>
        <w:jc w:val="both"/>
        <w:rPr>
          <w:sz w:val="22"/>
          <w:szCs w:val="22"/>
        </w:rPr>
      </w:pPr>
      <w:r w:rsidRPr="00027415">
        <w:rPr>
          <w:sz w:val="22"/>
          <w:szCs w:val="22"/>
        </w:rPr>
        <w:tab/>
        <w:t xml:space="preserve">La consistance des travaux à réaliser est détaillée dans le présent CCTP, au bordereau des prix nomenclature des tâches et au détail estimatif. </w:t>
      </w:r>
    </w:p>
    <w:p w:rsidR="00984D5D" w:rsidRPr="00027415" w:rsidRDefault="00984D5D" w:rsidP="00984D5D">
      <w:pPr>
        <w:spacing w:line="276" w:lineRule="auto"/>
        <w:jc w:val="both"/>
        <w:rPr>
          <w:sz w:val="22"/>
          <w:szCs w:val="22"/>
        </w:rPr>
      </w:pPr>
      <w:r w:rsidRPr="00027415">
        <w:rPr>
          <w:sz w:val="22"/>
          <w:szCs w:val="22"/>
        </w:rPr>
        <w:tab/>
        <w:t>Il comprend en particulier les opérations suivantes:</w:t>
      </w:r>
    </w:p>
    <w:p w:rsidR="00984D5D" w:rsidRPr="00027415" w:rsidRDefault="00566B4A" w:rsidP="00B900E5">
      <w:pPr>
        <w:pStyle w:val="Paragraphedeliste"/>
        <w:numPr>
          <w:ilvl w:val="0"/>
          <w:numId w:val="184"/>
        </w:numPr>
        <w:rPr>
          <w:rFonts w:ascii="Times New Roman" w:hAnsi="Times New Roman"/>
          <w:sz w:val="22"/>
          <w:szCs w:val="22"/>
          <w:lang w:val="fr-FR"/>
        </w:rPr>
      </w:pPr>
      <w:r>
        <w:rPr>
          <w:rFonts w:ascii="Times New Roman" w:hAnsi="Times New Roman"/>
          <w:sz w:val="22"/>
          <w:szCs w:val="22"/>
          <w:lang w:val="fr-FR"/>
        </w:rPr>
        <w:t>Travaux préparatoires</w:t>
      </w:r>
      <w:r w:rsidR="00984D5D" w:rsidRPr="00027415">
        <w:rPr>
          <w:rFonts w:ascii="Times New Roman" w:hAnsi="Times New Roman"/>
          <w:sz w:val="22"/>
          <w:szCs w:val="22"/>
          <w:lang w:val="fr-FR"/>
        </w:rPr>
        <w:t xml:space="preserve"> ;</w:t>
      </w:r>
    </w:p>
    <w:p w:rsidR="00984D5D" w:rsidRPr="00027415" w:rsidRDefault="00566B4A" w:rsidP="00B900E5">
      <w:pPr>
        <w:pStyle w:val="Paragraphedeliste"/>
        <w:numPr>
          <w:ilvl w:val="0"/>
          <w:numId w:val="184"/>
        </w:numPr>
        <w:rPr>
          <w:rFonts w:ascii="Times New Roman" w:hAnsi="Times New Roman"/>
          <w:sz w:val="22"/>
          <w:szCs w:val="22"/>
          <w:lang w:val="fr-FR"/>
        </w:rPr>
      </w:pPr>
      <w:r>
        <w:rPr>
          <w:rFonts w:ascii="Times New Roman" w:hAnsi="Times New Roman"/>
          <w:sz w:val="22"/>
          <w:szCs w:val="22"/>
          <w:lang w:val="fr-FR"/>
        </w:rPr>
        <w:t>Terrassements et chaussée</w:t>
      </w:r>
      <w:r w:rsidR="00984D5D" w:rsidRPr="00027415">
        <w:rPr>
          <w:rFonts w:ascii="Times New Roman" w:hAnsi="Times New Roman"/>
          <w:sz w:val="22"/>
          <w:szCs w:val="22"/>
          <w:lang w:val="fr-FR"/>
        </w:rPr>
        <w:t xml:space="preserve"> ;</w:t>
      </w:r>
    </w:p>
    <w:p w:rsidR="00984D5D" w:rsidRPr="00027415" w:rsidRDefault="00566B4A" w:rsidP="00B900E5">
      <w:pPr>
        <w:pStyle w:val="Paragraphedeliste"/>
        <w:numPr>
          <w:ilvl w:val="0"/>
          <w:numId w:val="184"/>
        </w:numPr>
        <w:rPr>
          <w:rFonts w:ascii="Times New Roman" w:hAnsi="Times New Roman"/>
          <w:sz w:val="22"/>
          <w:szCs w:val="22"/>
          <w:lang w:val="fr-FR"/>
        </w:rPr>
      </w:pPr>
      <w:r>
        <w:rPr>
          <w:rFonts w:ascii="Times New Roman" w:hAnsi="Times New Roman"/>
          <w:sz w:val="22"/>
          <w:szCs w:val="22"/>
          <w:lang w:val="fr-FR"/>
        </w:rPr>
        <w:t>Assainissement -drainage</w:t>
      </w:r>
      <w:r w:rsidR="00984D5D" w:rsidRPr="00027415">
        <w:rPr>
          <w:rFonts w:ascii="Times New Roman" w:hAnsi="Times New Roman"/>
          <w:sz w:val="22"/>
          <w:szCs w:val="22"/>
          <w:lang w:val="fr-FR"/>
        </w:rPr>
        <w:t> ;</w:t>
      </w:r>
      <w:r w:rsidR="00984D5D" w:rsidRPr="00027415">
        <w:rPr>
          <w:rFonts w:ascii="Times New Roman" w:hAnsi="Times New Roman"/>
          <w:sz w:val="22"/>
          <w:szCs w:val="22"/>
          <w:lang w:val="fr-FR"/>
        </w:rPr>
        <w:tab/>
      </w:r>
    </w:p>
    <w:p w:rsidR="00984D5D" w:rsidRPr="00731C3F" w:rsidRDefault="00984D5D" w:rsidP="00995ADC">
      <w:pPr>
        <w:pStyle w:val="Paragraphedeliste"/>
        <w:rPr>
          <w:rFonts w:ascii="Times New Roman" w:hAnsi="Times New Roman"/>
          <w:sz w:val="12"/>
          <w:szCs w:val="12"/>
          <w:lang w:val="fr-FR"/>
        </w:rPr>
      </w:pPr>
    </w:p>
    <w:p w:rsidR="00984D5D" w:rsidRDefault="00984D5D" w:rsidP="00B900E5">
      <w:pPr>
        <w:pStyle w:val="Titre2"/>
        <w:numPr>
          <w:ilvl w:val="0"/>
          <w:numId w:val="186"/>
        </w:numPr>
        <w:spacing w:line="276" w:lineRule="auto"/>
        <w:jc w:val="left"/>
        <w:rPr>
          <w:bCs w:val="0"/>
          <w:sz w:val="22"/>
          <w:szCs w:val="22"/>
        </w:rPr>
      </w:pPr>
      <w:r w:rsidRPr="00027415">
        <w:rPr>
          <w:bCs w:val="0"/>
          <w:sz w:val="22"/>
          <w:szCs w:val="22"/>
        </w:rPr>
        <w:t>DESCRIPTION DES TRAVAUX</w:t>
      </w:r>
    </w:p>
    <w:p w:rsidR="001F16E5" w:rsidRPr="00731C3F" w:rsidRDefault="001F16E5" w:rsidP="00B900E5">
      <w:pPr>
        <w:pStyle w:val="Paragraphedeliste"/>
        <w:numPr>
          <w:ilvl w:val="0"/>
          <w:numId w:val="187"/>
        </w:numPr>
        <w:rPr>
          <w:rFonts w:ascii="Times New Roman" w:hAnsi="Times New Roman"/>
          <w:b/>
          <w:sz w:val="22"/>
          <w:szCs w:val="22"/>
        </w:rPr>
      </w:pPr>
      <w:r w:rsidRPr="001F16E5">
        <w:rPr>
          <w:rFonts w:ascii="Times New Roman" w:hAnsi="Times New Roman"/>
          <w:b/>
          <w:sz w:val="22"/>
          <w:szCs w:val="22"/>
        </w:rPr>
        <w:t xml:space="preserve">Travaux préparatoires </w:t>
      </w:r>
    </w:p>
    <w:p w:rsidR="00984D5D" w:rsidRPr="00027415" w:rsidRDefault="00984D5D" w:rsidP="00B900E5">
      <w:pPr>
        <w:pStyle w:val="Paragraphedeliste"/>
        <w:numPr>
          <w:ilvl w:val="0"/>
          <w:numId w:val="185"/>
        </w:numPr>
        <w:tabs>
          <w:tab w:val="left" w:pos="1080"/>
        </w:tabs>
        <w:spacing w:after="0"/>
        <w:jc w:val="both"/>
        <w:outlineLvl w:val="2"/>
        <w:rPr>
          <w:rFonts w:ascii="Times New Roman" w:hAnsi="Times New Roman"/>
          <w:b/>
          <w:sz w:val="22"/>
          <w:szCs w:val="22"/>
          <w:lang w:val="fr-FR"/>
        </w:rPr>
      </w:pPr>
      <w:r w:rsidRPr="00027415">
        <w:rPr>
          <w:rFonts w:ascii="Times New Roman" w:hAnsi="Times New Roman"/>
          <w:b/>
          <w:sz w:val="22"/>
          <w:szCs w:val="22"/>
          <w:lang w:val="fr-FR"/>
        </w:rPr>
        <w:t>Installation de chantier</w:t>
      </w:r>
    </w:p>
    <w:p w:rsidR="00984D5D" w:rsidRPr="00027415" w:rsidRDefault="00984D5D" w:rsidP="00731C3F">
      <w:pPr>
        <w:spacing w:line="276" w:lineRule="auto"/>
        <w:rPr>
          <w:sz w:val="22"/>
          <w:szCs w:val="22"/>
        </w:rPr>
      </w:pPr>
      <w:r w:rsidRPr="00027415">
        <w:rPr>
          <w:sz w:val="22"/>
          <w:szCs w:val="22"/>
        </w:rPr>
        <w:tab/>
        <w:t>Ces opérations consistent à la mise en place des installations nécessaires (matériel, terrain, bâtiments, hangars, sites points d'eau, etc.) à l'exécution et au suivi des travaux, leur maintenance et leur fonctionnement ; la signalisation des travaux, son gardiennage et son entretien; la fourniture du matériel et véhicule pour besoin de suivi par l’administration ; les frais de fabrication des panneaux de signalisation du chantier ;le déplacement des réseaux (eau, électricité, téléphone, fibre optique) dans l’emprise des travaux.</w:t>
      </w:r>
    </w:p>
    <w:p w:rsidR="00984D5D" w:rsidRPr="00027415" w:rsidRDefault="00984D5D" w:rsidP="00B900E5">
      <w:pPr>
        <w:pStyle w:val="Paragraphedeliste"/>
        <w:numPr>
          <w:ilvl w:val="0"/>
          <w:numId w:val="185"/>
        </w:numPr>
        <w:tabs>
          <w:tab w:val="left" w:pos="1080"/>
        </w:tabs>
        <w:jc w:val="both"/>
        <w:outlineLvl w:val="2"/>
        <w:rPr>
          <w:rFonts w:ascii="Times New Roman" w:hAnsi="Times New Roman"/>
          <w:b/>
          <w:sz w:val="22"/>
          <w:szCs w:val="22"/>
          <w:lang w:val="fr-FR"/>
        </w:rPr>
      </w:pPr>
      <w:r w:rsidRPr="00027415">
        <w:rPr>
          <w:rFonts w:ascii="Times New Roman" w:hAnsi="Times New Roman"/>
          <w:b/>
          <w:sz w:val="22"/>
          <w:szCs w:val="22"/>
          <w:lang w:val="fr-FR"/>
        </w:rPr>
        <w:t>Amenée et repli du matériel</w:t>
      </w:r>
    </w:p>
    <w:p w:rsidR="00984D5D" w:rsidRDefault="00BD2013" w:rsidP="00984D5D">
      <w:pPr>
        <w:pStyle w:val="Paragraphedeliste"/>
        <w:tabs>
          <w:tab w:val="left" w:pos="720"/>
          <w:tab w:val="left" w:pos="1080"/>
        </w:tabs>
        <w:ind w:left="180"/>
        <w:jc w:val="both"/>
        <w:rPr>
          <w:rFonts w:ascii="Times New Roman" w:eastAsia="Times New Roman" w:hAnsi="Times New Roman"/>
          <w:color w:val="000000"/>
          <w:sz w:val="22"/>
          <w:szCs w:val="22"/>
          <w:lang w:val="fr-CM" w:eastAsia="fr-FR"/>
        </w:rPr>
      </w:pPr>
      <w:r>
        <w:rPr>
          <w:rFonts w:ascii="Times New Roman" w:hAnsi="Times New Roman"/>
          <w:sz w:val="22"/>
          <w:szCs w:val="22"/>
          <w:lang w:val="fr-FR"/>
        </w:rPr>
        <w:tab/>
      </w:r>
      <w:r w:rsidR="00984D5D" w:rsidRPr="00027415">
        <w:rPr>
          <w:rFonts w:ascii="Times New Roman" w:hAnsi="Times New Roman"/>
          <w:sz w:val="22"/>
          <w:szCs w:val="22"/>
          <w:lang w:val="fr-FR"/>
        </w:rPr>
        <w:t>L'amenée et le repli du matériel nécessaire à l'exécution des travaux comprend l'amenée du matériel et des engins nécessaires à l'exécution du chantier y compris éventuellement : les bétonneuses, les bascules de chantier, les engins de terrassement, d'assainissement, de mise en œuvre de chaussée et de transport.</w:t>
      </w:r>
      <w:r w:rsidR="00984D5D" w:rsidRPr="00027415">
        <w:rPr>
          <w:rFonts w:ascii="Times New Roman" w:eastAsia="Times New Roman" w:hAnsi="Times New Roman"/>
          <w:color w:val="000000"/>
          <w:sz w:val="22"/>
          <w:szCs w:val="22"/>
          <w:lang w:val="fr-CM" w:eastAsia="fr-FR"/>
        </w:rPr>
        <w:t xml:space="preserve"> À la fin des travaux, le Cocontractant réalisera tous les travaux nécessaires à la remise en état des lieux</w:t>
      </w:r>
      <w:r w:rsidR="001F16E5">
        <w:rPr>
          <w:rFonts w:ascii="Times New Roman" w:eastAsia="Times New Roman" w:hAnsi="Times New Roman"/>
          <w:color w:val="000000"/>
          <w:sz w:val="22"/>
          <w:szCs w:val="22"/>
          <w:lang w:val="fr-CM" w:eastAsia="fr-FR"/>
        </w:rPr>
        <w:t>.</w:t>
      </w:r>
    </w:p>
    <w:p w:rsidR="001F16E5" w:rsidRDefault="001F16E5" w:rsidP="00984D5D">
      <w:pPr>
        <w:pStyle w:val="Paragraphedeliste"/>
        <w:tabs>
          <w:tab w:val="left" w:pos="720"/>
          <w:tab w:val="left" w:pos="1080"/>
        </w:tabs>
        <w:ind w:left="180"/>
        <w:jc w:val="both"/>
        <w:rPr>
          <w:rFonts w:ascii="Times New Roman" w:hAnsi="Times New Roman"/>
          <w:sz w:val="22"/>
          <w:szCs w:val="22"/>
          <w:lang w:val="fr-CM"/>
        </w:rPr>
      </w:pPr>
    </w:p>
    <w:p w:rsidR="001F16E5" w:rsidRDefault="001F16E5" w:rsidP="00B900E5">
      <w:pPr>
        <w:pStyle w:val="Paragraphedeliste"/>
        <w:numPr>
          <w:ilvl w:val="0"/>
          <w:numId w:val="187"/>
        </w:numPr>
        <w:rPr>
          <w:rFonts w:ascii="Times New Roman" w:hAnsi="Times New Roman"/>
          <w:b/>
          <w:sz w:val="22"/>
          <w:szCs w:val="22"/>
        </w:rPr>
      </w:pPr>
      <w:r w:rsidRPr="001F16E5">
        <w:rPr>
          <w:rFonts w:ascii="Times New Roman" w:hAnsi="Times New Roman"/>
          <w:b/>
          <w:sz w:val="22"/>
          <w:szCs w:val="22"/>
        </w:rPr>
        <w:t xml:space="preserve">Terrassement </w:t>
      </w:r>
      <w:r>
        <w:rPr>
          <w:rFonts w:ascii="Times New Roman" w:hAnsi="Times New Roman"/>
          <w:b/>
          <w:sz w:val="22"/>
          <w:szCs w:val="22"/>
        </w:rPr>
        <w:t>–</w:t>
      </w:r>
      <w:r w:rsidRPr="001F16E5">
        <w:rPr>
          <w:rFonts w:ascii="Times New Roman" w:hAnsi="Times New Roman"/>
          <w:b/>
          <w:sz w:val="22"/>
          <w:szCs w:val="22"/>
        </w:rPr>
        <w:t>chaussée</w:t>
      </w:r>
      <w:r>
        <w:rPr>
          <w:rFonts w:ascii="Times New Roman" w:hAnsi="Times New Roman"/>
          <w:b/>
          <w:sz w:val="22"/>
          <w:szCs w:val="22"/>
        </w:rPr>
        <w:t>.</w:t>
      </w:r>
    </w:p>
    <w:p w:rsidR="001F16E5" w:rsidRDefault="001F16E5" w:rsidP="00B900E5">
      <w:pPr>
        <w:pStyle w:val="Paragraphedeliste"/>
        <w:numPr>
          <w:ilvl w:val="0"/>
          <w:numId w:val="188"/>
        </w:numPr>
        <w:tabs>
          <w:tab w:val="left" w:pos="1080"/>
        </w:tabs>
        <w:ind w:left="1701" w:hanging="425"/>
        <w:jc w:val="both"/>
        <w:outlineLvl w:val="2"/>
        <w:rPr>
          <w:rFonts w:ascii="Times New Roman" w:hAnsi="Times New Roman"/>
          <w:b/>
          <w:sz w:val="22"/>
          <w:szCs w:val="22"/>
        </w:rPr>
      </w:pPr>
      <w:r>
        <w:rPr>
          <w:rFonts w:ascii="Times New Roman" w:hAnsi="Times New Roman"/>
          <w:b/>
          <w:sz w:val="22"/>
          <w:szCs w:val="22"/>
        </w:rPr>
        <w:t>Débroussaillement</w:t>
      </w:r>
    </w:p>
    <w:p w:rsidR="001F16E5" w:rsidRPr="001F16E5" w:rsidRDefault="00BD2013" w:rsidP="00BD2013">
      <w:pPr>
        <w:pStyle w:val="Paragraphedeliste"/>
        <w:shd w:val="clear" w:color="auto" w:fill="FFFFFF" w:themeFill="background1"/>
        <w:tabs>
          <w:tab w:val="left" w:pos="142"/>
          <w:tab w:val="left" w:pos="426"/>
        </w:tabs>
        <w:ind w:left="0" w:hanging="567"/>
        <w:jc w:val="both"/>
        <w:rPr>
          <w:rFonts w:ascii="Times New Roman" w:hAnsi="Times New Roman"/>
          <w:sz w:val="22"/>
          <w:szCs w:val="22"/>
          <w:lang w:val="fr-FR"/>
        </w:rPr>
      </w:pPr>
      <w:r>
        <w:rPr>
          <w:rFonts w:ascii="Times New Roman" w:hAnsi="Times New Roman"/>
          <w:sz w:val="22"/>
          <w:szCs w:val="22"/>
          <w:lang w:val="fr-FR"/>
        </w:rPr>
        <w:tab/>
      </w:r>
      <w:r>
        <w:rPr>
          <w:rFonts w:ascii="Times New Roman" w:hAnsi="Times New Roman"/>
          <w:sz w:val="22"/>
          <w:szCs w:val="22"/>
          <w:lang w:val="fr-FR"/>
        </w:rPr>
        <w:tab/>
      </w:r>
      <w:r>
        <w:rPr>
          <w:rFonts w:ascii="Times New Roman" w:hAnsi="Times New Roman"/>
          <w:sz w:val="22"/>
          <w:szCs w:val="22"/>
          <w:lang w:val="fr-FR"/>
        </w:rPr>
        <w:tab/>
      </w:r>
      <w:r w:rsidR="001F16E5" w:rsidRPr="001F16E5">
        <w:rPr>
          <w:rFonts w:ascii="Times New Roman" w:hAnsi="Times New Roman"/>
          <w:sz w:val="22"/>
          <w:szCs w:val="22"/>
          <w:lang w:val="fr-FR"/>
        </w:rPr>
        <w:t xml:space="preserve">Le débroussaillage consiste à couper, sans déraciner, toute végétation comprenant les touffes de plantes ligneuses, des arbustes et des plantes épineuses des terrains incultes poussant dans les fossés et sur les abords immédiats de ceux-ci. </w:t>
      </w:r>
    </w:p>
    <w:p w:rsidR="001F16E5" w:rsidRPr="001F16E5" w:rsidRDefault="00BD2013" w:rsidP="00BD2013">
      <w:pPr>
        <w:pStyle w:val="Paragraphedeliste"/>
        <w:shd w:val="clear" w:color="auto" w:fill="FFFFFF" w:themeFill="background1"/>
        <w:tabs>
          <w:tab w:val="left" w:pos="426"/>
          <w:tab w:val="left" w:pos="1080"/>
        </w:tabs>
        <w:ind w:left="0" w:hanging="567"/>
        <w:jc w:val="both"/>
        <w:rPr>
          <w:rFonts w:ascii="Times New Roman" w:hAnsi="Times New Roman"/>
          <w:sz w:val="22"/>
          <w:szCs w:val="22"/>
          <w:lang w:val="fr-FR"/>
        </w:rPr>
      </w:pPr>
      <w:r>
        <w:rPr>
          <w:rFonts w:ascii="Times New Roman" w:hAnsi="Times New Roman"/>
          <w:sz w:val="22"/>
          <w:szCs w:val="22"/>
          <w:lang w:val="fr-FR"/>
        </w:rPr>
        <w:tab/>
      </w:r>
      <w:r>
        <w:rPr>
          <w:rFonts w:ascii="Times New Roman" w:hAnsi="Times New Roman"/>
          <w:sz w:val="22"/>
          <w:szCs w:val="22"/>
          <w:lang w:val="fr-FR"/>
        </w:rPr>
        <w:tab/>
      </w:r>
      <w:r w:rsidR="001F16E5" w:rsidRPr="001F16E5">
        <w:rPr>
          <w:rFonts w:ascii="Times New Roman" w:hAnsi="Times New Roman"/>
          <w:sz w:val="22"/>
          <w:szCs w:val="22"/>
          <w:lang w:val="fr-FR"/>
        </w:rPr>
        <w:t>Ces travaux seront exécutes manuellement sauf sur ordre du Maître d'œuvre qui du bord extérieur du fossé, de chaque côté de la route ou sur une largeur indiquée par le maître d’œuvre et les surfaces seront métrées contradictoirement avant tout commencement de travaux.</w:t>
      </w:r>
    </w:p>
    <w:p w:rsidR="00BD2013" w:rsidRDefault="00BD2013" w:rsidP="00BD2013">
      <w:pPr>
        <w:pStyle w:val="Paragraphedeliste"/>
        <w:shd w:val="clear" w:color="auto" w:fill="FFFFFF" w:themeFill="background1"/>
        <w:tabs>
          <w:tab w:val="left" w:pos="426"/>
          <w:tab w:val="left" w:pos="1080"/>
        </w:tabs>
        <w:ind w:left="0"/>
        <w:jc w:val="both"/>
        <w:rPr>
          <w:rFonts w:ascii="Times New Roman" w:hAnsi="Times New Roman"/>
          <w:sz w:val="22"/>
          <w:szCs w:val="22"/>
          <w:lang w:val="fr-FR"/>
        </w:rPr>
      </w:pPr>
      <w:r>
        <w:rPr>
          <w:rFonts w:ascii="Times New Roman" w:hAnsi="Times New Roman"/>
          <w:sz w:val="22"/>
          <w:szCs w:val="22"/>
          <w:lang w:val="fr-FR"/>
        </w:rPr>
        <w:tab/>
      </w:r>
      <w:r w:rsidR="001F16E5" w:rsidRPr="001F16E5">
        <w:rPr>
          <w:rFonts w:ascii="Times New Roman" w:hAnsi="Times New Roman"/>
          <w:sz w:val="22"/>
          <w:szCs w:val="22"/>
          <w:lang w:val="fr-FR"/>
        </w:rPr>
        <w:t xml:space="preserve">Sur la surface circulable et dans les fossés, les arbres et arbuste seront déracinés de manière à les empêcher de repousser. La coupe se fera au ras du sol (5cm maximum) de manière à avoir l’aspect d'un gazon.Toutes les branches surplombant l'emprise seront coupées suivant une verticale passant par la limite de débroussaillage. </w:t>
      </w:r>
    </w:p>
    <w:p w:rsidR="001F16E5" w:rsidRPr="001F16E5" w:rsidRDefault="001F16E5" w:rsidP="00731C3F">
      <w:pPr>
        <w:pStyle w:val="Paragraphedeliste"/>
        <w:shd w:val="clear" w:color="auto" w:fill="FFFFFF" w:themeFill="background1"/>
        <w:tabs>
          <w:tab w:val="left" w:pos="426"/>
          <w:tab w:val="left" w:pos="1080"/>
        </w:tabs>
        <w:spacing w:after="0"/>
        <w:ind w:left="0"/>
        <w:jc w:val="both"/>
        <w:rPr>
          <w:rFonts w:ascii="Times New Roman" w:hAnsi="Times New Roman"/>
          <w:sz w:val="22"/>
          <w:szCs w:val="22"/>
          <w:lang w:val="fr-FR"/>
        </w:rPr>
      </w:pPr>
      <w:r w:rsidRPr="001F16E5">
        <w:rPr>
          <w:rFonts w:ascii="Times New Roman" w:hAnsi="Times New Roman"/>
          <w:sz w:val="22"/>
          <w:szCs w:val="22"/>
          <w:lang w:val="fr-FR"/>
        </w:rPr>
        <w:t>Seront abattus tous les arbres surplombant les abords et qui menacent de tomber sur la route et de barrer la circulation après une tornade. Les arbres dont le diamètre est supérieur à vingt (&gt;20cm) centimètres feront l’objet du prix n°102 (déforestage) ou du prix n°103 (abattage d’arbres isolés).</w:t>
      </w:r>
    </w:p>
    <w:p w:rsidR="001F16E5" w:rsidRPr="00BD2013" w:rsidRDefault="001F16E5" w:rsidP="00731C3F">
      <w:pPr>
        <w:shd w:val="clear" w:color="auto" w:fill="FFFFFF" w:themeFill="background1"/>
        <w:tabs>
          <w:tab w:val="left" w:pos="426"/>
          <w:tab w:val="left" w:pos="1080"/>
        </w:tabs>
        <w:jc w:val="both"/>
        <w:rPr>
          <w:sz w:val="22"/>
          <w:szCs w:val="22"/>
        </w:rPr>
      </w:pPr>
      <w:r w:rsidRPr="00BD2013">
        <w:rPr>
          <w:sz w:val="22"/>
          <w:szCs w:val="22"/>
        </w:rPr>
        <w:tab/>
        <w:t xml:space="preserve">Tous les déchets végétaux seront soigneusement enlèves des accotements, tosses ou ouvrages, et évacués du côté aval de la route vers une zone </w:t>
      </w:r>
      <w:r w:rsidR="00BD2013" w:rsidRPr="00BD2013">
        <w:rPr>
          <w:sz w:val="22"/>
          <w:szCs w:val="22"/>
        </w:rPr>
        <w:t>où</w:t>
      </w:r>
      <w:r w:rsidRPr="00BD2013">
        <w:rPr>
          <w:sz w:val="22"/>
          <w:szCs w:val="22"/>
        </w:rPr>
        <w:t xml:space="preserve"> ils ne gêneront pas l'écoulement des eaux ni ne pourront être entraine,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1F16E5" w:rsidRPr="001F16E5" w:rsidRDefault="001F16E5" w:rsidP="00BD2013">
      <w:pPr>
        <w:pStyle w:val="Paragraphedeliste"/>
        <w:shd w:val="clear" w:color="auto" w:fill="FFFFFF" w:themeFill="background1"/>
        <w:tabs>
          <w:tab w:val="left" w:pos="720"/>
          <w:tab w:val="left" w:pos="1080"/>
        </w:tabs>
        <w:ind w:left="142"/>
        <w:jc w:val="both"/>
        <w:rPr>
          <w:rFonts w:ascii="Times New Roman" w:hAnsi="Times New Roman"/>
          <w:sz w:val="22"/>
          <w:szCs w:val="22"/>
          <w:lang w:val="fr-FR"/>
        </w:rPr>
      </w:pPr>
      <w:r w:rsidRPr="001F16E5">
        <w:rPr>
          <w:rFonts w:ascii="Times New Roman" w:hAnsi="Times New Roman"/>
          <w:sz w:val="22"/>
          <w:szCs w:val="22"/>
          <w:lang w:val="fr-FR"/>
        </w:rPr>
        <w:t>Tout matériau, pierre, bloc rocheux pouvant constitué un danger pour la circulation sera également évacué de la chaussée et ses abords puis mis en dépôt hors de l'emprise de la route.</w:t>
      </w:r>
    </w:p>
    <w:p w:rsidR="001F16E5" w:rsidRPr="001F16E5" w:rsidRDefault="001F16E5" w:rsidP="00BD2013">
      <w:pPr>
        <w:pStyle w:val="Paragraphedeliste"/>
        <w:tabs>
          <w:tab w:val="left" w:pos="1080"/>
        </w:tabs>
        <w:ind w:left="142"/>
        <w:jc w:val="both"/>
        <w:outlineLvl w:val="2"/>
        <w:rPr>
          <w:rFonts w:ascii="Times New Roman" w:hAnsi="Times New Roman"/>
          <w:b/>
          <w:sz w:val="22"/>
          <w:szCs w:val="22"/>
          <w:lang w:val="fr-FR"/>
        </w:rPr>
      </w:pPr>
      <w:r w:rsidRPr="001F16E5">
        <w:rPr>
          <w:rFonts w:ascii="Times New Roman" w:hAnsi="Times New Roman"/>
          <w:sz w:val="22"/>
          <w:szCs w:val="22"/>
          <w:lang w:val="fr-FR"/>
        </w:rPr>
        <w:t>Ces travaux se feront aux lieux et périodes définis par le Maître d'œuvre, suivant les normes énumérées ci-dessus.</w:t>
      </w:r>
    </w:p>
    <w:p w:rsidR="001F16E5" w:rsidRPr="00BD2013" w:rsidRDefault="00BD2013" w:rsidP="00B900E5">
      <w:pPr>
        <w:pStyle w:val="Paragraphedeliste"/>
        <w:numPr>
          <w:ilvl w:val="0"/>
          <w:numId w:val="188"/>
        </w:numPr>
        <w:spacing w:after="0"/>
        <w:rPr>
          <w:rFonts w:ascii="Times New Roman" w:hAnsi="Times New Roman"/>
          <w:b/>
          <w:sz w:val="22"/>
          <w:szCs w:val="22"/>
        </w:rPr>
      </w:pPr>
      <w:r w:rsidRPr="00BD2013">
        <w:rPr>
          <w:rFonts w:ascii="Times New Roman" w:hAnsi="Times New Roman"/>
          <w:b/>
          <w:sz w:val="22"/>
          <w:szCs w:val="22"/>
        </w:rPr>
        <w:t>Décapage de la terrevégétale</w:t>
      </w:r>
    </w:p>
    <w:p w:rsidR="001F16E5" w:rsidRPr="00A100C6" w:rsidRDefault="00A100C6" w:rsidP="00A100C6">
      <w:pPr>
        <w:ind w:firstLine="708"/>
        <w:jc w:val="both"/>
        <w:rPr>
          <w:sz w:val="22"/>
          <w:szCs w:val="22"/>
        </w:rPr>
      </w:pPr>
      <w:r w:rsidRPr="00A100C6">
        <w:rPr>
          <w:sz w:val="22"/>
          <w:szCs w:val="22"/>
        </w:rPr>
        <w:t>Avant les travaux de remblaiement et de rechargement d’accotements, le cocontractant dev</w:t>
      </w:r>
      <w:r>
        <w:rPr>
          <w:sz w:val="22"/>
          <w:szCs w:val="22"/>
        </w:rPr>
        <w:t>ra</w:t>
      </w:r>
      <w:r w:rsidRPr="00A100C6">
        <w:rPr>
          <w:sz w:val="22"/>
          <w:szCs w:val="22"/>
        </w:rPr>
        <w:t xml:space="preserve"> exécuter un décapage de la terre végétale sur la totalité de son épaisseur et ce maximum sur 20 cm d’épaisseur. Le </w:t>
      </w:r>
      <w:r>
        <w:rPr>
          <w:sz w:val="22"/>
          <w:szCs w:val="22"/>
        </w:rPr>
        <w:t>Maî</w:t>
      </w:r>
      <w:r w:rsidRPr="00A100C6">
        <w:rPr>
          <w:sz w:val="22"/>
          <w:szCs w:val="22"/>
        </w:rPr>
        <w:t>tre d’œuvre confirmera les emplacements exacts avant tout début d’exécution. Il pourra demander un décapage complémentaire en largeur ou en épaisseur au vu des résultats des premiers travaux.</w:t>
      </w:r>
    </w:p>
    <w:p w:rsidR="00A100C6" w:rsidRDefault="00A100C6" w:rsidP="00A100C6">
      <w:pPr>
        <w:jc w:val="both"/>
        <w:rPr>
          <w:b/>
          <w:sz w:val="22"/>
          <w:szCs w:val="22"/>
        </w:rPr>
      </w:pPr>
      <w:r w:rsidRPr="00A100C6">
        <w:rPr>
          <w:sz w:val="22"/>
          <w:szCs w:val="22"/>
        </w:rPr>
        <w:t>Les produits du décapage seront mis en dépôt à des endroits agrées par le Maître d’œuvre. Les matériaux mis en dépôt ne devront pas entraver l’écoulement</w:t>
      </w:r>
      <w:r>
        <w:rPr>
          <w:sz w:val="22"/>
          <w:szCs w:val="22"/>
        </w:rPr>
        <w:t xml:space="preserve"> normal </w:t>
      </w:r>
      <w:r w:rsidRPr="00A100C6">
        <w:rPr>
          <w:sz w:val="22"/>
          <w:szCs w:val="22"/>
        </w:rPr>
        <w:t>des eaux et être régalés</w:t>
      </w:r>
      <w:r>
        <w:rPr>
          <w:b/>
          <w:sz w:val="22"/>
          <w:szCs w:val="22"/>
        </w:rPr>
        <w:t>.</w:t>
      </w:r>
    </w:p>
    <w:p w:rsidR="001F16E5" w:rsidRPr="00A100C6" w:rsidRDefault="00A100C6" w:rsidP="00B900E5">
      <w:pPr>
        <w:pStyle w:val="Paragraphedeliste"/>
        <w:numPr>
          <w:ilvl w:val="0"/>
          <w:numId w:val="188"/>
        </w:numPr>
        <w:spacing w:after="0"/>
        <w:rPr>
          <w:rFonts w:ascii="Times New Roman" w:hAnsi="Times New Roman"/>
          <w:b/>
          <w:sz w:val="22"/>
          <w:szCs w:val="22"/>
          <w:lang w:val="fr-FR"/>
        </w:rPr>
      </w:pPr>
      <w:r w:rsidRPr="00A100C6">
        <w:rPr>
          <w:rFonts w:ascii="Times New Roman" w:hAnsi="Times New Roman"/>
          <w:b/>
          <w:sz w:val="22"/>
          <w:szCs w:val="22"/>
          <w:lang w:val="fr-FR"/>
        </w:rPr>
        <w:t>Mise en forme de la plateforme</w:t>
      </w:r>
    </w:p>
    <w:p w:rsidR="00A07264" w:rsidRPr="00A07264" w:rsidRDefault="00A07264" w:rsidP="00A07264">
      <w:pPr>
        <w:spacing w:line="276" w:lineRule="auto"/>
        <w:ind w:firstLine="708"/>
        <w:jc w:val="both"/>
        <w:rPr>
          <w:sz w:val="22"/>
          <w:szCs w:val="22"/>
        </w:rPr>
      </w:pPr>
      <w:r w:rsidRPr="00A07264">
        <w:rPr>
          <w:sz w:val="22"/>
          <w:szCs w:val="22"/>
        </w:rPr>
        <w:t>La remise en forme de l</w:t>
      </w:r>
      <w:r>
        <w:rPr>
          <w:sz w:val="22"/>
          <w:szCs w:val="22"/>
        </w:rPr>
        <w:t>a</w:t>
      </w:r>
      <w:r w:rsidRPr="00A07264">
        <w:rPr>
          <w:sz w:val="22"/>
          <w:szCs w:val="22"/>
        </w:rPr>
        <w:t xml:space="preserve"> plate-forme sera réalisée après scarification, sur une épaisseur d’au moins 10cm, et éventuellement </w:t>
      </w:r>
      <w:r>
        <w:rPr>
          <w:sz w:val="22"/>
          <w:szCs w:val="22"/>
        </w:rPr>
        <w:t>j</w:t>
      </w:r>
      <w:r w:rsidRPr="00A07264">
        <w:rPr>
          <w:sz w:val="22"/>
          <w:szCs w:val="22"/>
        </w:rPr>
        <w:t xml:space="preserve">usqu’au fond des ravines. </w:t>
      </w:r>
    </w:p>
    <w:p w:rsidR="00A07264" w:rsidRPr="00A07264" w:rsidRDefault="00A07264" w:rsidP="00A07264">
      <w:pPr>
        <w:ind w:firstLine="708"/>
        <w:jc w:val="both"/>
        <w:rPr>
          <w:sz w:val="22"/>
          <w:szCs w:val="22"/>
        </w:rPr>
      </w:pPr>
      <w:r w:rsidRPr="00A07264">
        <w:rPr>
          <w:sz w:val="22"/>
          <w:szCs w:val="22"/>
        </w:rPr>
        <w:t>Après réglage, arrosage et compactage, le profil en travers obtenu sera conforme au profil à travers type imposé</w:t>
      </w:r>
      <w:r>
        <w:rPr>
          <w:sz w:val="22"/>
          <w:szCs w:val="22"/>
        </w:rPr>
        <w:t>, j</w:t>
      </w:r>
      <w:r w:rsidRPr="00A07264">
        <w:rPr>
          <w:sz w:val="22"/>
          <w:szCs w:val="22"/>
        </w:rPr>
        <w:t xml:space="preserve">oint au présent dossier d'appel d'offres. Les matériels utilisés pour la scarification, l'arrosage et le compactage seront soumis à l’accord du Maître d’œuvre. </w:t>
      </w:r>
    </w:p>
    <w:p w:rsidR="00A07264" w:rsidRPr="00A07264" w:rsidRDefault="00A07264" w:rsidP="00A07264">
      <w:pPr>
        <w:ind w:firstLine="708"/>
        <w:jc w:val="both"/>
        <w:rPr>
          <w:sz w:val="22"/>
          <w:szCs w:val="22"/>
        </w:rPr>
      </w:pPr>
      <w:r w:rsidRPr="00A07264">
        <w:rPr>
          <w:sz w:val="22"/>
          <w:szCs w:val="22"/>
        </w:rPr>
        <w:t>Le compactage sera exécuté en fonction du type de matériel utilisé et de la nature des matériaux de la chaussée mise en place. Le nombre de passes sera défin</w:t>
      </w:r>
      <w:r>
        <w:rPr>
          <w:sz w:val="22"/>
          <w:szCs w:val="22"/>
        </w:rPr>
        <w:t>i</w:t>
      </w:r>
      <w:r w:rsidRPr="00A07264">
        <w:rPr>
          <w:sz w:val="22"/>
          <w:szCs w:val="22"/>
        </w:rPr>
        <w:t xml:space="preserve"> par la réalisation de planches d'essai par zones homogènes. </w:t>
      </w:r>
    </w:p>
    <w:p w:rsidR="00A07264" w:rsidRPr="00A07264" w:rsidRDefault="00A07264" w:rsidP="00A07264">
      <w:pPr>
        <w:ind w:firstLine="708"/>
        <w:jc w:val="both"/>
        <w:rPr>
          <w:sz w:val="22"/>
          <w:szCs w:val="22"/>
        </w:rPr>
      </w:pPr>
      <w:r w:rsidRPr="00A07264">
        <w:rPr>
          <w:sz w:val="22"/>
          <w:szCs w:val="22"/>
        </w:rPr>
        <w:t>Il sera réalisé une mesure de densité in-situ tous les 200 mètres. La densité de référence Proctor sera mesurée sur échantillon prélevé tous les 5 km ou à chaque changement notable de la nature de matériau sur la plate-forme existante. Le compactage sera juge satisfaisant si la mesure de la densité in-situ donne 95% de la densité Proctor Modifié.</w:t>
      </w:r>
    </w:p>
    <w:p w:rsidR="00A07264" w:rsidRPr="00A07264" w:rsidRDefault="00A07264" w:rsidP="00A07264">
      <w:pPr>
        <w:ind w:firstLine="708"/>
        <w:jc w:val="both"/>
        <w:rPr>
          <w:sz w:val="22"/>
          <w:szCs w:val="22"/>
        </w:rPr>
      </w:pPr>
      <w:r w:rsidRPr="00A07264">
        <w:rPr>
          <w:sz w:val="22"/>
          <w:szCs w:val="22"/>
        </w:rPr>
        <w:t>La pente transversale sera contrôlée soit à l</w:t>
      </w:r>
      <w:r>
        <w:rPr>
          <w:sz w:val="22"/>
          <w:szCs w:val="22"/>
        </w:rPr>
        <w:t>’</w:t>
      </w:r>
      <w:r w:rsidRPr="00A07264">
        <w:rPr>
          <w:sz w:val="22"/>
          <w:szCs w:val="22"/>
        </w:rPr>
        <w:t xml:space="preserve">aide du niveau à eau et de gabarits, soit à l'aide de nivelettes. </w:t>
      </w:r>
    </w:p>
    <w:p w:rsidR="00A07264" w:rsidRPr="00A07264" w:rsidRDefault="00A07264" w:rsidP="00A07264">
      <w:pPr>
        <w:ind w:firstLine="708"/>
        <w:jc w:val="both"/>
        <w:rPr>
          <w:sz w:val="22"/>
          <w:szCs w:val="22"/>
        </w:rPr>
      </w:pPr>
      <w:r w:rsidRPr="00A07264">
        <w:rPr>
          <w:sz w:val="22"/>
          <w:szCs w:val="22"/>
        </w:rPr>
        <w:t xml:space="preserve">Le profil de la plate-forme après remise en forme ne devra pas présenter d’écart supérieur à 2 cm par rapport au profil en travers type du présent marché. </w:t>
      </w:r>
    </w:p>
    <w:p w:rsidR="00A07264" w:rsidRPr="00A07264" w:rsidRDefault="00A07264" w:rsidP="00A07264">
      <w:pPr>
        <w:ind w:firstLine="708"/>
        <w:jc w:val="both"/>
        <w:rPr>
          <w:sz w:val="22"/>
          <w:szCs w:val="22"/>
        </w:rPr>
      </w:pPr>
      <w:r w:rsidRPr="00A07264">
        <w:rPr>
          <w:sz w:val="22"/>
          <w:szCs w:val="22"/>
        </w:rPr>
        <w:t xml:space="preserve">Cette opération ne tient pas compte de la remise en forme ou du curage des fossés qui sont rémunères par ailleurs, </w:t>
      </w:r>
    </w:p>
    <w:p w:rsidR="00A07264" w:rsidRPr="00A07264" w:rsidRDefault="00A07264" w:rsidP="00A07264">
      <w:pPr>
        <w:ind w:firstLine="708"/>
        <w:jc w:val="both"/>
        <w:rPr>
          <w:sz w:val="22"/>
          <w:szCs w:val="22"/>
        </w:rPr>
      </w:pPr>
      <w:r w:rsidRPr="00A07264">
        <w:rPr>
          <w:sz w:val="22"/>
          <w:szCs w:val="22"/>
        </w:rPr>
        <w:t xml:space="preserve">La mise en forme est à prévoir avant toute exécution d'une couche de roulement. </w:t>
      </w:r>
    </w:p>
    <w:p w:rsidR="001F16E5" w:rsidRPr="00A07264" w:rsidRDefault="00A07264" w:rsidP="00B900E5">
      <w:pPr>
        <w:pStyle w:val="Paragraphedeliste"/>
        <w:numPr>
          <w:ilvl w:val="0"/>
          <w:numId w:val="188"/>
        </w:numPr>
        <w:spacing w:after="0"/>
        <w:rPr>
          <w:rFonts w:ascii="Times New Roman" w:hAnsi="Times New Roman"/>
          <w:b/>
          <w:sz w:val="22"/>
          <w:szCs w:val="22"/>
          <w:lang w:val="fr-FR"/>
        </w:rPr>
      </w:pPr>
      <w:r w:rsidRPr="00A07264">
        <w:rPr>
          <w:rFonts w:ascii="Times New Roman" w:hAnsi="Times New Roman"/>
          <w:b/>
          <w:sz w:val="22"/>
          <w:szCs w:val="22"/>
          <w:lang w:val="fr-FR"/>
        </w:rPr>
        <w:t>Création des fossés et divergents à la niveleuse</w:t>
      </w:r>
    </w:p>
    <w:p w:rsidR="00A07264" w:rsidRPr="00A07264" w:rsidRDefault="00A07264" w:rsidP="00A07264">
      <w:pPr>
        <w:spacing w:line="276" w:lineRule="auto"/>
        <w:ind w:firstLine="708"/>
        <w:jc w:val="both"/>
        <w:rPr>
          <w:sz w:val="22"/>
          <w:szCs w:val="22"/>
        </w:rPr>
      </w:pPr>
      <w:r>
        <w:rPr>
          <w:sz w:val="22"/>
          <w:szCs w:val="22"/>
        </w:rPr>
        <w:t>L'emplacement des fossé</w:t>
      </w:r>
      <w:r w:rsidRPr="00A07264">
        <w:rPr>
          <w:sz w:val="22"/>
          <w:szCs w:val="22"/>
        </w:rPr>
        <w:t xml:space="preserve">s à exécuter sera déterminé par le Maître d'œuvre. Le Cocontractant aura à sa charge l’étude d'exécution des fossés et des divergents pour assurer un écoulement gravitaire naturel sans débordement. </w:t>
      </w:r>
    </w:p>
    <w:p w:rsidR="00A07264" w:rsidRPr="00A07264" w:rsidRDefault="00A07264" w:rsidP="00A07264">
      <w:pPr>
        <w:spacing w:line="276" w:lineRule="auto"/>
        <w:ind w:firstLine="708"/>
        <w:jc w:val="both"/>
        <w:rPr>
          <w:sz w:val="22"/>
          <w:szCs w:val="22"/>
        </w:rPr>
      </w:pPr>
      <w:r w:rsidRPr="00A07264">
        <w:rPr>
          <w:sz w:val="22"/>
          <w:szCs w:val="22"/>
        </w:rPr>
        <w:t>Les fossés longitudinaux, exécutes au grader ou tout autre moyen mécanique, les fossés de garde auront la profondeur minimum de 0,60m et une géométrie conforme au plan type.</w:t>
      </w:r>
    </w:p>
    <w:p w:rsidR="00A07264" w:rsidRPr="00A07264" w:rsidRDefault="00A07264" w:rsidP="00A07264">
      <w:pPr>
        <w:spacing w:line="276" w:lineRule="auto"/>
        <w:ind w:firstLine="708"/>
        <w:jc w:val="both"/>
        <w:rPr>
          <w:sz w:val="22"/>
          <w:szCs w:val="22"/>
        </w:rPr>
      </w:pPr>
      <w:r w:rsidRPr="00A07264">
        <w:rPr>
          <w:sz w:val="22"/>
          <w:szCs w:val="22"/>
        </w:rPr>
        <w:t>L’exécution des fossés divergents d'évacuation se fera conformément aux instructions du Maître d'œuvre.</w:t>
      </w:r>
    </w:p>
    <w:p w:rsidR="00A07264" w:rsidRPr="00A07264" w:rsidRDefault="00A07264" w:rsidP="00A07264">
      <w:pPr>
        <w:spacing w:line="276" w:lineRule="auto"/>
        <w:ind w:firstLine="708"/>
        <w:jc w:val="both"/>
        <w:rPr>
          <w:sz w:val="22"/>
          <w:szCs w:val="22"/>
        </w:rPr>
      </w:pPr>
      <w:r w:rsidRPr="00A07264">
        <w:rPr>
          <w:sz w:val="22"/>
          <w:szCs w:val="22"/>
        </w:rPr>
        <w:t xml:space="preserve">Ils seront maintenus conformes aux profils en travers requis et libres de tous obstacles ou débris et auront une pente continue de manière à éviter la stagnation des eaux de pluies. </w:t>
      </w:r>
    </w:p>
    <w:p w:rsidR="00A07264" w:rsidRPr="00A07264" w:rsidRDefault="00A07264" w:rsidP="00A07264">
      <w:pPr>
        <w:spacing w:line="276" w:lineRule="auto"/>
        <w:ind w:firstLine="708"/>
        <w:jc w:val="both"/>
        <w:rPr>
          <w:sz w:val="22"/>
          <w:szCs w:val="22"/>
        </w:rPr>
      </w:pPr>
      <w:r w:rsidRPr="00A07264">
        <w:rPr>
          <w:sz w:val="22"/>
          <w:szCs w:val="22"/>
        </w:rPr>
        <w:t>Le Cocontractant maintiendra les fossés au profil, à ses frais, pendant tout</w:t>
      </w:r>
      <w:r>
        <w:rPr>
          <w:sz w:val="22"/>
          <w:szCs w:val="22"/>
        </w:rPr>
        <w:t>e</w:t>
      </w:r>
      <w:r w:rsidRPr="00A07264">
        <w:rPr>
          <w:sz w:val="22"/>
          <w:szCs w:val="22"/>
        </w:rPr>
        <w:t xml:space="preserve"> la durée des travaux et jusqu'à la réception provisoire des travaux. </w:t>
      </w:r>
    </w:p>
    <w:p w:rsidR="00A07264" w:rsidRPr="00A07264" w:rsidRDefault="00A07264" w:rsidP="00A07264">
      <w:pPr>
        <w:spacing w:line="276" w:lineRule="auto"/>
        <w:ind w:firstLine="708"/>
        <w:jc w:val="both"/>
        <w:rPr>
          <w:sz w:val="22"/>
          <w:szCs w:val="22"/>
        </w:rPr>
      </w:pPr>
      <w:r w:rsidRPr="00A07264">
        <w:rPr>
          <w:sz w:val="22"/>
          <w:szCs w:val="22"/>
        </w:rPr>
        <w:t xml:space="preserve">La mise en dépôt et l'épandage des terres provenant des déblais pour fossés en terre ne perturbera en rien ni la visibilité, ni le drainage et s'effectuera en dehors de l'assiette de la route, en aval des fossés et en dehors des champs cultivés et villages, </w:t>
      </w:r>
    </w:p>
    <w:p w:rsidR="00A07264" w:rsidRPr="00A07264" w:rsidRDefault="00A07264" w:rsidP="00A07264">
      <w:pPr>
        <w:spacing w:line="276" w:lineRule="auto"/>
        <w:ind w:firstLine="708"/>
        <w:jc w:val="both"/>
        <w:rPr>
          <w:sz w:val="22"/>
          <w:szCs w:val="22"/>
        </w:rPr>
      </w:pPr>
      <w:r w:rsidRPr="00A07264">
        <w:rPr>
          <w:sz w:val="22"/>
          <w:szCs w:val="22"/>
        </w:rPr>
        <w:t xml:space="preserve">En tout état de cause, ces dépôts à proximité des fossés ou ailleurs devront être agrées par le Maître d'œuvre. </w:t>
      </w:r>
    </w:p>
    <w:p w:rsidR="001F16E5" w:rsidRPr="00A07264" w:rsidRDefault="00A07264" w:rsidP="00B900E5">
      <w:pPr>
        <w:pStyle w:val="Paragraphedeliste"/>
        <w:numPr>
          <w:ilvl w:val="0"/>
          <w:numId w:val="188"/>
        </w:numPr>
        <w:spacing w:after="0"/>
        <w:rPr>
          <w:rFonts w:ascii="Times New Roman" w:hAnsi="Times New Roman"/>
          <w:b/>
          <w:sz w:val="22"/>
          <w:szCs w:val="22"/>
          <w:lang w:val="fr-FR"/>
        </w:rPr>
      </w:pPr>
      <w:r w:rsidRPr="00A07264">
        <w:rPr>
          <w:rFonts w:ascii="Times New Roman" w:hAnsi="Times New Roman"/>
          <w:b/>
          <w:sz w:val="22"/>
          <w:szCs w:val="22"/>
          <w:lang w:val="fr-FR"/>
        </w:rPr>
        <w:t>Couche de base en grave latéritique</w:t>
      </w:r>
    </w:p>
    <w:p w:rsidR="00E01198" w:rsidRPr="00E01198" w:rsidRDefault="00E01198" w:rsidP="00E01198">
      <w:pPr>
        <w:ind w:right="-24" w:firstLine="708"/>
        <w:jc w:val="both"/>
        <w:rPr>
          <w:sz w:val="22"/>
          <w:szCs w:val="22"/>
        </w:rPr>
      </w:pPr>
      <w:r w:rsidRPr="00E01198">
        <w:rPr>
          <w:sz w:val="22"/>
          <w:szCs w:val="22"/>
        </w:rPr>
        <w:t>Après réception de la couche de fondation par le Maître d’Œuvre, le Cocontractant procédera à la mise en œuvre de la couche de base par couches d'une épaisseur après compactage de 10cm minimum et de 20 cm maximum, conformément aux prescriptions de l'article B213.</w:t>
      </w:r>
    </w:p>
    <w:p w:rsidR="00E01198" w:rsidRPr="00E01198" w:rsidRDefault="00E01198" w:rsidP="00E01198">
      <w:pPr>
        <w:ind w:right="-24" w:firstLine="708"/>
        <w:jc w:val="both"/>
        <w:rPr>
          <w:sz w:val="22"/>
          <w:szCs w:val="22"/>
        </w:rPr>
      </w:pPr>
      <w:r w:rsidRPr="00E01198">
        <w:rPr>
          <w:sz w:val="22"/>
          <w:szCs w:val="22"/>
        </w:rPr>
        <w:t>Le Maître d’Œuvre procédera à des contrôles de l'épaisseur minimale prescrite de la couche de base. Ces contrôles pourront être réalisés aux emplacements des mesures de densités en place ou d'autres emplacements désignés par celui-ci. L'épaisseur minimale de la couche de base devra en tous points de cette dernière être respectée.</w:t>
      </w:r>
    </w:p>
    <w:p w:rsidR="00E01198" w:rsidRPr="00E01198" w:rsidRDefault="00E01198" w:rsidP="00E01198">
      <w:pPr>
        <w:ind w:right="-24" w:firstLine="708"/>
        <w:jc w:val="both"/>
        <w:rPr>
          <w:sz w:val="22"/>
          <w:szCs w:val="22"/>
        </w:rPr>
      </w:pPr>
      <w:r w:rsidRPr="00E01198">
        <w:rPr>
          <w:sz w:val="22"/>
          <w:szCs w:val="22"/>
        </w:rPr>
        <w:t>La tolérance altimétrique est de plus ou moins 2 cm par rapport à la côte du projet. Si cette épaisseur minimale et les tolérances altimétriques prescrites n'étaient pas respectées, le Cocontractant serait tenu de reprendre à ses frais la section concernée. Il en est de même en cas de non-respect des prescriptions en matière de dosage, de CBR, de compacité, feuilletage ou de fissuration autres que de retrait. Dans ces cas, il devra procéder à une scarification de la couche de base, au rajout de ciment, au malaxage et à son compactage.</w:t>
      </w:r>
    </w:p>
    <w:p w:rsidR="00E01198" w:rsidRPr="00E01198" w:rsidRDefault="00E01198" w:rsidP="00E01198">
      <w:pPr>
        <w:ind w:right="-24" w:firstLine="708"/>
        <w:jc w:val="both"/>
        <w:rPr>
          <w:sz w:val="22"/>
          <w:szCs w:val="22"/>
        </w:rPr>
      </w:pPr>
      <w:r w:rsidRPr="00E01198">
        <w:rPr>
          <w:sz w:val="22"/>
          <w:szCs w:val="22"/>
        </w:rPr>
        <w:t>Le Cocontractant devra prendre toutes dispositions pour s'assurer de la bonne liaison entre la couche de base et la couche de fondation. En cas de malaxage in situ, il veillera à pénétrer la couche sous-jacente de 1 à 2 cm.</w:t>
      </w:r>
    </w:p>
    <w:p w:rsidR="00E01198" w:rsidRPr="00E01198" w:rsidRDefault="00E01198" w:rsidP="00E01198">
      <w:pPr>
        <w:ind w:right="-24" w:firstLine="708"/>
        <w:jc w:val="both"/>
        <w:rPr>
          <w:sz w:val="22"/>
          <w:szCs w:val="22"/>
        </w:rPr>
      </w:pPr>
      <w:r w:rsidRPr="00E01198">
        <w:rPr>
          <w:sz w:val="22"/>
          <w:szCs w:val="22"/>
        </w:rPr>
        <w:t>Toutes dispositions conservatoires devront être prises par le Cocontractant et à ses frais, pour tenir compte des sujétions de cure des matériaux naturels sélectionnés, améliorés au ciment et du maintien de la circulation.</w:t>
      </w:r>
    </w:p>
    <w:p w:rsidR="00E01198" w:rsidRPr="00E01198" w:rsidRDefault="00E01198" w:rsidP="00E01198">
      <w:pPr>
        <w:ind w:right="-24" w:firstLine="708"/>
        <w:jc w:val="both"/>
        <w:rPr>
          <w:sz w:val="22"/>
          <w:szCs w:val="22"/>
        </w:rPr>
      </w:pPr>
      <w:r w:rsidRPr="00E01198">
        <w:rPr>
          <w:sz w:val="22"/>
          <w:szCs w:val="22"/>
        </w:rPr>
        <w:t>Le tra</w:t>
      </w:r>
      <w:r>
        <w:rPr>
          <w:sz w:val="22"/>
          <w:szCs w:val="22"/>
        </w:rPr>
        <w:t>nsport et l’</w:t>
      </w:r>
      <w:r w:rsidRPr="00E01198">
        <w:rPr>
          <w:sz w:val="22"/>
          <w:szCs w:val="22"/>
        </w:rPr>
        <w:t xml:space="preserve">épandage du matériau pourront être faits au moyen de camion ou scrapers suivis de la niveleuse qui devra donner à la couche à stabiliser les caractéristiques géométriques du projet en tenant compte de la diminution de l'épaisseur dérivant du compactage. </w:t>
      </w:r>
    </w:p>
    <w:p w:rsidR="00E01198" w:rsidRPr="00E01198" w:rsidRDefault="00E01198" w:rsidP="00E01198">
      <w:pPr>
        <w:ind w:right="-24" w:firstLine="708"/>
        <w:jc w:val="both"/>
        <w:rPr>
          <w:sz w:val="22"/>
          <w:szCs w:val="22"/>
        </w:rPr>
      </w:pPr>
      <w:r w:rsidRPr="00E01198">
        <w:rPr>
          <w:sz w:val="22"/>
          <w:szCs w:val="22"/>
        </w:rPr>
        <w:t>La couche de matériaux ainsi répandus recevra un compactage préliminaire ou pré compactage destiné à permettre la circulation des engins.</w:t>
      </w:r>
    </w:p>
    <w:p w:rsidR="00E01198" w:rsidRPr="00E01198" w:rsidRDefault="00E01198" w:rsidP="00E01198">
      <w:pPr>
        <w:ind w:right="-24" w:firstLine="708"/>
        <w:jc w:val="both"/>
        <w:rPr>
          <w:sz w:val="22"/>
          <w:szCs w:val="22"/>
        </w:rPr>
      </w:pPr>
      <w:r w:rsidRPr="00E01198">
        <w:rPr>
          <w:sz w:val="22"/>
          <w:szCs w:val="22"/>
        </w:rPr>
        <w:t>Il est spécifiquement rappelé que toutes les opérations de compactages devront être commencées immédiatement après le mélange et terminée avant la prise du ciment, en tout cas, à moins de trois heures du mélange.  A cet effet, le Cocontractant devra disposer des engins de compactage en nombre et type suffisants pour obtenir, dans les temps susdits, la densité sèche prescrite du mélange. Si pour des raisons quelconques, les opérations de compactage ne sont terminées en temps utile ou la densité prescrite n'a pas été rejointe, le Cocontractant devra, à ses frais, évacuer la couche stabilisée sur tout le tronçon en question et déposer le matériau hors de l'emprise en des lieux agréés par l'Ingénieur de Contrôle.</w:t>
      </w:r>
    </w:p>
    <w:p w:rsidR="005A7928" w:rsidRPr="005A7928" w:rsidRDefault="005A7928" w:rsidP="00B900E5">
      <w:pPr>
        <w:pStyle w:val="Paragraphedeliste"/>
        <w:numPr>
          <w:ilvl w:val="0"/>
          <w:numId w:val="188"/>
        </w:numPr>
        <w:spacing w:after="0"/>
        <w:jc w:val="both"/>
        <w:rPr>
          <w:rFonts w:ascii="Times New Roman" w:hAnsi="Times New Roman"/>
          <w:b/>
          <w:sz w:val="22"/>
          <w:szCs w:val="22"/>
          <w:lang w:val="fr-FR"/>
        </w:rPr>
      </w:pPr>
      <w:r w:rsidRPr="005A7928">
        <w:rPr>
          <w:rFonts w:ascii="Times New Roman" w:hAnsi="Times New Roman"/>
          <w:b/>
          <w:sz w:val="22"/>
          <w:szCs w:val="22"/>
        </w:rPr>
        <w:t>Film polyane</w:t>
      </w:r>
    </w:p>
    <w:p w:rsidR="005A7928" w:rsidRPr="005A7928" w:rsidRDefault="005A7928" w:rsidP="00731C3F">
      <w:pPr>
        <w:jc w:val="both"/>
        <w:rPr>
          <w:sz w:val="22"/>
          <w:szCs w:val="22"/>
        </w:rPr>
      </w:pPr>
      <w:r>
        <w:rPr>
          <w:sz w:val="22"/>
          <w:szCs w:val="22"/>
        </w:rPr>
        <w:t>Ce prix rémunère la fourniture et la pose un géotextile de 200 microns sur la chaussée avant la pose de la couche de revêtement en béton armé.</w:t>
      </w:r>
    </w:p>
    <w:p w:rsidR="00E01198" w:rsidRPr="005A7928" w:rsidRDefault="005A7928" w:rsidP="00B900E5">
      <w:pPr>
        <w:pStyle w:val="Paragraphedeliste"/>
        <w:numPr>
          <w:ilvl w:val="0"/>
          <w:numId w:val="188"/>
        </w:numPr>
        <w:spacing w:after="0"/>
        <w:jc w:val="both"/>
        <w:rPr>
          <w:rFonts w:ascii="Times New Roman" w:hAnsi="Times New Roman"/>
          <w:b/>
          <w:sz w:val="22"/>
          <w:szCs w:val="22"/>
          <w:lang w:val="fr-FR"/>
        </w:rPr>
      </w:pPr>
      <w:r w:rsidRPr="005A7928">
        <w:rPr>
          <w:rFonts w:ascii="Times New Roman" w:hAnsi="Times New Roman"/>
          <w:b/>
          <w:sz w:val="22"/>
          <w:szCs w:val="22"/>
          <w:lang w:val="fr-FR"/>
        </w:rPr>
        <w:t>Revêtement de la chaussée en béton armé dosé à 350 kg/m</w:t>
      </w:r>
      <w:r w:rsidRPr="005A7928">
        <w:rPr>
          <w:rFonts w:ascii="Times New Roman" w:hAnsi="Times New Roman"/>
          <w:b/>
          <w:sz w:val="22"/>
          <w:szCs w:val="22"/>
          <w:vertAlign w:val="superscript"/>
          <w:lang w:val="fr-FR"/>
        </w:rPr>
        <w:t>3</w:t>
      </w:r>
      <w:r w:rsidRPr="005A7928">
        <w:rPr>
          <w:rFonts w:ascii="Times New Roman" w:hAnsi="Times New Roman"/>
          <w:b/>
          <w:sz w:val="22"/>
          <w:szCs w:val="22"/>
          <w:lang w:val="fr-FR"/>
        </w:rPr>
        <w:t> ; épaisseur de 12</w:t>
      </w:r>
    </w:p>
    <w:p w:rsidR="00E01198" w:rsidRDefault="001F58DD" w:rsidP="00731C3F">
      <w:pPr>
        <w:spacing w:line="276" w:lineRule="auto"/>
        <w:ind w:firstLine="708"/>
        <w:jc w:val="both"/>
        <w:rPr>
          <w:sz w:val="22"/>
          <w:szCs w:val="22"/>
        </w:rPr>
      </w:pPr>
      <w:r>
        <w:rPr>
          <w:sz w:val="22"/>
          <w:szCs w:val="22"/>
        </w:rPr>
        <w:t>Ce prix rémunère le revêtement de la chaussée par un béton armé dosé à 350 kg/m</w:t>
      </w:r>
      <w:r w:rsidRPr="001F58DD">
        <w:rPr>
          <w:sz w:val="22"/>
          <w:szCs w:val="22"/>
          <w:vertAlign w:val="superscript"/>
        </w:rPr>
        <w:t>3</w:t>
      </w:r>
      <w:r>
        <w:rPr>
          <w:sz w:val="22"/>
          <w:szCs w:val="22"/>
        </w:rPr>
        <w:t>,  l’</w:t>
      </w:r>
      <w:r w:rsidR="00247F3D">
        <w:rPr>
          <w:sz w:val="22"/>
          <w:szCs w:val="22"/>
        </w:rPr>
        <w:t>ép</w:t>
      </w:r>
      <w:r>
        <w:rPr>
          <w:sz w:val="22"/>
          <w:szCs w:val="22"/>
        </w:rPr>
        <w:t>aisseur de ce béton est de 12cm. Préalablement à cette opération</w:t>
      </w:r>
      <w:r w:rsidR="00247F3D">
        <w:rPr>
          <w:sz w:val="22"/>
          <w:szCs w:val="22"/>
        </w:rPr>
        <w:t>,</w:t>
      </w:r>
      <w:r>
        <w:rPr>
          <w:sz w:val="22"/>
          <w:szCs w:val="22"/>
        </w:rPr>
        <w:t xml:space="preserve"> le cocontractant prévoira des armatures</w:t>
      </w:r>
      <w:r w:rsidR="00617403">
        <w:rPr>
          <w:sz w:val="22"/>
          <w:szCs w:val="22"/>
        </w:rPr>
        <w:t xml:space="preserve"> selon les normes en vigueur</w:t>
      </w:r>
      <w:r>
        <w:rPr>
          <w:sz w:val="22"/>
          <w:szCs w:val="22"/>
        </w:rPr>
        <w:t>. Il s’agira des treillis soudés et ou des poutrelles en aci</w:t>
      </w:r>
      <w:r w:rsidR="00247F3D">
        <w:rPr>
          <w:sz w:val="22"/>
          <w:szCs w:val="22"/>
        </w:rPr>
        <w:t>er.</w:t>
      </w:r>
    </w:p>
    <w:p w:rsidR="00E01198" w:rsidRPr="00500F58" w:rsidRDefault="00500F58" w:rsidP="00B900E5">
      <w:pPr>
        <w:pStyle w:val="Paragraphedeliste"/>
        <w:numPr>
          <w:ilvl w:val="0"/>
          <w:numId w:val="187"/>
        </w:numPr>
        <w:jc w:val="both"/>
        <w:rPr>
          <w:rFonts w:ascii="Times New Roman" w:hAnsi="Times New Roman"/>
          <w:b/>
          <w:sz w:val="22"/>
          <w:szCs w:val="22"/>
        </w:rPr>
      </w:pPr>
      <w:r w:rsidRPr="00500F58">
        <w:rPr>
          <w:rFonts w:ascii="Times New Roman" w:hAnsi="Times New Roman"/>
          <w:b/>
          <w:sz w:val="22"/>
          <w:szCs w:val="22"/>
        </w:rPr>
        <w:t>Assainis</w:t>
      </w:r>
      <w:r>
        <w:rPr>
          <w:rFonts w:ascii="Times New Roman" w:hAnsi="Times New Roman"/>
          <w:b/>
          <w:sz w:val="22"/>
          <w:szCs w:val="22"/>
        </w:rPr>
        <w:t>s</w:t>
      </w:r>
      <w:r w:rsidRPr="00500F58">
        <w:rPr>
          <w:rFonts w:ascii="Times New Roman" w:hAnsi="Times New Roman"/>
          <w:b/>
          <w:sz w:val="22"/>
          <w:szCs w:val="22"/>
        </w:rPr>
        <w:t>ement- drainage</w:t>
      </w:r>
    </w:p>
    <w:p w:rsidR="00500F58" w:rsidRDefault="00500F58" w:rsidP="00B900E5">
      <w:pPr>
        <w:pStyle w:val="Paragraphedeliste"/>
        <w:numPr>
          <w:ilvl w:val="0"/>
          <w:numId w:val="189"/>
        </w:numPr>
        <w:spacing w:after="0"/>
        <w:jc w:val="both"/>
        <w:rPr>
          <w:rFonts w:ascii="Times New Roman" w:hAnsi="Times New Roman"/>
          <w:b/>
          <w:sz w:val="22"/>
          <w:szCs w:val="22"/>
          <w:lang w:val="fr-FR"/>
        </w:rPr>
      </w:pPr>
      <w:r w:rsidRPr="00500F58">
        <w:rPr>
          <w:rFonts w:ascii="Times New Roman" w:hAnsi="Times New Roman"/>
          <w:b/>
          <w:sz w:val="22"/>
          <w:szCs w:val="22"/>
          <w:lang w:val="fr-FR"/>
        </w:rPr>
        <w:t>Caniveaux en béton armé de 50x50</w:t>
      </w:r>
    </w:p>
    <w:p w:rsidR="00500F58" w:rsidRPr="00995ADC" w:rsidRDefault="00995ADC" w:rsidP="00995ADC">
      <w:pPr>
        <w:ind w:firstLine="708"/>
        <w:jc w:val="both"/>
        <w:rPr>
          <w:sz w:val="22"/>
          <w:szCs w:val="22"/>
        </w:rPr>
      </w:pPr>
      <w:r w:rsidRPr="00995ADC">
        <w:rPr>
          <w:sz w:val="22"/>
          <w:szCs w:val="22"/>
        </w:rPr>
        <w:t xml:space="preserve">Nécessite la construction de caniveaux en béton armé dosé à 350kg/m3 de section </w:t>
      </w:r>
      <w:r>
        <w:rPr>
          <w:sz w:val="22"/>
          <w:szCs w:val="22"/>
        </w:rPr>
        <w:t>50cm x5</w:t>
      </w:r>
      <w:r w:rsidRPr="00995ADC">
        <w:rPr>
          <w:sz w:val="22"/>
          <w:szCs w:val="22"/>
        </w:rPr>
        <w:t>0cm ; les fouilles en tranchées pour ledit ouvrage ; le nivellement du fond de fouille ; la réalisation des ferraillage et coffrag</w:t>
      </w:r>
      <w:r>
        <w:rPr>
          <w:sz w:val="22"/>
          <w:szCs w:val="22"/>
        </w:rPr>
        <w:t xml:space="preserve">es ;la confection des bétons ; </w:t>
      </w:r>
      <w:r w:rsidRPr="00995ADC">
        <w:rPr>
          <w:sz w:val="22"/>
          <w:szCs w:val="22"/>
        </w:rPr>
        <w:t>le décoffrage et toutes autres sujétions</w:t>
      </w:r>
    </w:p>
    <w:p w:rsidR="00995ADC" w:rsidRDefault="00995ADC" w:rsidP="00B900E5">
      <w:pPr>
        <w:pStyle w:val="Paragraphedeliste"/>
        <w:numPr>
          <w:ilvl w:val="0"/>
          <w:numId w:val="189"/>
        </w:numPr>
        <w:spacing w:after="0"/>
        <w:jc w:val="both"/>
        <w:rPr>
          <w:rFonts w:ascii="Times New Roman" w:hAnsi="Times New Roman"/>
          <w:b/>
          <w:sz w:val="22"/>
          <w:szCs w:val="22"/>
          <w:lang w:val="fr-FR"/>
        </w:rPr>
      </w:pPr>
      <w:r w:rsidRPr="00995ADC">
        <w:rPr>
          <w:rFonts w:ascii="Times New Roman" w:hAnsi="Times New Roman"/>
          <w:b/>
          <w:sz w:val="22"/>
          <w:szCs w:val="22"/>
          <w:lang w:val="fr-FR"/>
        </w:rPr>
        <w:t xml:space="preserve">Cunettes en béton armé </w:t>
      </w:r>
    </w:p>
    <w:p w:rsidR="00995ADC" w:rsidRPr="00995ADC" w:rsidRDefault="00995ADC" w:rsidP="00995ADC">
      <w:pPr>
        <w:ind w:firstLine="708"/>
        <w:rPr>
          <w:color w:val="000000"/>
          <w:sz w:val="22"/>
          <w:szCs w:val="22"/>
          <w:lang w:val="fr-CM"/>
        </w:rPr>
      </w:pPr>
      <w:r>
        <w:rPr>
          <w:sz w:val="22"/>
          <w:szCs w:val="22"/>
        </w:rPr>
        <w:t>L</w:t>
      </w:r>
      <w:r w:rsidRPr="00995ADC">
        <w:rPr>
          <w:sz w:val="22"/>
          <w:szCs w:val="22"/>
        </w:rPr>
        <w:t xml:space="preserve">a construction de cunettes en béton armé dosé à 350kg/m3; </w:t>
      </w:r>
      <w:r>
        <w:rPr>
          <w:sz w:val="22"/>
          <w:szCs w:val="22"/>
        </w:rPr>
        <w:t xml:space="preserve">d’épaisseur 0,15 m, </w:t>
      </w:r>
      <w:r w:rsidRPr="00995ADC">
        <w:rPr>
          <w:sz w:val="22"/>
          <w:szCs w:val="22"/>
        </w:rPr>
        <w:t>les fouilles en tranchées pour ledit ouvrage ;le nivellement du fond de fouille ; la réalisation des ferraillage et coffrages ; la confection des bétons ; le décoffrage et toutes autres sujétions</w:t>
      </w:r>
      <w:r w:rsidRPr="00995ADC">
        <w:rPr>
          <w:color w:val="000000"/>
          <w:sz w:val="22"/>
          <w:szCs w:val="22"/>
          <w:lang w:val="fr-CM"/>
        </w:rPr>
        <w:t>.</w:t>
      </w:r>
    </w:p>
    <w:p w:rsidR="00995ADC" w:rsidRDefault="00995ADC" w:rsidP="00B900E5">
      <w:pPr>
        <w:pStyle w:val="Paragraphedeliste"/>
        <w:numPr>
          <w:ilvl w:val="0"/>
          <w:numId w:val="189"/>
        </w:numPr>
        <w:spacing w:after="0"/>
        <w:jc w:val="both"/>
        <w:rPr>
          <w:rFonts w:ascii="Times New Roman" w:hAnsi="Times New Roman"/>
          <w:b/>
          <w:sz w:val="22"/>
          <w:szCs w:val="22"/>
          <w:lang w:val="fr-FR"/>
        </w:rPr>
      </w:pPr>
      <w:r w:rsidRPr="00995ADC">
        <w:rPr>
          <w:rFonts w:ascii="Times New Roman" w:hAnsi="Times New Roman"/>
          <w:b/>
          <w:sz w:val="22"/>
          <w:szCs w:val="22"/>
          <w:lang w:val="fr-FR"/>
        </w:rPr>
        <w:t xml:space="preserve">Dallettes de couverture en béton armé pour caniveaux </w:t>
      </w:r>
    </w:p>
    <w:p w:rsidR="00995ADC" w:rsidRDefault="00995ADC" w:rsidP="00995ADC">
      <w:pPr>
        <w:ind w:firstLine="708"/>
        <w:jc w:val="both"/>
        <w:rPr>
          <w:b/>
          <w:sz w:val="22"/>
          <w:szCs w:val="22"/>
        </w:rPr>
      </w:pPr>
      <w:r>
        <w:rPr>
          <w:color w:val="000000"/>
          <w:sz w:val="22"/>
          <w:szCs w:val="22"/>
        </w:rPr>
        <w:t>L</w:t>
      </w:r>
      <w:r w:rsidRPr="00027415">
        <w:rPr>
          <w:color w:val="000000"/>
          <w:sz w:val="22"/>
          <w:szCs w:val="22"/>
          <w:lang w:val="fr-CM"/>
        </w:rPr>
        <w:t xml:space="preserve">a construction de dalettes en béton armé dosé à 350kg/m3 d’épaisseur 15cm pour caniveaux de section </w:t>
      </w:r>
      <w:r>
        <w:rPr>
          <w:color w:val="000000"/>
          <w:sz w:val="22"/>
          <w:szCs w:val="22"/>
          <w:lang w:val="fr-CM"/>
        </w:rPr>
        <w:t>5</w:t>
      </w:r>
      <w:r w:rsidRPr="00027415">
        <w:rPr>
          <w:color w:val="000000"/>
          <w:sz w:val="22"/>
          <w:szCs w:val="22"/>
          <w:lang w:val="fr-CM"/>
        </w:rPr>
        <w:t>0cm x</w:t>
      </w:r>
      <w:r>
        <w:rPr>
          <w:color w:val="000000"/>
          <w:sz w:val="22"/>
          <w:szCs w:val="22"/>
          <w:lang w:val="fr-CM"/>
        </w:rPr>
        <w:t>5</w:t>
      </w:r>
      <w:r w:rsidRPr="00027415">
        <w:rPr>
          <w:color w:val="000000"/>
          <w:sz w:val="22"/>
          <w:szCs w:val="22"/>
          <w:lang w:val="fr-CM"/>
        </w:rPr>
        <w:t>0cm; la réalisation des ferraillage et coffrages; la confection des bétons et coulage ; le décoffrage et toutes autres sujétions</w:t>
      </w:r>
    </w:p>
    <w:p w:rsidR="00984D5D" w:rsidRPr="00027415" w:rsidRDefault="00984D5D" w:rsidP="00B900E5">
      <w:pPr>
        <w:pStyle w:val="Paragraphedeliste"/>
        <w:numPr>
          <w:ilvl w:val="0"/>
          <w:numId w:val="186"/>
        </w:numPr>
        <w:tabs>
          <w:tab w:val="left" w:pos="720"/>
          <w:tab w:val="left" w:pos="1080"/>
        </w:tabs>
        <w:jc w:val="both"/>
        <w:outlineLvl w:val="0"/>
        <w:rPr>
          <w:rFonts w:ascii="Times New Roman" w:hAnsi="Times New Roman"/>
          <w:b/>
          <w:sz w:val="22"/>
          <w:szCs w:val="22"/>
          <w:lang w:val="fr-FR"/>
        </w:rPr>
      </w:pPr>
      <w:r w:rsidRPr="00027415">
        <w:rPr>
          <w:rFonts w:ascii="Times New Roman" w:hAnsi="Times New Roman"/>
          <w:b/>
          <w:sz w:val="22"/>
          <w:szCs w:val="22"/>
          <w:lang w:val="fr-FR"/>
        </w:rPr>
        <w:t>REFERENCES TECHNIQUES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présent Cahier des Clauses Techniques Particulières, désigne par la suite par le terme CCTP, fait partie des pièces contractuelles du marché.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Il définit les normes et spécifications techniques applicables, ainsi que les méthodes d'exécution des travaux et de mise en œuvre des matériaux.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présent CCTP est complété pour tout ce qui ne déroge pas aux documents contractuels, par les fascicules suivants du Ministère de l'Équipement français: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 n°2: Travaux de terrassements,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 n3: Fourniture de liants hydrauliques;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Fasciculen°4: Fournitures d'acier et autres métaux, titre I et titre II;</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Fasciculen°7: Reconnaissance des sols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 n°25: Exécution des corps de chaussées;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 n°31: Bordures et caniveaux en pierre naturelle ou en béton;</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 xml:space="preserve">Fasciculen°32: Construction de trottoirs; </w:t>
      </w:r>
    </w:p>
    <w:p w:rsidR="00984D5D" w:rsidRPr="00027415" w:rsidRDefault="00984D5D" w:rsidP="00984D5D">
      <w:pPr>
        <w:pStyle w:val="Paragraphedeliste"/>
        <w:tabs>
          <w:tab w:val="left" w:pos="720"/>
          <w:tab w:val="left" w:pos="1080"/>
        </w:tabs>
        <w:ind w:left="0" w:firstLine="54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 xml:space="preserve">Fascicule n°62: Règles techniques de conception et de calcul des ouvrages et Construction en béton arme,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Fasciculen°63 : Exécution et mise en œuvre des bétons non armés, Confection des mortiers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Fasciculen°64: Travaux de maçonnerie d'ouvrage de génie civil,</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Fascicule n°70: Canalisations d'assainissement et ouvrages annexes.</w:t>
      </w:r>
    </w:p>
    <w:p w:rsidR="00984D5D" w:rsidRPr="0025570E" w:rsidRDefault="00984D5D" w:rsidP="00984D5D">
      <w:pPr>
        <w:pStyle w:val="Paragraphedeliste"/>
        <w:tabs>
          <w:tab w:val="left" w:pos="720"/>
          <w:tab w:val="left" w:pos="1080"/>
        </w:tabs>
        <w:ind w:left="0"/>
        <w:jc w:val="both"/>
        <w:rPr>
          <w:rFonts w:ascii="Times New Roman" w:hAnsi="Times New Roman"/>
          <w:sz w:val="12"/>
          <w:szCs w:val="12"/>
          <w:lang w:val="fr-FR"/>
        </w:rPr>
      </w:pP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Toutefois, le cocontractant est autorisé à utiliser </w:t>
      </w:r>
      <w:r w:rsidR="00995ADC" w:rsidRPr="00027415">
        <w:rPr>
          <w:rFonts w:ascii="Times New Roman" w:hAnsi="Times New Roman"/>
          <w:sz w:val="22"/>
          <w:szCs w:val="22"/>
          <w:lang w:val="fr-FR"/>
        </w:rPr>
        <w:t>à</w:t>
      </w:r>
      <w:r w:rsidRPr="00027415">
        <w:rPr>
          <w:rFonts w:ascii="Times New Roman" w:hAnsi="Times New Roman"/>
          <w:sz w:val="22"/>
          <w:szCs w:val="22"/>
          <w:lang w:val="fr-FR"/>
        </w:rPr>
        <w:t xml:space="preserve"> autres normes que celles mentionnés dans le présent document, à condition que celles-ci soient couramment admises et qu'elles conduisent à des résultats de qualité égale ou Supérieure. Ces normes doivent être préalablement soumises à l'approbation du Martre d’œuvre avec pièces à l'appui. Le Maître œuvre justifie sa décision pour accepter ou rejeter une norme. </w:t>
      </w:r>
    </w:p>
    <w:p w:rsidR="00984D5D" w:rsidRPr="00995ADC" w:rsidRDefault="00984D5D" w:rsidP="00984D5D">
      <w:pPr>
        <w:pStyle w:val="Paragraphedeliste"/>
        <w:tabs>
          <w:tab w:val="left" w:pos="720"/>
          <w:tab w:val="left" w:pos="1080"/>
        </w:tabs>
        <w:ind w:left="0"/>
        <w:jc w:val="both"/>
        <w:outlineLvl w:val="0"/>
        <w:rPr>
          <w:rFonts w:ascii="Times New Roman" w:hAnsi="Times New Roman"/>
          <w:b/>
          <w:sz w:val="16"/>
          <w:szCs w:val="16"/>
          <w:lang w:val="fr-FR"/>
        </w:rPr>
      </w:pPr>
    </w:p>
    <w:p w:rsidR="00984D5D" w:rsidRPr="00027415" w:rsidRDefault="00984D5D" w:rsidP="00984D5D">
      <w:pPr>
        <w:pStyle w:val="Paragraphedeliste"/>
        <w:tabs>
          <w:tab w:val="left" w:pos="720"/>
          <w:tab w:val="left" w:pos="1080"/>
        </w:tabs>
        <w:ind w:left="0"/>
        <w:jc w:val="both"/>
        <w:outlineLvl w:val="0"/>
        <w:rPr>
          <w:rFonts w:ascii="Times New Roman" w:hAnsi="Times New Roman"/>
          <w:b/>
          <w:sz w:val="22"/>
          <w:szCs w:val="22"/>
          <w:lang w:val="fr-FR"/>
        </w:rPr>
      </w:pPr>
      <w:r w:rsidRPr="00027415">
        <w:rPr>
          <w:rFonts w:ascii="Times New Roman" w:hAnsi="Times New Roman"/>
          <w:b/>
          <w:sz w:val="22"/>
          <w:szCs w:val="22"/>
          <w:lang w:val="fr-FR"/>
        </w:rPr>
        <w:tab/>
        <w:t>E- PRESCRIPTIONS GENERALES</w:t>
      </w:r>
    </w:p>
    <w:p w:rsidR="00984D5D" w:rsidRPr="00027415" w:rsidRDefault="00995ADC" w:rsidP="00984D5D">
      <w:pPr>
        <w:pStyle w:val="Paragraphedeliste"/>
        <w:tabs>
          <w:tab w:val="left" w:pos="180"/>
        </w:tabs>
        <w:ind w:left="360"/>
        <w:jc w:val="both"/>
        <w:outlineLvl w:val="2"/>
        <w:rPr>
          <w:rFonts w:ascii="Times New Roman" w:hAnsi="Times New Roman"/>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.1 Essais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essais en laboratoire et en place sont conduits Conformément aux modes opératoires de l'AFNOR (France), du LCPC (France) ou a défaut de l'AASHO et de l'ASTM Etats-Unis), en vigueur le premier jour du mois qui précède la date limite de la remise des offres.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matériaux, produits et composants de construction doivent être conformes aux stipulations du marché et aux prescriptions des normes AFNOR homologuées, les normes applicables étant celles en vigueur le premier jour du mois qui précède la date limite de remise des offres.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En ce qui concerne le vocabulaire des essais de laboratoire et les documents émis par les laboratoires d'essais, les termes fondamentaux et leurs définitions sont conformes à la norme NE X 10-001 et NF P 08-500 (conditions générales minimales a un procès-verbal d'essai de matériaux)</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95ADC" w:rsidP="00984D5D">
      <w:pPr>
        <w:pStyle w:val="Paragraphedeliste"/>
        <w:tabs>
          <w:tab w:val="left" w:pos="180"/>
        </w:tabs>
        <w:ind w:left="360"/>
        <w:jc w:val="both"/>
        <w:outlineLvl w:val="2"/>
        <w:rPr>
          <w:rFonts w:ascii="Times New Roman" w:hAnsi="Times New Roman"/>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.2 Essais d'études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doit effectuer tous les essais de formulation et de convenance sur les matériaux composites utilises sur le chantier.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Concernant les produits stabilisants, ces essais comprendront : identification des matériaux de chaussée à stabiliser, le choix du stabilisant, le dosage des Constituants, es performances mécaniques du mélange.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A partir des pièces et documents joints au dossier d'appel d'offres, le Cocontractant effectue toutes les vérifications qu'il juge nécessaires, afin de pouvoir signaler et rectifier les anomalies, erreurs ou omissions éventuelles.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Tous ces essais et vérifications sont à la charge du Cocontractant qui remet ses conclusions au Maître  d'œuvre.</w:t>
      </w:r>
    </w:p>
    <w:p w:rsidR="00984D5D"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Après avoir effectué toutes les vérifications nécessaires, le Maître d'œuvre pourra donner par écrit son agrément ou prescrire une nouvelle recherche ou des essais complémentaires. </w:t>
      </w:r>
    </w:p>
    <w:p w:rsidR="00731C3F" w:rsidRPr="00731C3F" w:rsidRDefault="00731C3F" w:rsidP="00984D5D">
      <w:pPr>
        <w:pStyle w:val="Paragraphedeliste"/>
        <w:tabs>
          <w:tab w:val="left" w:pos="720"/>
          <w:tab w:val="left" w:pos="1080"/>
        </w:tabs>
        <w:ind w:left="0"/>
        <w:jc w:val="both"/>
        <w:rPr>
          <w:rFonts w:ascii="Times New Roman" w:hAnsi="Times New Roman"/>
          <w:sz w:val="12"/>
          <w:szCs w:val="12"/>
          <w:lang w:val="fr-FR"/>
        </w:rPr>
      </w:pPr>
    </w:p>
    <w:p w:rsidR="00984D5D" w:rsidRPr="00027415" w:rsidRDefault="00995ADC" w:rsidP="00984D5D">
      <w:pPr>
        <w:pStyle w:val="Paragraphedeliste"/>
        <w:tabs>
          <w:tab w:val="left" w:pos="180"/>
        </w:tabs>
        <w:ind w:left="360"/>
        <w:jc w:val="both"/>
        <w:outlineLvl w:val="2"/>
        <w:rPr>
          <w:rFonts w:ascii="Times New Roman" w:hAnsi="Times New Roman"/>
          <w:b/>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.3 Essais de réception de matériaux sur le chantier</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Le Cocontractant est tenu de réaliser les essais de réception selon la cadence fixée ci-après à l'article 10 (qualité et préparation des matériaux). Les résultats seront présentés au Maître d'œuvre, qui, âpres avoir effectué toutes les vérifications nécessaires pourra donner son autorisation écrite pour réutilisation du matériau concerne. Le Maître d'œuvre se réserve le droit de demander des essais supplémentaires aux frais du cocontractant. Ou de réaliser toutes les vérifications jugées nécessaires avec son propre matériel ou en faisant appel à un laboratoire spécialise et agrée. </w:t>
      </w:r>
    </w:p>
    <w:p w:rsidR="00984D5D" w:rsidRPr="004334AE" w:rsidRDefault="00984D5D" w:rsidP="004334AE">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La liste non exhaustive des essais de réception des matériaux est la suivante:</w:t>
      </w:r>
    </w:p>
    <w:p w:rsidR="00984D5D" w:rsidRPr="00027415" w:rsidRDefault="00995ADC"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 xml:space="preserve">.3.2 Pour les bétons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Analyse granulométrique des agrégats,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Propreté des granulats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Équivalent de sable</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95ADC" w:rsidP="00984D5D">
      <w:pPr>
        <w:pStyle w:val="Paragraphedeliste"/>
        <w:tabs>
          <w:tab w:val="left" w:pos="720"/>
          <w:tab w:val="left" w:pos="1080"/>
        </w:tabs>
        <w:ind w:left="0"/>
        <w:jc w:val="both"/>
        <w:rPr>
          <w:rFonts w:ascii="Times New Roman" w:hAnsi="Times New Roman"/>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.3.3 Pour les produits stabilisants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Identification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Propriétés physico-chimiques. </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95ADC"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 xml:space="preserve">.3.4 Pour les matériaux à stabiliser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Analyse granulométrique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Teneur en eau,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Limites d'Atterberg,</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-Essai Proctor Modifie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CBR après 4 jours d'immersion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xml:space="preserve">- Test de réactivité au produit stabilisant. </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95ADC"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 xml:space="preserve">.4 Essais de contrôle de mise en œuvre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a l'obligation de réaliser son auto-contrôle conformément aux cadences prévues plus loin dans ce CCTP à l'article 10 (qualité et préparation des matériaux).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La mesure de la densité in-situ se fera essentiellement par le densitomètre à membrane. Le contrôle de la mise en œuvre du béton se fera par la mesure de l'affaissement au cône d'Abrams et par la mesure de la résistance à la compression simple a 7 jours et a 28 jours.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Toutefois le Maître d'œuvre se réserve le droit de faire toutes les vérifications jugées indispensables avec son propre matériel et de recourir </w:t>
      </w:r>
      <w:r w:rsidR="0025570E" w:rsidRPr="00027415">
        <w:rPr>
          <w:rFonts w:ascii="Times New Roman" w:hAnsi="Times New Roman"/>
          <w:sz w:val="22"/>
          <w:szCs w:val="22"/>
          <w:lang w:val="fr-FR"/>
        </w:rPr>
        <w:t>à</w:t>
      </w:r>
      <w:r w:rsidRPr="00027415">
        <w:rPr>
          <w:rFonts w:ascii="Times New Roman" w:hAnsi="Times New Roman"/>
          <w:sz w:val="22"/>
          <w:szCs w:val="22"/>
          <w:lang w:val="fr-FR"/>
        </w:rPr>
        <w:t xml:space="preserve"> tout autre moyen pour s'assurer que la mise en œuvre s'est opérée selon les règles de l'art. i1 pourra notamment avoir recours à la mesure de la résistance des bétons au scléromètre ou ordonner la mesure des densités in-situ en profondeur pour des remblais réalises en plusieurs couches.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sera tenu d'effectuer toutes les reprises ordonnées par le Maître d'ouvrage. </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95ADC"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.5. Amenée de l'équipement et du matériel</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Cocontractant est réputé avoir tenu compte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-Des sujétions dues à l'amenée et au repli du matériel jusqu'au lieu des travaux, et notamment celles dues à l'utilisation d'un porte-char;</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sz w:val="22"/>
          <w:szCs w:val="22"/>
          <w:lang w:val="fr-FR"/>
        </w:rPr>
        <w:tab/>
        <w:t>- Des sujétions dues au passage sur un itinéraire travaillent par une autre entreprise.</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Le Maître d'œuvre vérifier à la conformité du matériel amène sur le chantier a l'offre du titulaire.</w:t>
      </w:r>
    </w:p>
    <w:p w:rsidR="00731C3F" w:rsidRPr="00731C3F" w:rsidRDefault="00731C3F" w:rsidP="00984D5D">
      <w:pPr>
        <w:pStyle w:val="Paragraphedeliste"/>
        <w:tabs>
          <w:tab w:val="left" w:pos="720"/>
          <w:tab w:val="left" w:pos="1080"/>
        </w:tabs>
        <w:ind w:left="0"/>
        <w:jc w:val="both"/>
        <w:rPr>
          <w:rFonts w:ascii="Times New Roman" w:hAnsi="Times New Roman"/>
          <w:b/>
          <w:sz w:val="12"/>
          <w:szCs w:val="12"/>
          <w:lang w:val="fr-FR"/>
        </w:rPr>
      </w:pPr>
    </w:p>
    <w:p w:rsidR="00984D5D" w:rsidRPr="00027415" w:rsidRDefault="00995ADC"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E</w:t>
      </w:r>
      <w:r w:rsidR="00984D5D" w:rsidRPr="00027415">
        <w:rPr>
          <w:rFonts w:ascii="Times New Roman" w:hAnsi="Times New Roman"/>
          <w:b/>
          <w:sz w:val="22"/>
          <w:szCs w:val="22"/>
          <w:lang w:val="fr-FR"/>
        </w:rPr>
        <w:t>.6 Fourniture des matériaux</w:t>
      </w:r>
    </w:p>
    <w:p w:rsidR="00984D5D" w:rsidRPr="00027415" w:rsidRDefault="00984D5D" w:rsidP="00984D5D">
      <w:pPr>
        <w:pStyle w:val="Paragraphedeliste"/>
        <w:tabs>
          <w:tab w:val="left" w:pos="720"/>
          <w:tab w:val="left" w:pos="1080"/>
        </w:tabs>
        <w:ind w:left="0"/>
        <w:jc w:val="both"/>
        <w:rPr>
          <w:rFonts w:ascii="Times New Roman" w:hAnsi="Times New Roman"/>
          <w:b/>
          <w:sz w:val="22"/>
          <w:szCs w:val="22"/>
          <w:lang w:val="fr-FR"/>
        </w:rPr>
      </w:pPr>
      <w:r w:rsidRPr="00027415">
        <w:rPr>
          <w:rFonts w:ascii="Times New Roman" w:hAnsi="Times New Roman"/>
          <w:sz w:val="22"/>
          <w:szCs w:val="22"/>
          <w:lang w:val="fr-FR"/>
        </w:rPr>
        <w:tab/>
      </w:r>
      <w:r w:rsidR="00995ADC">
        <w:rPr>
          <w:rFonts w:ascii="Times New Roman" w:hAnsi="Times New Roman"/>
          <w:b/>
          <w:sz w:val="22"/>
          <w:szCs w:val="22"/>
          <w:lang w:val="fr-FR"/>
        </w:rPr>
        <w:t>E</w:t>
      </w:r>
      <w:r w:rsidRPr="00027415">
        <w:rPr>
          <w:rFonts w:ascii="Times New Roman" w:hAnsi="Times New Roman"/>
          <w:b/>
          <w:sz w:val="22"/>
          <w:szCs w:val="22"/>
          <w:lang w:val="fr-FR"/>
        </w:rPr>
        <w:t xml:space="preserve">.6.1 Matériaux locaux: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Cocontractant choisit et visite toute source locale de matériaux et prend les dispositions nécessaires pour leur achat et leur transport sur le site des travaux.</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00995ADC">
        <w:rPr>
          <w:rFonts w:ascii="Times New Roman" w:hAnsi="Times New Roman"/>
          <w:b/>
          <w:sz w:val="22"/>
          <w:szCs w:val="22"/>
          <w:lang w:val="fr-FR"/>
        </w:rPr>
        <w:t>E</w:t>
      </w:r>
      <w:r w:rsidRPr="00027415">
        <w:rPr>
          <w:rFonts w:ascii="Times New Roman" w:hAnsi="Times New Roman"/>
          <w:b/>
          <w:sz w:val="22"/>
          <w:szCs w:val="22"/>
          <w:lang w:val="fr-FR"/>
        </w:rPr>
        <w:t>.6.2 Matériaux importes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passe les commandes auprès des fournisseurs pour les matériaux a importer, suffisamment a l'avance pour permettre leur fabrication, expédition et livraison </w:t>
      </w:r>
      <w:r w:rsidR="0025570E" w:rsidRPr="00027415">
        <w:rPr>
          <w:rFonts w:ascii="Times New Roman" w:hAnsi="Times New Roman"/>
          <w:sz w:val="22"/>
          <w:szCs w:val="22"/>
          <w:lang w:val="fr-FR"/>
        </w:rPr>
        <w:t>à</w:t>
      </w:r>
      <w:r w:rsidRPr="00027415">
        <w:rPr>
          <w:rFonts w:ascii="Times New Roman" w:hAnsi="Times New Roman"/>
          <w:sz w:val="22"/>
          <w:szCs w:val="22"/>
          <w:lang w:val="fr-FR"/>
        </w:rPr>
        <w:t xml:space="preserve"> temps sur le chantier, afin qu'ils puissent être utilisés comme prévu dans le calendrier des travaux.</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I1 doit tenir compte notamment des délais de dédouanement. </w:t>
      </w:r>
    </w:p>
    <w:p w:rsidR="00984D5D" w:rsidRPr="00995ADC"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95ADC"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ab/>
        <w:t>E</w:t>
      </w:r>
      <w:r w:rsidR="00984D5D" w:rsidRPr="00027415">
        <w:rPr>
          <w:rFonts w:ascii="Times New Roman" w:hAnsi="Times New Roman"/>
          <w:b/>
          <w:sz w:val="22"/>
          <w:szCs w:val="22"/>
          <w:lang w:val="fr-FR"/>
        </w:rPr>
        <w:t xml:space="preserve">.7 Emplacements mis å disposition du Cocontractant,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Si, sur la base des plans et pièces techniques du dossier d'appel d'offres (DAO), le cocontractant estime que les emplacements éventuellement mis à sa disposition par le Maître d'ouvrage sont suffisants ou mal situés à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tourmentes d'achat ou de location avant de procéder a leur aménagement. Il prend en charge les couts de recherche, formalités et préparation de ces terrains, en vue de l'établissement de ses installations et aires de stockage, et de la préparation des emprunts et carrières. L'implantation et 'aménagement de ces terrains doivent être approuves par le Maître d'œuvre qui ne peut les refuser sans raison valable.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Quel que soit le choix du Cocontractant quant a l'implantation de ces emplacements pour installations de chantier, aires de stockage ou carrières, l demeure entièrement responsable de l'achèvement des travaux dans les délais prévus.</w:t>
      </w:r>
    </w:p>
    <w:p w:rsidR="00984D5D" w:rsidRPr="009C10C5"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0"/>
        <w:jc w:val="both"/>
        <w:rPr>
          <w:rFonts w:ascii="Times New Roman" w:hAnsi="Times New Roman"/>
          <w:b/>
          <w:sz w:val="22"/>
          <w:szCs w:val="22"/>
          <w:lang w:val="fr-FR"/>
        </w:rPr>
      </w:pPr>
      <w:r w:rsidRPr="00027415">
        <w:rPr>
          <w:rFonts w:ascii="Times New Roman" w:hAnsi="Times New Roman"/>
          <w:sz w:val="22"/>
          <w:szCs w:val="22"/>
          <w:lang w:val="fr-FR"/>
        </w:rPr>
        <w:tab/>
      </w:r>
      <w:r w:rsidR="009C10C5">
        <w:rPr>
          <w:rFonts w:ascii="Times New Roman" w:hAnsi="Times New Roman"/>
          <w:b/>
          <w:sz w:val="22"/>
          <w:szCs w:val="22"/>
          <w:lang w:val="fr-FR"/>
        </w:rPr>
        <w:t>E</w:t>
      </w:r>
      <w:r w:rsidRPr="00027415">
        <w:rPr>
          <w:rFonts w:ascii="Times New Roman" w:hAnsi="Times New Roman"/>
          <w:b/>
          <w:sz w:val="22"/>
          <w:szCs w:val="22"/>
          <w:lang w:val="fr-FR"/>
        </w:rPr>
        <w:t xml:space="preserve">.8 Transport de matériel lourd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doit tenir compte des limitations éventuelles de charges sur les routes et ponts existants. l est tenu de charger le matériel sur des remorques a essieux multiples afin d'assurer une distribution de la charge totale respectant les limites prescrites par le code de la Route. </w:t>
      </w:r>
    </w:p>
    <w:p w:rsidR="00984D5D" w:rsidRPr="009C10C5"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0"/>
        <w:jc w:val="both"/>
        <w:rPr>
          <w:rFonts w:ascii="Times New Roman" w:hAnsi="Times New Roman"/>
          <w:b/>
          <w:sz w:val="22"/>
          <w:szCs w:val="22"/>
          <w:lang w:val="fr-FR"/>
        </w:rPr>
      </w:pPr>
      <w:r w:rsidRPr="00027415">
        <w:rPr>
          <w:rFonts w:ascii="Times New Roman" w:hAnsi="Times New Roman"/>
          <w:sz w:val="22"/>
          <w:szCs w:val="22"/>
          <w:lang w:val="fr-FR"/>
        </w:rPr>
        <w:tab/>
      </w:r>
      <w:r w:rsidR="009C10C5">
        <w:rPr>
          <w:rFonts w:ascii="Times New Roman" w:hAnsi="Times New Roman"/>
          <w:b/>
          <w:sz w:val="22"/>
          <w:szCs w:val="22"/>
          <w:lang w:val="fr-FR"/>
        </w:rPr>
        <w:t>E</w:t>
      </w:r>
      <w:r w:rsidRPr="00027415">
        <w:rPr>
          <w:rFonts w:ascii="Times New Roman" w:hAnsi="Times New Roman"/>
          <w:b/>
          <w:sz w:val="22"/>
          <w:szCs w:val="22"/>
          <w:lang w:val="fr-FR"/>
        </w:rPr>
        <w:t xml:space="preserve">.9 Transport de matériaux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Maître d'œuvre peut procéder à tout moment à des vérifications de la charge a T'essieu des véhicules de transport. Les détours et les pertes de temps qui en résultent Sont à la charge du Cocontractant. Le transport des matériaux n'est pas pris en compte si les véhicules effectuant ce transport Sont en surcharge.</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 xml:space="preserve">Les conditions de transport des produits stabilisants doivent être conformes aux stipulations des fiches techniques. </w:t>
      </w:r>
    </w:p>
    <w:p w:rsidR="00984D5D" w:rsidRPr="009C10C5"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C10C5"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ab/>
        <w:t>E</w:t>
      </w:r>
      <w:r w:rsidR="00984D5D" w:rsidRPr="00027415">
        <w:rPr>
          <w:rFonts w:ascii="Times New Roman" w:hAnsi="Times New Roman"/>
          <w:b/>
          <w:sz w:val="22"/>
          <w:szCs w:val="22"/>
          <w:lang w:val="fr-FR"/>
        </w:rPr>
        <w:t>.10 Maintien du trafic et des accès locaux</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Le trafic et les accès locaux doivent être maintenus pendant toute la durée des travaux. Le Cocontractant aménage des rampes d'accès raisonnablement aplanies traversant les travaux de chaussée pour permettre aux véhicules et aux piétons de les traverser.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Les déviations pour les circulations de véhicules et piétons sont réduites le plus possible et soigneusement entretenues aux frais du cocontractant.</w:t>
      </w:r>
    </w:p>
    <w:p w:rsidR="00984D5D" w:rsidRPr="009C10C5"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C10C5" w:rsidP="00984D5D">
      <w:pPr>
        <w:pStyle w:val="Paragraphedeliste"/>
        <w:tabs>
          <w:tab w:val="left" w:pos="720"/>
          <w:tab w:val="left" w:pos="1080"/>
        </w:tabs>
        <w:ind w:left="0"/>
        <w:jc w:val="both"/>
        <w:rPr>
          <w:rFonts w:ascii="Times New Roman" w:hAnsi="Times New Roman"/>
          <w:b/>
          <w:sz w:val="22"/>
          <w:szCs w:val="22"/>
          <w:lang w:val="fr-FR"/>
        </w:rPr>
      </w:pPr>
      <w:r>
        <w:rPr>
          <w:rFonts w:ascii="Times New Roman" w:hAnsi="Times New Roman"/>
          <w:b/>
          <w:sz w:val="22"/>
          <w:szCs w:val="22"/>
          <w:lang w:val="fr-FR"/>
        </w:rPr>
        <w:tab/>
        <w:t>E</w:t>
      </w:r>
      <w:r w:rsidR="00984D5D" w:rsidRPr="00027415">
        <w:rPr>
          <w:rFonts w:ascii="Times New Roman" w:hAnsi="Times New Roman"/>
          <w:b/>
          <w:sz w:val="22"/>
          <w:szCs w:val="22"/>
          <w:lang w:val="fr-FR"/>
        </w:rPr>
        <w:t xml:space="preserve">.11 Intempéries, suspensions de travaux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Il appartient au Cocontractant de fournir, chaque semaine, les relèves pluviométriques de la semaine écoulée (intensités et durées).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Au Cas Où une station officielle ne serait pas implantée dans la zone climatique représentative du chantier, le Cocontractant aura </w:t>
      </w:r>
      <w:r w:rsidR="009C10C5" w:rsidRPr="00027415">
        <w:rPr>
          <w:rFonts w:ascii="Times New Roman" w:hAnsi="Times New Roman"/>
          <w:sz w:val="22"/>
          <w:szCs w:val="22"/>
          <w:lang w:val="fr-FR"/>
        </w:rPr>
        <w:t>à</w:t>
      </w:r>
      <w:r w:rsidRPr="00027415">
        <w:rPr>
          <w:rFonts w:ascii="Times New Roman" w:hAnsi="Times New Roman"/>
          <w:sz w:val="22"/>
          <w:szCs w:val="22"/>
          <w:lang w:val="fr-FR"/>
        </w:rPr>
        <w:t xml:space="preserve"> sa charge la mise en place et le fonctionnement d'un pluviomètre implante sur le chantier. Les coûts correspondants sont inclus dans le prix d'installation de chantier.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Maître d'ouvrage pourra prescrire, par ordre de service, la suspension des travaux Pour intempérie sans que le Cocontractant puisse élever une réclamation de ce fait.</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Dans ce cas, le délai contractuel sera prolongé d'autant de jours calendaires qu'il s'en sera écoulé entre la date de suspension et la date de reprise des travaux, à condition que cela soit prévu dans l'ordre de service. </w:t>
      </w:r>
    </w:p>
    <w:p w:rsidR="00984D5D" w:rsidRPr="00027415" w:rsidRDefault="00984D5D" w:rsidP="00984D5D">
      <w:pPr>
        <w:tabs>
          <w:tab w:val="left" w:pos="720"/>
          <w:tab w:val="left" w:pos="1080"/>
        </w:tabs>
        <w:spacing w:line="276" w:lineRule="auto"/>
        <w:ind w:left="360"/>
        <w:jc w:val="both"/>
        <w:outlineLvl w:val="0"/>
        <w:rPr>
          <w:b/>
          <w:sz w:val="22"/>
          <w:szCs w:val="22"/>
        </w:rPr>
      </w:pPr>
      <w:r w:rsidRPr="00027415">
        <w:rPr>
          <w:b/>
          <w:sz w:val="22"/>
          <w:szCs w:val="22"/>
        </w:rPr>
        <w:t>F- JOURNAL DE CHANTIER ET REUNIONS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journal de chantier sera rédigé et signe chaque jour par le représentant du Cocontractant sur le chantier et par le représentant du Maître d'œuvre. Il sera établi Conjointement suivant un modèle défini et devra contenir au minimum les informations journalières suivantes:</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Les conditions atmosphériques</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Les travaux exécutent dans la Journée, </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le personnel et le matériel employés</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L'avancement des travaux </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Les prescriptions imposées (les différents dosages et autres)</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Les quantités détaillées de travaux</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Les opérations administratives relatives à l'exécution et au règlement du marché</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Les réceptions et agréments</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Les incidents, accidents ou événements qui pourraient avoir une incidence ultérieure sur la tenue des ouvrages ou le déroulement du chantier </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Les non-conformités </w:t>
      </w:r>
    </w:p>
    <w:p w:rsidR="00984D5D" w:rsidRPr="00027415" w:rsidRDefault="00984D5D" w:rsidP="00B900E5">
      <w:pPr>
        <w:pStyle w:val="Paragraphedeliste"/>
        <w:numPr>
          <w:ilvl w:val="0"/>
          <w:numId w:val="13"/>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Les visites officielles</w:t>
      </w:r>
    </w:p>
    <w:p w:rsidR="00984D5D" w:rsidRPr="00027415" w:rsidRDefault="00984D5D" w:rsidP="00984D5D">
      <w:pPr>
        <w:pStyle w:val="Paragraphedeliste"/>
        <w:tabs>
          <w:tab w:val="left" w:pos="720"/>
          <w:tab w:val="left" w:pos="1080"/>
        </w:tabs>
        <w:ind w:left="90"/>
        <w:jc w:val="both"/>
        <w:rPr>
          <w:rFonts w:ascii="Times New Roman" w:hAnsi="Times New Roman"/>
          <w:sz w:val="22"/>
          <w:szCs w:val="22"/>
          <w:lang w:val="fr-FR"/>
        </w:rPr>
      </w:pPr>
      <w:r w:rsidRPr="00027415">
        <w:rPr>
          <w:rFonts w:ascii="Times New Roman" w:hAnsi="Times New Roman"/>
          <w:sz w:val="22"/>
          <w:szCs w:val="22"/>
          <w:lang w:val="fr-FR"/>
        </w:rPr>
        <w:tab/>
        <w:t xml:space="preserve"> Le journal de chantier sera signe chaque jour par le représentant du Cocontractant  et du Maître d'œuvre. </w:t>
      </w:r>
    </w:p>
    <w:p w:rsidR="00984D5D" w:rsidRPr="00027415" w:rsidRDefault="00984D5D" w:rsidP="00984D5D">
      <w:pPr>
        <w:pStyle w:val="Paragraphedeliste"/>
        <w:tabs>
          <w:tab w:val="left" w:pos="720"/>
          <w:tab w:val="left" w:pos="1080"/>
        </w:tabs>
        <w:ind w:left="90"/>
        <w:jc w:val="both"/>
        <w:rPr>
          <w:rFonts w:ascii="Times New Roman" w:hAnsi="Times New Roman"/>
          <w:sz w:val="22"/>
          <w:szCs w:val="22"/>
          <w:lang w:val="fr-FR"/>
        </w:rPr>
      </w:pPr>
      <w:r w:rsidRPr="00027415">
        <w:rPr>
          <w:rFonts w:ascii="Times New Roman" w:hAnsi="Times New Roman"/>
          <w:sz w:val="22"/>
          <w:szCs w:val="22"/>
          <w:lang w:val="fr-FR"/>
        </w:rPr>
        <w:tab/>
        <w:t xml:space="preserve">Une réunion hebdomadaire, </w:t>
      </w:r>
      <w:r w:rsidR="0025570E" w:rsidRPr="00027415">
        <w:rPr>
          <w:rFonts w:ascii="Times New Roman" w:hAnsi="Times New Roman"/>
          <w:sz w:val="22"/>
          <w:szCs w:val="22"/>
          <w:lang w:val="fr-FR"/>
        </w:rPr>
        <w:t>à</w:t>
      </w:r>
      <w:r w:rsidRPr="00027415">
        <w:rPr>
          <w:rFonts w:ascii="Times New Roman" w:hAnsi="Times New Roman"/>
          <w:sz w:val="22"/>
          <w:szCs w:val="22"/>
          <w:lang w:val="fr-FR"/>
        </w:rPr>
        <w:t xml:space="preserve"> laquelle participeront obligatoirement le Cocontractant et le Maître d'œuvre, et éventuellement le Chef de service, permettra de discuter des points relatifs </w:t>
      </w:r>
      <w:r w:rsidR="0025570E" w:rsidRPr="00027415">
        <w:rPr>
          <w:rFonts w:ascii="Times New Roman" w:hAnsi="Times New Roman"/>
          <w:sz w:val="22"/>
          <w:szCs w:val="22"/>
          <w:lang w:val="fr-FR"/>
        </w:rPr>
        <w:t>à</w:t>
      </w:r>
      <w:r w:rsidRPr="00027415">
        <w:rPr>
          <w:rFonts w:ascii="Times New Roman" w:hAnsi="Times New Roman"/>
          <w:sz w:val="22"/>
          <w:szCs w:val="22"/>
          <w:lang w:val="fr-FR"/>
        </w:rPr>
        <w:t xml:space="preserve"> l'exécution du marché, d'évaluer élément n'ayant pas reçu une définition suffisamment claire dans les termes du contrat ou avant le début des travaux.</w:t>
      </w:r>
    </w:p>
    <w:p w:rsidR="00984D5D" w:rsidRPr="009C10C5" w:rsidRDefault="00984D5D" w:rsidP="00984D5D">
      <w:pPr>
        <w:pStyle w:val="Paragraphedeliste"/>
        <w:tabs>
          <w:tab w:val="left" w:pos="720"/>
          <w:tab w:val="left" w:pos="1080"/>
        </w:tabs>
        <w:ind w:left="9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90"/>
        <w:jc w:val="both"/>
        <w:rPr>
          <w:rFonts w:ascii="Times New Roman" w:hAnsi="Times New Roman"/>
          <w:sz w:val="22"/>
          <w:szCs w:val="22"/>
          <w:lang w:val="fr-FR"/>
        </w:rPr>
      </w:pPr>
      <w:r w:rsidRPr="00027415">
        <w:rPr>
          <w:rFonts w:ascii="Times New Roman" w:hAnsi="Times New Roman"/>
          <w:sz w:val="22"/>
          <w:szCs w:val="22"/>
          <w:lang w:val="fr-FR"/>
        </w:rPr>
        <w:tab/>
        <w:t xml:space="preserve">Le Maître d'œuvre pourra modifier la périodicité des réunions sans que celle-ci puisse être supérieure à 15 jours. </w:t>
      </w:r>
    </w:p>
    <w:p w:rsidR="00984D5D" w:rsidRPr="00027415" w:rsidRDefault="00984D5D" w:rsidP="00984D5D">
      <w:pPr>
        <w:pStyle w:val="Paragraphedeliste"/>
        <w:tabs>
          <w:tab w:val="left" w:pos="720"/>
          <w:tab w:val="left" w:pos="1080"/>
        </w:tabs>
        <w:ind w:left="90"/>
        <w:jc w:val="both"/>
        <w:rPr>
          <w:rFonts w:ascii="Times New Roman" w:hAnsi="Times New Roman"/>
          <w:sz w:val="22"/>
          <w:szCs w:val="22"/>
          <w:lang w:val="fr-FR"/>
        </w:rPr>
      </w:pPr>
      <w:r w:rsidRPr="00027415">
        <w:rPr>
          <w:rFonts w:ascii="Times New Roman" w:hAnsi="Times New Roman"/>
          <w:sz w:val="22"/>
          <w:szCs w:val="22"/>
          <w:lang w:val="fr-FR"/>
        </w:rPr>
        <w:tab/>
        <w:t>Les réunions hebdomadaires permettent au Maître d'œuvre d'avoir une idée précise de l'évolution du chantier et de définir à priori les actions a entreprendre pour respecter les conditions du marché.</w:t>
      </w:r>
    </w:p>
    <w:p w:rsidR="00984D5D" w:rsidRPr="00027415" w:rsidRDefault="00984D5D" w:rsidP="00984D5D">
      <w:pPr>
        <w:pStyle w:val="Paragraphedeliste"/>
        <w:tabs>
          <w:tab w:val="left" w:pos="720"/>
          <w:tab w:val="left" w:pos="1080"/>
        </w:tabs>
        <w:ind w:left="90"/>
        <w:jc w:val="both"/>
        <w:rPr>
          <w:rFonts w:ascii="Times New Roman" w:hAnsi="Times New Roman"/>
          <w:sz w:val="22"/>
          <w:szCs w:val="22"/>
          <w:lang w:val="fr-FR"/>
        </w:rPr>
      </w:pPr>
      <w:r w:rsidRPr="00027415">
        <w:rPr>
          <w:rFonts w:ascii="Times New Roman" w:hAnsi="Times New Roman"/>
          <w:sz w:val="22"/>
          <w:szCs w:val="22"/>
          <w:lang w:val="fr-FR"/>
        </w:rPr>
        <w:tab/>
        <w:t xml:space="preserve"> Ces réunions font l'objet d'un procès- vernal, rédige par le Maître d'œuvre et signé par le Cocontractant et le Maître d'œuvre. </w:t>
      </w:r>
    </w:p>
    <w:p w:rsidR="00984D5D" w:rsidRPr="009C10C5" w:rsidRDefault="00984D5D" w:rsidP="00984D5D">
      <w:pPr>
        <w:pStyle w:val="Paragraphedeliste"/>
        <w:tabs>
          <w:tab w:val="left" w:pos="720"/>
          <w:tab w:val="left" w:pos="1080"/>
        </w:tabs>
        <w:ind w:left="9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90"/>
        <w:jc w:val="both"/>
        <w:outlineLvl w:val="0"/>
        <w:rPr>
          <w:rFonts w:ascii="Times New Roman" w:hAnsi="Times New Roman"/>
          <w:b/>
          <w:sz w:val="22"/>
          <w:szCs w:val="22"/>
          <w:lang w:val="fr-FR"/>
        </w:rPr>
      </w:pPr>
      <w:r w:rsidRPr="00027415">
        <w:rPr>
          <w:rFonts w:ascii="Times New Roman" w:hAnsi="Times New Roman"/>
          <w:b/>
          <w:sz w:val="22"/>
          <w:szCs w:val="22"/>
          <w:lang w:val="fr-FR"/>
        </w:rPr>
        <w:t>PROGRAMMES D'EXECUTION DES TRAVAUX</w:t>
      </w:r>
    </w:p>
    <w:p w:rsidR="00984D5D" w:rsidRPr="00027415" w:rsidRDefault="00984D5D" w:rsidP="00984D5D">
      <w:pPr>
        <w:pStyle w:val="Paragraphedeliste"/>
        <w:tabs>
          <w:tab w:val="left" w:pos="720"/>
          <w:tab w:val="left" w:pos="1080"/>
        </w:tabs>
        <w:ind w:left="90"/>
        <w:jc w:val="both"/>
        <w:rPr>
          <w:rFonts w:ascii="Times New Roman" w:hAnsi="Times New Roman"/>
          <w:sz w:val="22"/>
          <w:szCs w:val="22"/>
          <w:lang w:val="fr-FR"/>
        </w:rPr>
      </w:pPr>
      <w:r w:rsidRPr="00027415">
        <w:rPr>
          <w:rFonts w:ascii="Times New Roman" w:hAnsi="Times New Roman"/>
          <w:sz w:val="22"/>
          <w:szCs w:val="22"/>
          <w:lang w:val="fr-FR"/>
        </w:rPr>
        <w:tab/>
        <w:t xml:space="preserve">Le programme d'exécution des travaux doit préciser: </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Le schéma itinéraire;</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La description des dispositions et méthodes envisagées pour l'exécution des travaux;</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Les matériels utilises;</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Les personnels d'encadrement et de coordination du chantier </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Le planning d'exécution des travaux et de mobilisation des ressources;</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 Le plan de gestion de l'environnement et de la qualité; </w:t>
      </w:r>
    </w:p>
    <w:p w:rsidR="00984D5D" w:rsidRPr="00027415" w:rsidRDefault="00984D5D" w:rsidP="00B900E5">
      <w:pPr>
        <w:pStyle w:val="Paragraphedeliste"/>
        <w:numPr>
          <w:ilvl w:val="0"/>
          <w:numId w:val="14"/>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Toute information qui pourrait être utile du Maître d’œuvre pour organiser le contrôle.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Ce programme sera révisé au cours de l'exécution du chantier autant que de besoin. </w:t>
      </w:r>
    </w:p>
    <w:p w:rsidR="00984D5D" w:rsidRPr="009C10C5" w:rsidRDefault="00984D5D" w:rsidP="009C10C5">
      <w:pPr>
        <w:pStyle w:val="Paragraphedeliste"/>
        <w:tabs>
          <w:tab w:val="left" w:pos="720"/>
          <w:tab w:val="left" w:pos="1080"/>
        </w:tabs>
        <w:ind w:left="90"/>
        <w:jc w:val="both"/>
        <w:rPr>
          <w:rFonts w:ascii="Times New Roman" w:hAnsi="Times New Roman"/>
          <w:sz w:val="16"/>
          <w:szCs w:val="16"/>
          <w:lang w:val="fr-FR"/>
        </w:rPr>
      </w:pPr>
    </w:p>
    <w:p w:rsidR="00984D5D" w:rsidRPr="00027415" w:rsidRDefault="00984D5D" w:rsidP="009C10C5">
      <w:pPr>
        <w:pStyle w:val="Paragraphedeliste"/>
        <w:tabs>
          <w:tab w:val="left" w:pos="720"/>
          <w:tab w:val="left" w:pos="1080"/>
        </w:tabs>
        <w:ind w:hanging="578"/>
        <w:outlineLvl w:val="0"/>
        <w:rPr>
          <w:rFonts w:ascii="Times New Roman" w:hAnsi="Times New Roman"/>
          <w:b/>
          <w:sz w:val="22"/>
          <w:szCs w:val="22"/>
          <w:lang w:val="fr-FR"/>
        </w:rPr>
      </w:pPr>
      <w:r w:rsidRPr="00027415">
        <w:rPr>
          <w:rFonts w:ascii="Times New Roman" w:hAnsi="Times New Roman"/>
          <w:b/>
          <w:sz w:val="22"/>
          <w:szCs w:val="22"/>
          <w:lang w:val="fr-FR"/>
        </w:rPr>
        <w:t>G-PLANS DE RECOLEMENT</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fournira les plans de récolement des travaux réalisés au plus tard le Jour de la réception provisoire des travaux, y compris les réceptions partielles.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plans de récolement se présentent sous la forme de matrices routières mentionnant la localisation, la nature, les quantités, les dates d'exécution de toutes les opérations réalisées. </w:t>
      </w:r>
    </w:p>
    <w:p w:rsidR="009C10C5" w:rsidRDefault="00984D5D" w:rsidP="0025570E">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Ils comprennent également la lasse des documents justifiants l'exécution des travaux.</w:t>
      </w:r>
    </w:p>
    <w:p w:rsidR="00731C3F" w:rsidRPr="00731C3F" w:rsidRDefault="00731C3F" w:rsidP="0025570E">
      <w:pPr>
        <w:pStyle w:val="Paragraphedeliste"/>
        <w:tabs>
          <w:tab w:val="left" w:pos="720"/>
          <w:tab w:val="left" w:pos="1080"/>
        </w:tabs>
        <w:ind w:left="0"/>
        <w:jc w:val="both"/>
        <w:rPr>
          <w:sz w:val="16"/>
          <w:szCs w:val="16"/>
          <w:lang w:val="fr-FR"/>
        </w:rPr>
      </w:pPr>
    </w:p>
    <w:p w:rsidR="00984D5D" w:rsidRPr="00027415" w:rsidRDefault="00984D5D" w:rsidP="00731C3F">
      <w:pPr>
        <w:pStyle w:val="Paragraphedeliste"/>
        <w:tabs>
          <w:tab w:val="left" w:pos="720"/>
          <w:tab w:val="left" w:pos="1080"/>
        </w:tabs>
        <w:ind w:left="0"/>
        <w:jc w:val="center"/>
        <w:outlineLvl w:val="0"/>
        <w:rPr>
          <w:rFonts w:ascii="Times New Roman" w:hAnsi="Times New Roman"/>
          <w:b/>
          <w:sz w:val="22"/>
          <w:szCs w:val="22"/>
          <w:lang w:val="fr-FR"/>
        </w:rPr>
      </w:pPr>
      <w:r w:rsidRPr="00027415">
        <w:rPr>
          <w:rFonts w:ascii="Times New Roman" w:hAnsi="Times New Roman"/>
          <w:b/>
          <w:sz w:val="22"/>
          <w:szCs w:val="22"/>
          <w:lang w:val="fr-FR"/>
        </w:rPr>
        <w:t>CHAPITRE II: PROVENANCE, QUALITE ET PREPARATION DES MATÉRIAUX</w:t>
      </w:r>
    </w:p>
    <w:p w:rsidR="00984D5D" w:rsidRPr="00027415" w:rsidRDefault="00984D5D" w:rsidP="00984D5D">
      <w:pPr>
        <w:tabs>
          <w:tab w:val="left" w:pos="720"/>
          <w:tab w:val="left" w:pos="1080"/>
        </w:tabs>
        <w:spacing w:line="276" w:lineRule="auto"/>
        <w:ind w:left="360"/>
        <w:jc w:val="both"/>
        <w:outlineLvl w:val="1"/>
        <w:rPr>
          <w:b/>
          <w:sz w:val="22"/>
          <w:szCs w:val="22"/>
        </w:rPr>
      </w:pPr>
      <w:r w:rsidRPr="00027415">
        <w:rPr>
          <w:b/>
          <w:sz w:val="22"/>
          <w:szCs w:val="22"/>
        </w:rPr>
        <w:t>9- PROVENANCE DES MATÉRIAUX</w:t>
      </w:r>
    </w:p>
    <w:p w:rsidR="00984D5D" w:rsidRPr="00027415" w:rsidRDefault="00984D5D" w:rsidP="00984D5D">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b/>
          <w:sz w:val="22"/>
          <w:szCs w:val="22"/>
          <w:lang w:val="fr-FR"/>
        </w:rPr>
        <w:t>9.1 Dispositions générales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Les fournitures de tous les matériaux pour terrassements et chaussées ou entrant dans la composition des ouvrages hydrauliques incombent au cocontractant.</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Le cocontractant devra s'assurer auprès des fabricants et fournisseurs qu'ils acceptent les prescriptions du présent CCTP, tant en ce qui concerne la qualité des matériaux et produits que les conditions de contrôle et d'essais.</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Cocontractant devra soumettre la provenance de tous les matériaux destinés à l'exécution du présent marche à l'agrément du Maître d'œuvre avant leur mise en œuvre et en temps utile, pour respecter le programme d'exécution des travaux.</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En cours des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 </w:t>
      </w:r>
    </w:p>
    <w:p w:rsidR="00984D5D" w:rsidRPr="009C10C5" w:rsidRDefault="00984D5D" w:rsidP="00984D5D">
      <w:pPr>
        <w:pStyle w:val="Paragraphedeliste"/>
        <w:tabs>
          <w:tab w:val="left" w:pos="720"/>
          <w:tab w:val="left" w:pos="1080"/>
        </w:tabs>
        <w:ind w:left="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9.2 Matériaux pour remblai</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Lorsque emplacement d'un emprunt choisi par le Cocontractant aura été agrée, il devra y faire un nombre suffisant de sondages et remettre au Maître d'œuvre un dossier technique portant sur :</w:t>
      </w:r>
    </w:p>
    <w:p w:rsidR="00984D5D" w:rsidRPr="00027415" w:rsidRDefault="00984D5D" w:rsidP="00B900E5">
      <w:pPr>
        <w:pStyle w:val="Paragraphedeliste"/>
        <w:numPr>
          <w:ilvl w:val="0"/>
          <w:numId w:val="15"/>
        </w:numPr>
        <w:tabs>
          <w:tab w:val="left" w:pos="720"/>
          <w:tab w:val="left" w:pos="1080"/>
        </w:tabs>
        <w:spacing w:before="0"/>
        <w:ind w:left="1440"/>
        <w:jc w:val="both"/>
        <w:rPr>
          <w:rFonts w:ascii="Times New Roman" w:hAnsi="Times New Roman"/>
          <w:sz w:val="22"/>
          <w:szCs w:val="22"/>
          <w:lang w:val="fr-FR"/>
        </w:rPr>
      </w:pPr>
      <w:r w:rsidRPr="00027415">
        <w:rPr>
          <w:rFonts w:ascii="Times New Roman" w:hAnsi="Times New Roman"/>
          <w:sz w:val="22"/>
          <w:szCs w:val="22"/>
          <w:lang w:val="fr-FR"/>
        </w:rPr>
        <w:t>la localisation de l'emprunt;</w:t>
      </w:r>
    </w:p>
    <w:p w:rsidR="00984D5D" w:rsidRPr="00027415" w:rsidRDefault="00984D5D" w:rsidP="00B900E5">
      <w:pPr>
        <w:pStyle w:val="Paragraphedeliste"/>
        <w:numPr>
          <w:ilvl w:val="0"/>
          <w:numId w:val="15"/>
        </w:numPr>
        <w:tabs>
          <w:tab w:val="left" w:pos="720"/>
          <w:tab w:val="left" w:pos="1080"/>
        </w:tabs>
        <w:spacing w:before="0"/>
        <w:ind w:left="1440"/>
        <w:jc w:val="both"/>
        <w:rPr>
          <w:rFonts w:ascii="Times New Roman" w:hAnsi="Times New Roman"/>
          <w:sz w:val="22"/>
          <w:szCs w:val="22"/>
          <w:lang w:val="fr-FR"/>
        </w:rPr>
      </w:pPr>
      <w:r w:rsidRPr="00027415">
        <w:rPr>
          <w:rFonts w:ascii="Times New Roman" w:hAnsi="Times New Roman"/>
          <w:sz w:val="22"/>
          <w:szCs w:val="22"/>
          <w:lang w:val="fr-FR"/>
        </w:rPr>
        <w:t>L'épaisseur de la découverte;</w:t>
      </w:r>
    </w:p>
    <w:p w:rsidR="00984D5D" w:rsidRPr="00027415" w:rsidRDefault="00984D5D" w:rsidP="00B900E5">
      <w:pPr>
        <w:pStyle w:val="Paragraphedeliste"/>
        <w:numPr>
          <w:ilvl w:val="0"/>
          <w:numId w:val="15"/>
        </w:numPr>
        <w:tabs>
          <w:tab w:val="left" w:pos="720"/>
          <w:tab w:val="left" w:pos="1080"/>
        </w:tabs>
        <w:spacing w:before="0"/>
        <w:ind w:left="1440"/>
        <w:jc w:val="both"/>
        <w:rPr>
          <w:rFonts w:ascii="Times New Roman" w:hAnsi="Times New Roman"/>
          <w:sz w:val="22"/>
          <w:szCs w:val="22"/>
          <w:lang w:val="fr-FR"/>
        </w:rPr>
      </w:pPr>
      <w:r w:rsidRPr="00027415">
        <w:rPr>
          <w:rFonts w:ascii="Times New Roman" w:hAnsi="Times New Roman"/>
          <w:sz w:val="22"/>
          <w:szCs w:val="22"/>
          <w:lang w:val="fr-FR"/>
        </w:rPr>
        <w:t xml:space="preserve">La puissance de l'emprunt.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Pour chaque emprunt, ce dossier devra comporter les résultats des essais suivants</w:t>
      </w:r>
    </w:p>
    <w:p w:rsidR="00984D5D" w:rsidRPr="00027415" w:rsidRDefault="00984D5D" w:rsidP="00B900E5">
      <w:pPr>
        <w:pStyle w:val="Paragraphedeliste"/>
        <w:numPr>
          <w:ilvl w:val="0"/>
          <w:numId w:val="15"/>
        </w:numPr>
        <w:tabs>
          <w:tab w:val="left" w:pos="720"/>
          <w:tab w:val="left" w:pos="1080"/>
        </w:tabs>
        <w:spacing w:before="0"/>
        <w:ind w:left="1350" w:hanging="270"/>
        <w:jc w:val="both"/>
        <w:rPr>
          <w:rFonts w:ascii="Times New Roman" w:hAnsi="Times New Roman"/>
          <w:sz w:val="22"/>
          <w:szCs w:val="22"/>
          <w:lang w:val="fr-FR"/>
        </w:rPr>
      </w:pPr>
      <w:r w:rsidRPr="00027415">
        <w:rPr>
          <w:rFonts w:ascii="Times New Roman" w:hAnsi="Times New Roman"/>
          <w:sz w:val="22"/>
          <w:szCs w:val="22"/>
          <w:lang w:val="fr-FR"/>
        </w:rPr>
        <w:tab/>
        <w:t xml:space="preserve"> 5 teneurs en eau naturelle </w:t>
      </w:r>
    </w:p>
    <w:p w:rsidR="00984D5D" w:rsidRPr="00027415" w:rsidRDefault="00984D5D" w:rsidP="00B900E5">
      <w:pPr>
        <w:pStyle w:val="Paragraphedeliste"/>
        <w:numPr>
          <w:ilvl w:val="0"/>
          <w:numId w:val="15"/>
        </w:numPr>
        <w:tabs>
          <w:tab w:val="left" w:pos="720"/>
          <w:tab w:val="left" w:pos="1080"/>
        </w:tabs>
        <w:spacing w:before="0"/>
        <w:ind w:left="1350" w:hanging="270"/>
        <w:jc w:val="both"/>
        <w:rPr>
          <w:rFonts w:ascii="Times New Roman" w:hAnsi="Times New Roman"/>
          <w:sz w:val="22"/>
          <w:szCs w:val="22"/>
          <w:lang w:val="fr-FR"/>
        </w:rPr>
      </w:pPr>
      <w:r w:rsidRPr="00027415">
        <w:rPr>
          <w:rFonts w:ascii="Times New Roman" w:hAnsi="Times New Roman"/>
          <w:sz w:val="22"/>
          <w:szCs w:val="22"/>
          <w:lang w:val="fr-FR"/>
        </w:rPr>
        <w:t>5 analyses granulométriques</w:t>
      </w:r>
    </w:p>
    <w:p w:rsidR="00984D5D" w:rsidRPr="00027415" w:rsidRDefault="00984D5D" w:rsidP="00B900E5">
      <w:pPr>
        <w:pStyle w:val="Paragraphedeliste"/>
        <w:numPr>
          <w:ilvl w:val="0"/>
          <w:numId w:val="15"/>
        </w:numPr>
        <w:tabs>
          <w:tab w:val="left" w:pos="720"/>
          <w:tab w:val="left" w:pos="1080"/>
        </w:tabs>
        <w:spacing w:before="0"/>
        <w:ind w:left="1350" w:hanging="270"/>
        <w:jc w:val="both"/>
        <w:rPr>
          <w:rFonts w:ascii="Times New Roman" w:hAnsi="Times New Roman"/>
          <w:sz w:val="22"/>
          <w:szCs w:val="22"/>
          <w:lang w:val="fr-FR"/>
        </w:rPr>
      </w:pPr>
      <w:r w:rsidRPr="00027415">
        <w:rPr>
          <w:rFonts w:ascii="Times New Roman" w:hAnsi="Times New Roman"/>
          <w:sz w:val="22"/>
          <w:szCs w:val="22"/>
          <w:lang w:val="fr-FR"/>
        </w:rPr>
        <w:t xml:space="preserve"> 5 limites d'Atterberg</w:t>
      </w:r>
    </w:p>
    <w:p w:rsidR="00984D5D" w:rsidRPr="00027415" w:rsidRDefault="00984D5D" w:rsidP="00B900E5">
      <w:pPr>
        <w:pStyle w:val="Paragraphedeliste"/>
        <w:numPr>
          <w:ilvl w:val="0"/>
          <w:numId w:val="15"/>
        </w:numPr>
        <w:tabs>
          <w:tab w:val="left" w:pos="720"/>
          <w:tab w:val="left" w:pos="1080"/>
        </w:tabs>
        <w:spacing w:before="0"/>
        <w:ind w:left="1350" w:hanging="270"/>
        <w:jc w:val="both"/>
        <w:rPr>
          <w:rFonts w:ascii="Times New Roman" w:hAnsi="Times New Roman"/>
          <w:sz w:val="22"/>
          <w:szCs w:val="22"/>
          <w:lang w:val="fr-FR"/>
        </w:rPr>
      </w:pPr>
      <w:r w:rsidRPr="00027415">
        <w:rPr>
          <w:rFonts w:ascii="Times New Roman" w:hAnsi="Times New Roman"/>
          <w:sz w:val="22"/>
          <w:szCs w:val="22"/>
          <w:lang w:val="fr-FR"/>
        </w:rPr>
        <w:t xml:space="preserve">5 Proctor modifie </w:t>
      </w:r>
    </w:p>
    <w:p w:rsidR="00984D5D" w:rsidRPr="00027415" w:rsidRDefault="00984D5D" w:rsidP="00B900E5">
      <w:pPr>
        <w:pStyle w:val="Paragraphedeliste"/>
        <w:numPr>
          <w:ilvl w:val="0"/>
          <w:numId w:val="15"/>
        </w:numPr>
        <w:tabs>
          <w:tab w:val="left" w:pos="720"/>
          <w:tab w:val="left" w:pos="1080"/>
        </w:tabs>
        <w:spacing w:before="0"/>
        <w:ind w:left="1350" w:hanging="270"/>
        <w:jc w:val="both"/>
        <w:rPr>
          <w:rFonts w:ascii="Times New Roman" w:hAnsi="Times New Roman"/>
          <w:sz w:val="22"/>
          <w:szCs w:val="22"/>
          <w:lang w:val="fr-FR"/>
        </w:rPr>
      </w:pPr>
      <w:r w:rsidRPr="00027415">
        <w:rPr>
          <w:rFonts w:ascii="Times New Roman" w:hAnsi="Times New Roman"/>
          <w:sz w:val="22"/>
          <w:szCs w:val="22"/>
          <w:lang w:val="fr-FR"/>
        </w:rPr>
        <w:t xml:space="preserve">3 CBR. </w:t>
      </w:r>
    </w:p>
    <w:p w:rsidR="00984D5D" w:rsidRPr="00027415" w:rsidRDefault="00984D5D" w:rsidP="00984D5D">
      <w:pPr>
        <w:pStyle w:val="Paragraphedeliste"/>
        <w:tabs>
          <w:tab w:val="left" w:pos="90"/>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Le Cocontractant ne pourra commencer à exploiter la carrière identifiée qu'après le contrôle de qualité effectué par le Maître d'œuvre et l'autorisation écrite donnée par ce dernier,</w:t>
      </w:r>
    </w:p>
    <w:p w:rsidR="00984D5D" w:rsidRPr="00027415" w:rsidRDefault="00984D5D" w:rsidP="00984D5D">
      <w:pPr>
        <w:pStyle w:val="Paragraphedeliste"/>
        <w:tabs>
          <w:tab w:val="left" w:pos="90"/>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Le Maître d'œuvre pourra retirer l'autorisation à tout moment dès que la chambre d'extraction ne donnera plus de matériaux de bonne qualité, le cocontractant ne pouvant prétendre à aucune indemnité.</w:t>
      </w:r>
    </w:p>
    <w:p w:rsidR="00984D5D" w:rsidRPr="00027415" w:rsidRDefault="00984D5D" w:rsidP="00984D5D">
      <w:pPr>
        <w:pStyle w:val="Paragraphedeliste"/>
        <w:tabs>
          <w:tab w:val="left" w:pos="90"/>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t>Le débroussaillement, le décapage de la terre végétale et de la découverte, l'abattage d'arbre requis pour l'exploitation des emprunts sont à la charge du cocontractant et ne donneront d'arbres pas droit à une rémunération explicite. Les anciens sites d'emprunts ne pourront être exploites que si le cocontractant a fourni les preuves qu'il y Subsiste encore des matériaux ayant les caractéristiques requises.</w:t>
      </w:r>
    </w:p>
    <w:p w:rsidR="00984D5D" w:rsidRPr="009C10C5" w:rsidRDefault="00984D5D" w:rsidP="00984D5D">
      <w:pPr>
        <w:pStyle w:val="Paragraphedeliste"/>
        <w:tabs>
          <w:tab w:val="left" w:pos="90"/>
          <w:tab w:val="left" w:pos="720"/>
          <w:tab w:val="left" w:pos="1080"/>
        </w:tabs>
        <w:ind w:left="0"/>
        <w:jc w:val="both"/>
        <w:rPr>
          <w:rFonts w:ascii="Times New Roman" w:hAnsi="Times New Roman"/>
          <w:sz w:val="16"/>
          <w:szCs w:val="16"/>
          <w:lang w:val="fr-FR"/>
        </w:rPr>
      </w:pPr>
    </w:p>
    <w:p w:rsidR="00984D5D" w:rsidRPr="00027415" w:rsidRDefault="00984D5D" w:rsidP="00984D5D">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9.3 Produits stabilisants</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Les produits stabilisants agrées restent jusqu'ici entièrement importes et devront provenir par conséquent, des usines de pays de fabrication avec toutes les indications de leur originalité possibles.</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 xml:space="preserve"> A cet effet, ceux disponibles sont notamment </w:t>
      </w:r>
    </w:p>
    <w:p w:rsidR="0025570E" w:rsidRDefault="00984D5D" w:rsidP="00B900E5">
      <w:pPr>
        <w:pStyle w:val="Paragraphedeliste"/>
        <w:numPr>
          <w:ilvl w:val="0"/>
          <w:numId w:val="16"/>
        </w:numPr>
        <w:tabs>
          <w:tab w:val="left" w:pos="720"/>
        </w:tabs>
        <w:spacing w:before="0"/>
        <w:ind w:left="0" w:firstLine="851"/>
        <w:jc w:val="both"/>
        <w:rPr>
          <w:rFonts w:ascii="Times New Roman" w:hAnsi="Times New Roman"/>
          <w:sz w:val="22"/>
          <w:szCs w:val="22"/>
          <w:lang w:val="fr-FR"/>
        </w:rPr>
      </w:pPr>
      <w:r w:rsidRPr="00027415">
        <w:rPr>
          <w:rFonts w:ascii="Times New Roman" w:hAnsi="Times New Roman"/>
          <w:sz w:val="22"/>
          <w:szCs w:val="22"/>
          <w:lang w:val="fr-FR"/>
        </w:rPr>
        <w:t xml:space="preserve">Le CON-AID/CBR PLUS est un produit Fabrique en </w:t>
      </w:r>
      <w:r w:rsidRPr="00027415">
        <w:rPr>
          <w:rFonts w:ascii="Times New Roman" w:hAnsi="Times New Roman"/>
          <w:b/>
          <w:sz w:val="22"/>
          <w:szCs w:val="22"/>
          <w:lang w:val="fr-FR"/>
        </w:rPr>
        <w:t>Afrique du Sud</w:t>
      </w:r>
      <w:r w:rsidRPr="00027415">
        <w:rPr>
          <w:rFonts w:ascii="Times New Roman" w:hAnsi="Times New Roman"/>
          <w:sz w:val="22"/>
          <w:szCs w:val="22"/>
          <w:lang w:val="fr-FR"/>
        </w:rPr>
        <w:t xml:space="preserve"> par la Société CON-AID INTERNATIONAL qui est représentée au Cameroun par l'entreprise TRADE AND INVESTMENT PROMOTIONB.P. : 2469 Douala, Tel. : 677 75 22 21 </w:t>
      </w:r>
    </w:p>
    <w:p w:rsidR="00731C3F" w:rsidRPr="00731C3F" w:rsidRDefault="00731C3F" w:rsidP="00731C3F">
      <w:pPr>
        <w:pStyle w:val="Paragraphedeliste"/>
        <w:tabs>
          <w:tab w:val="left" w:pos="720"/>
        </w:tabs>
        <w:spacing w:before="0"/>
        <w:ind w:left="1440"/>
        <w:jc w:val="both"/>
        <w:rPr>
          <w:rFonts w:ascii="Times New Roman" w:hAnsi="Times New Roman"/>
          <w:sz w:val="12"/>
          <w:szCs w:val="12"/>
          <w:lang w:val="fr-FR"/>
        </w:rPr>
      </w:pPr>
    </w:p>
    <w:p w:rsidR="00984D5D" w:rsidRPr="00027415" w:rsidRDefault="00984D5D" w:rsidP="00984D5D">
      <w:pPr>
        <w:pStyle w:val="Paragraphedeliste"/>
        <w:tabs>
          <w:tab w:val="left" w:pos="720"/>
          <w:tab w:val="left" w:pos="1080"/>
        </w:tabs>
        <w:ind w:left="0"/>
        <w:jc w:val="both"/>
        <w:outlineLvl w:val="2"/>
        <w:rPr>
          <w:rFonts w:ascii="Times New Roman" w:hAnsi="Times New Roman"/>
          <w:sz w:val="22"/>
          <w:szCs w:val="22"/>
          <w:lang w:val="fr-FR"/>
        </w:rPr>
      </w:pPr>
      <w:r w:rsidRPr="00027415">
        <w:rPr>
          <w:rFonts w:ascii="Times New Roman" w:hAnsi="Times New Roman"/>
          <w:b/>
          <w:sz w:val="22"/>
          <w:szCs w:val="22"/>
          <w:lang w:val="fr-FR"/>
        </w:rPr>
        <w:t>9.4 Matériaux pour mortier, béton et béton armé</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b/>
          <w:sz w:val="22"/>
          <w:szCs w:val="22"/>
          <w:lang w:val="fr-FR"/>
        </w:rPr>
        <w:tab/>
      </w:r>
      <w:r w:rsidRPr="00027415">
        <w:rPr>
          <w:rFonts w:ascii="Times New Roman" w:hAnsi="Times New Roman"/>
          <w:b/>
          <w:sz w:val="22"/>
          <w:szCs w:val="22"/>
          <w:lang w:val="fr-FR"/>
        </w:rPr>
        <w:tab/>
      </w:r>
      <w:r w:rsidRPr="00027415">
        <w:rPr>
          <w:rFonts w:ascii="Times New Roman" w:hAnsi="Times New Roman"/>
          <w:b/>
          <w:sz w:val="22"/>
          <w:szCs w:val="22"/>
          <w:u w:val="single"/>
          <w:lang w:val="fr-FR"/>
        </w:rPr>
        <w:t>Sable</w:t>
      </w:r>
      <w:r w:rsidRPr="00027415">
        <w:rPr>
          <w:rFonts w:ascii="Times New Roman" w:hAnsi="Times New Roman"/>
          <w:sz w:val="22"/>
          <w:szCs w:val="22"/>
          <w:lang w:val="fr-FR"/>
        </w:rPr>
        <w:t>:</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sable proviendra soit des rivières soit du broyage. </w:t>
      </w:r>
    </w:p>
    <w:p w:rsidR="00984D5D" w:rsidRPr="009C10C5" w:rsidRDefault="00984D5D" w:rsidP="00984D5D">
      <w:pPr>
        <w:pStyle w:val="Paragraphedeliste"/>
        <w:tabs>
          <w:tab w:val="left" w:pos="720"/>
        </w:tabs>
        <w:ind w:left="0"/>
        <w:jc w:val="both"/>
        <w:rPr>
          <w:rFonts w:ascii="Times New Roman" w:hAnsi="Times New Roman"/>
          <w:b/>
          <w:sz w:val="12"/>
          <w:szCs w:val="12"/>
          <w:lang w:val="fr-FR"/>
        </w:rPr>
      </w:pPr>
      <w:r w:rsidRPr="00027415">
        <w:rPr>
          <w:rFonts w:ascii="Times New Roman" w:hAnsi="Times New Roman"/>
          <w:b/>
          <w:sz w:val="22"/>
          <w:szCs w:val="22"/>
          <w:lang w:val="fr-FR"/>
        </w:rPr>
        <w:tab/>
      </w:r>
      <w:r w:rsidRPr="00027415">
        <w:rPr>
          <w:rFonts w:ascii="Times New Roman" w:hAnsi="Times New Roman"/>
          <w:b/>
          <w:sz w:val="22"/>
          <w:szCs w:val="22"/>
          <w:lang w:val="fr-FR"/>
        </w:rPr>
        <w:tab/>
      </w:r>
    </w:p>
    <w:p w:rsidR="00984D5D" w:rsidRPr="00027415" w:rsidRDefault="00984D5D" w:rsidP="00984D5D">
      <w:pPr>
        <w:pStyle w:val="Paragraphedeliste"/>
        <w:tabs>
          <w:tab w:val="left" w:pos="720"/>
        </w:tabs>
        <w:ind w:left="0"/>
        <w:jc w:val="both"/>
        <w:rPr>
          <w:rFonts w:ascii="Times New Roman" w:hAnsi="Times New Roman"/>
          <w:b/>
          <w:sz w:val="22"/>
          <w:szCs w:val="22"/>
          <w:u w:val="single"/>
          <w:lang w:val="fr-FR"/>
        </w:rPr>
      </w:pPr>
      <w:r w:rsidRPr="00027415">
        <w:rPr>
          <w:rFonts w:ascii="Times New Roman" w:hAnsi="Times New Roman"/>
          <w:b/>
          <w:sz w:val="22"/>
          <w:szCs w:val="22"/>
          <w:lang w:val="fr-FR"/>
        </w:rPr>
        <w:tab/>
      </w:r>
      <w:r w:rsidRPr="00027415">
        <w:rPr>
          <w:rFonts w:ascii="Times New Roman" w:hAnsi="Times New Roman"/>
          <w:b/>
          <w:sz w:val="22"/>
          <w:szCs w:val="22"/>
          <w:lang w:val="fr-FR"/>
        </w:rPr>
        <w:tab/>
      </w:r>
      <w:r w:rsidRPr="00027415">
        <w:rPr>
          <w:rFonts w:ascii="Times New Roman" w:hAnsi="Times New Roman"/>
          <w:b/>
          <w:sz w:val="22"/>
          <w:szCs w:val="22"/>
          <w:u w:val="single"/>
          <w:lang w:val="fr-FR"/>
        </w:rPr>
        <w:t xml:space="preserve">Granulats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Ils proviendront de gites ou carrières retenus par le cocontractant et agrées par le Maître d'œuvre. </w:t>
      </w:r>
    </w:p>
    <w:p w:rsidR="00984D5D" w:rsidRPr="009C10C5" w:rsidRDefault="00984D5D" w:rsidP="00984D5D">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b/>
          <w:sz w:val="22"/>
          <w:szCs w:val="22"/>
          <w:u w:val="single"/>
          <w:lang w:val="fr-FR"/>
        </w:rPr>
        <w:t>Eau de gâchage</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Elle peut, en général, provenir de points d'eau à proximité des travaux ou de rivières, pourvu que sa qualité réponde aux conditions stipulées à l'article 10.12 du présent CCTP. A défaut, l'eau provient d'autres sources (forages, puits, etc.).</w:t>
      </w:r>
    </w:p>
    <w:p w:rsidR="00984D5D" w:rsidRPr="009C10C5" w:rsidRDefault="00984D5D" w:rsidP="00984D5D">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sz w:val="22"/>
          <w:szCs w:val="22"/>
          <w:lang w:val="fr-FR"/>
        </w:rPr>
        <w:tab/>
      </w:r>
      <w:r w:rsidRPr="00027415">
        <w:rPr>
          <w:rFonts w:ascii="Times New Roman" w:hAnsi="Times New Roman"/>
          <w:b/>
          <w:sz w:val="22"/>
          <w:szCs w:val="22"/>
          <w:u w:val="single"/>
          <w:lang w:val="fr-FR"/>
        </w:rPr>
        <w:t>Ciment et aciers:</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1ls proviendront d'une usine reconnues et agréée par le Maître d'œuvre. </w:t>
      </w:r>
    </w:p>
    <w:p w:rsidR="00984D5D" w:rsidRPr="009C10C5" w:rsidRDefault="00984D5D" w:rsidP="00984D5D">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sz w:val="22"/>
          <w:szCs w:val="22"/>
          <w:lang w:val="fr-FR"/>
        </w:rPr>
        <w:tab/>
      </w:r>
      <w:r w:rsidRPr="00027415">
        <w:rPr>
          <w:rFonts w:ascii="Times New Roman" w:hAnsi="Times New Roman"/>
          <w:b/>
          <w:sz w:val="22"/>
          <w:szCs w:val="22"/>
          <w:lang w:val="fr-FR"/>
        </w:rPr>
        <w:t>9.5 Matériaux pour Maçonneries</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moellons (ou pierres) servant peuvent être bruts ou provenir d'un atelier de remaillage ou d'une carrière de concassage. 1ls sont extraits de roches massives ou de blocs rocheux durs, non altères et dégages de toute gangue ou terre végétale. </w:t>
      </w:r>
    </w:p>
    <w:p w:rsidR="00984D5D" w:rsidRPr="009C10C5" w:rsidRDefault="00984D5D" w:rsidP="00984D5D">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s>
        <w:ind w:left="0"/>
        <w:jc w:val="both"/>
        <w:outlineLvl w:val="0"/>
        <w:rPr>
          <w:rFonts w:ascii="Times New Roman" w:hAnsi="Times New Roman"/>
          <w:b/>
          <w:sz w:val="22"/>
          <w:szCs w:val="22"/>
          <w:lang w:val="fr-FR"/>
        </w:rPr>
      </w:pPr>
      <w:r w:rsidRPr="00027415">
        <w:rPr>
          <w:rFonts w:ascii="Times New Roman" w:hAnsi="Times New Roman"/>
          <w:b/>
          <w:sz w:val="22"/>
          <w:szCs w:val="22"/>
          <w:lang w:val="fr-FR"/>
        </w:rPr>
        <w:t>QUALITE ET PREPARATION DES MATÉRIAUX</w:t>
      </w:r>
    </w:p>
    <w:p w:rsidR="00984D5D" w:rsidRPr="00027415" w:rsidRDefault="00984D5D" w:rsidP="00984D5D">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10.1 Laboratoire et contrôle de qualité</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devra posséder un laboratoire de chantier lui permettant d'effectuer e contrôle interne. Ce laboratoire sera équipe de tous les instruments, outils et matériels et pourvu du personnel compétent nécessaire à la réalisation des essais et études prévus au présent CCTP. Le Chef de service, Ingénieur et le Maître d'œuvre ont libre accès a ce laboratoire et a ses équipements.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À la demande du Cocontractant, le Maître d'œuvre pourra accorder la dérogation pour que certains essais lourds soient effectués hors du laboratoire de chantier. Le Cocontractant sera tenu de fournir avant toute mise en œuvre un dossier complet prouvant que le matériel de laboratoire est arrivé sur le chantier et qu'il satisfait aux Conditions du CCTP. La mise en place du laboratoire de chantier, qui conditionne le paiement du premier décompte de travaux paye au cocontractant (hors avance de démarrage), devra être acceptée par le Maître d'œuvre. Elle constitue l'un des éléments du prix n°001 « installation de chantier » du bordereau de prix du marché.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matériaux a utiliser sur le chantier seront sélectionnés, approvisionnes et mis en place selon les prescriptions du présent CCTP : Le cocontractant doit, au titre du contrôle interne s'assurer de la qualité de ces matériaux.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Dans le Cas de mauvais fonctionnèrent persistant du laboratoire du chantier, le Maître d'ouvrage pourra exiger soit le remplacement du personnel, soit la réalisation de tous les essais dans un laboratoire de son choix et aux frais au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 Au titre du contrôle de la mission de contrôle, le Maître d'œuvre procédera à tous les essais nécessaires soit avec son propre matériel, soit avec le matériel du laboratoire du Cocontractant, soit en faisant appel à un Laboratoire agrée.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Chaque fois que 20% des essais de contrôle seront hors spécifications, le cocontractant reprendra tout l'ouvrage concerne avant que d'autres essais de contrôle soient effectuer. Si en particulier, Il s'agit d'un emprunt, ce dernier sera refuse. Et s’il s'agit d'un tas de matériau gerbé, ce dernier sera refusé et immédiatement évacué du Chantier. En tout état de cause le cocontractant sera tenu d'effectuer à ses frais toute reprise ordonnée par le Maître d'œuvre.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Maître d'ouvrage et le Maître d'œuvre se réservent le droit d'effectuer en tout point et a toute époque qu'ils Jugeront utile, le contrôle de la qualité des matériaux utilisés, de leur provenance, de leur mode de stockage et des conditions de transport.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est tenu de faciliter l'exécution de ces contrôles. </w:t>
      </w:r>
    </w:p>
    <w:p w:rsidR="00984D5D" w:rsidRPr="00027415" w:rsidRDefault="00984D5D" w:rsidP="00984D5D">
      <w:pPr>
        <w:pStyle w:val="Paragraphedeliste"/>
        <w:tabs>
          <w:tab w:val="left" w:pos="72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Dans le cas où le résultat ne serait pas satisfaisant, le Maître d'ouvrage peut taire appel à un contrôle extérieur </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 xml:space="preserve">Si les résultats sont conformes aux spécifications du CCTP, les frais sont à la charge du Maître d'Ouvrage ; </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 xml:space="preserve">Si les résultats ne Sont pas conformes aux spécifications du CCTP, les frais sont à la charge du cocontractant.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doit mettre en place son propre laboratoire de chantier qui est dimensionne et équipe en fonction des exigences au présent CCTP. Le cocontractant prend en charge tous les frais de fourniture, d'installation, de gardiennage, et de fonctionnement de son laboratoire, notamment: </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les locaux et le mobilier</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l'eau</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l'énergie;</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 xml:space="preserve"> le matériel destiné aux prélèvements et aux essais, tant sur le terrain qu'au laboratoire;</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 xml:space="preserve"> le personnel qualifie et non qualifie nécessaire;</w:t>
      </w:r>
    </w:p>
    <w:p w:rsidR="00984D5D" w:rsidRPr="00027415" w:rsidRDefault="00984D5D" w:rsidP="00B900E5">
      <w:pPr>
        <w:pStyle w:val="Paragraphedeliste"/>
        <w:numPr>
          <w:ilvl w:val="0"/>
          <w:numId w:val="17"/>
        </w:numPr>
        <w:tabs>
          <w:tab w:val="left" w:pos="720"/>
          <w:tab w:val="left" w:pos="1080"/>
        </w:tabs>
        <w:spacing w:before="0"/>
        <w:ind w:left="1350"/>
        <w:jc w:val="both"/>
        <w:rPr>
          <w:rFonts w:ascii="Times New Roman" w:hAnsi="Times New Roman"/>
          <w:sz w:val="22"/>
          <w:szCs w:val="22"/>
          <w:lang w:val="fr-FR"/>
        </w:rPr>
      </w:pPr>
      <w:r w:rsidRPr="00027415">
        <w:rPr>
          <w:rFonts w:ascii="Times New Roman" w:hAnsi="Times New Roman"/>
          <w:sz w:val="22"/>
          <w:szCs w:val="22"/>
          <w:lang w:val="fr-FR"/>
        </w:rPr>
        <w:t xml:space="preserve"> les moyens de transport et tous autres éléments logistiques nécessaires.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Cocontractant est entièrement responsable de toutes les opérations et ne peut en aucun cas se prévaloir d'une quelconque faiblesse de son laboratoire, dont il a la charge de manière totale et autonome.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En cas de déplacement des installations de chantier du cocontractant, ce dernier assure a ses frais le démontage, le transport et le remontage du laboratoire de chantier.</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Le Cocontractant peut proposer en solution variante un laboratoire de chantier mobile (caravane, conteneur, etc.). il doit soumettre à cet effet les plans et les spécifications détaillés de l'unité mobile proposée.</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Dans le cas où certains resautas seraient contestes par l'une ou l'autre des parties, il sera procédé à des essais contradictoires. Ceux-ci sont réalisé doit dans le laboratoire du cocontractant, soit dans celui de la mission de contrôle par des représentants des deux parties. </w:t>
      </w:r>
    </w:p>
    <w:p w:rsidR="00984D5D" w:rsidRPr="00027415" w:rsidRDefault="00984D5D" w:rsidP="00984D5D">
      <w:pPr>
        <w:pStyle w:val="Paragraphedeliste"/>
        <w:tabs>
          <w:tab w:val="left" w:pos="6917"/>
        </w:tabs>
        <w:ind w:left="0"/>
        <w:jc w:val="both"/>
        <w:rPr>
          <w:rFonts w:ascii="Times New Roman" w:hAnsi="Times New Roman"/>
          <w:b/>
          <w:sz w:val="22"/>
          <w:szCs w:val="22"/>
          <w:lang w:val="fr-FR"/>
        </w:rPr>
      </w:pPr>
      <w:r w:rsidRPr="00027415">
        <w:rPr>
          <w:rFonts w:ascii="Times New Roman" w:hAnsi="Times New Roman"/>
          <w:b/>
          <w:sz w:val="22"/>
          <w:szCs w:val="22"/>
          <w:lang w:val="fr-FR"/>
        </w:rPr>
        <w:tab/>
      </w:r>
    </w:p>
    <w:p w:rsidR="00984D5D" w:rsidRPr="00027415" w:rsidRDefault="00984D5D" w:rsidP="00984D5D">
      <w:pPr>
        <w:pStyle w:val="Paragraphedeliste"/>
        <w:tabs>
          <w:tab w:val="left" w:pos="720"/>
          <w:tab w:val="left" w:pos="1080"/>
        </w:tabs>
        <w:ind w:left="0"/>
        <w:jc w:val="both"/>
        <w:rPr>
          <w:rFonts w:ascii="Times New Roman" w:hAnsi="Times New Roman"/>
          <w:b/>
          <w:sz w:val="22"/>
          <w:szCs w:val="22"/>
          <w:lang w:val="fr-FR"/>
        </w:rPr>
      </w:pPr>
      <w:r w:rsidRPr="00027415">
        <w:rPr>
          <w:rFonts w:ascii="Times New Roman" w:hAnsi="Times New Roman"/>
          <w:b/>
          <w:sz w:val="22"/>
          <w:szCs w:val="22"/>
          <w:lang w:val="fr-FR"/>
        </w:rPr>
        <w:tab/>
        <w:t xml:space="preserve">10.10.2 Approvisionnement et stockage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L'aire de stockage des éléments doit être plane, propre, résistante et facilement accessible aux véhicules et engins de manutention. Il en est de même, s’il y a lieu, de faire de pré assemblage.</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éléments présentant des défectuosités telles que des écailles du zinc, des soufflures, des piqures ou des amorces de fissures sont rebutes. Sur l'accord du Maître d'ouvrage, certaines déformations mineures consécutives aux manipulations ou au transport peuvent toutefois être redressées au maillet. </w:t>
      </w:r>
    </w:p>
    <w:p w:rsidR="00984D5D" w:rsidRPr="009C10C5" w:rsidRDefault="00984D5D" w:rsidP="009C10C5">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sz w:val="22"/>
          <w:szCs w:val="22"/>
          <w:lang w:val="fr-FR"/>
        </w:rPr>
        <w:tab/>
      </w:r>
      <w:r w:rsidRPr="00027415">
        <w:rPr>
          <w:rFonts w:ascii="Times New Roman" w:hAnsi="Times New Roman"/>
          <w:b/>
          <w:sz w:val="22"/>
          <w:szCs w:val="22"/>
          <w:lang w:val="fr-FR"/>
        </w:rPr>
        <w:t>10.12 Matériaux pour mortier, béton et béton armé</w:t>
      </w:r>
    </w:p>
    <w:p w:rsidR="00984D5D" w:rsidRPr="00027415" w:rsidRDefault="00984D5D" w:rsidP="00984D5D">
      <w:pPr>
        <w:pStyle w:val="Paragraphedeliste"/>
        <w:tabs>
          <w:tab w:val="left" w:pos="720"/>
          <w:tab w:val="left" w:pos="1080"/>
        </w:tabs>
        <w:ind w:left="0"/>
        <w:jc w:val="both"/>
        <w:rPr>
          <w:rFonts w:ascii="Times New Roman" w:hAnsi="Times New Roman"/>
          <w:b/>
          <w:sz w:val="22"/>
          <w:szCs w:val="22"/>
          <w:lang w:val="fr-FR"/>
        </w:rPr>
      </w:pPr>
      <w:r w:rsidRPr="00027415">
        <w:rPr>
          <w:rFonts w:ascii="Times New Roman" w:hAnsi="Times New Roman"/>
          <w:b/>
          <w:sz w:val="22"/>
          <w:szCs w:val="22"/>
          <w:lang w:val="fr-FR"/>
        </w:rPr>
        <w:tab/>
      </w:r>
      <w:r w:rsidRPr="00027415">
        <w:rPr>
          <w:rFonts w:ascii="Times New Roman" w:hAnsi="Times New Roman"/>
          <w:b/>
          <w:sz w:val="22"/>
          <w:szCs w:val="22"/>
          <w:lang w:val="fr-FR"/>
        </w:rPr>
        <w:tab/>
        <w:t xml:space="preserve"> 10.12.1 Sable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L'équivalent de sable sera supérieur a 80% et le pourcentage d'éléments très fins élimines par décantation devra être intérieur à 4 %. </w:t>
      </w:r>
    </w:p>
    <w:p w:rsidR="00984D5D" w:rsidRPr="00027415" w:rsidRDefault="00984D5D" w:rsidP="00B900E5">
      <w:pPr>
        <w:pStyle w:val="Paragraphedeliste"/>
        <w:numPr>
          <w:ilvl w:val="4"/>
          <w:numId w:val="18"/>
        </w:numPr>
        <w:tabs>
          <w:tab w:val="left" w:pos="720"/>
          <w:tab w:val="left" w:pos="1080"/>
        </w:tabs>
        <w:spacing w:before="0"/>
        <w:jc w:val="both"/>
        <w:rPr>
          <w:rFonts w:ascii="Times New Roman" w:hAnsi="Times New Roman"/>
          <w:b/>
          <w:sz w:val="22"/>
          <w:szCs w:val="22"/>
          <w:lang w:val="fr-FR"/>
        </w:rPr>
      </w:pPr>
      <w:r w:rsidRPr="00027415">
        <w:rPr>
          <w:rFonts w:ascii="Times New Roman" w:hAnsi="Times New Roman"/>
          <w:b/>
          <w:sz w:val="22"/>
          <w:szCs w:val="22"/>
          <w:lang w:val="fr-FR"/>
        </w:rPr>
        <w:t xml:space="preserve">Sable pour mortier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La proportion d'éléments retenus sur le tamis de 35 (tamis d 2,5 mm) doit être supérieures a l0%. </w:t>
      </w:r>
    </w:p>
    <w:p w:rsidR="00984D5D" w:rsidRPr="009C10C5" w:rsidRDefault="00984D5D" w:rsidP="009C10C5">
      <w:pPr>
        <w:pStyle w:val="Paragraphedeliste"/>
        <w:tabs>
          <w:tab w:val="left" w:pos="720"/>
        </w:tabs>
        <w:ind w:left="0"/>
        <w:jc w:val="both"/>
        <w:rPr>
          <w:rFonts w:ascii="Times New Roman" w:hAnsi="Times New Roman"/>
          <w:b/>
          <w:sz w:val="12"/>
          <w:szCs w:val="12"/>
          <w:lang w:val="fr-FR"/>
        </w:rPr>
      </w:pPr>
    </w:p>
    <w:p w:rsidR="00984D5D" w:rsidRPr="00027415" w:rsidRDefault="00984D5D" w:rsidP="00B900E5">
      <w:pPr>
        <w:pStyle w:val="Paragraphedeliste"/>
        <w:numPr>
          <w:ilvl w:val="4"/>
          <w:numId w:val="18"/>
        </w:numPr>
        <w:tabs>
          <w:tab w:val="left" w:pos="720"/>
          <w:tab w:val="left" w:pos="1080"/>
        </w:tabs>
        <w:spacing w:before="0"/>
        <w:jc w:val="both"/>
        <w:rPr>
          <w:rFonts w:ascii="Times New Roman" w:hAnsi="Times New Roman"/>
          <w:b/>
          <w:sz w:val="22"/>
          <w:szCs w:val="22"/>
          <w:lang w:val="fr-FR"/>
        </w:rPr>
      </w:pPr>
      <w:r w:rsidRPr="00027415">
        <w:rPr>
          <w:rFonts w:ascii="Times New Roman" w:hAnsi="Times New Roman"/>
          <w:b/>
          <w:sz w:val="22"/>
          <w:szCs w:val="22"/>
          <w:lang w:val="fr-FR"/>
        </w:rPr>
        <w:t>Sable pour béton</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La granularité doit s'insérer dans le fuseau ci-après: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3"/>
        <w:gridCol w:w="3515"/>
        <w:gridCol w:w="3523"/>
      </w:tblGrid>
      <w:tr w:rsidR="00984D5D" w:rsidRPr="00027415" w:rsidTr="00566B4A">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b/>
                <w:sz w:val="22"/>
                <w:szCs w:val="22"/>
                <w:lang w:val="fr-FR"/>
              </w:rPr>
            </w:pPr>
            <w:r w:rsidRPr="00027415">
              <w:rPr>
                <w:rFonts w:ascii="Times New Roman" w:hAnsi="Times New Roman"/>
                <w:b/>
                <w:sz w:val="22"/>
                <w:szCs w:val="22"/>
                <w:lang w:val="fr-FR"/>
              </w:rPr>
              <w:t>Module AFNOR</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b/>
                <w:sz w:val="22"/>
                <w:szCs w:val="22"/>
                <w:lang w:val="fr-FR"/>
              </w:rPr>
            </w:pPr>
            <w:r w:rsidRPr="00027415">
              <w:rPr>
                <w:rFonts w:ascii="Times New Roman" w:hAnsi="Times New Roman"/>
                <w:b/>
                <w:sz w:val="22"/>
                <w:szCs w:val="22"/>
                <w:lang w:val="fr-FR"/>
              </w:rPr>
              <w:t>Maille des tamis (mm)</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b/>
                <w:sz w:val="22"/>
                <w:szCs w:val="22"/>
                <w:lang w:val="fr-FR"/>
              </w:rPr>
            </w:pPr>
            <w:r w:rsidRPr="00027415">
              <w:rPr>
                <w:rFonts w:ascii="Times New Roman" w:hAnsi="Times New Roman"/>
                <w:b/>
                <w:sz w:val="22"/>
                <w:szCs w:val="22"/>
                <w:lang w:val="fr-FR"/>
              </w:rPr>
              <w:t>Tamisât (%)</w:t>
            </w:r>
          </w:p>
        </w:tc>
      </w:tr>
      <w:tr w:rsidR="00984D5D" w:rsidRPr="00027415" w:rsidTr="00731C3F">
        <w:trPr>
          <w:trHeight w:hRule="exact" w:val="513"/>
        </w:trPr>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38</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5</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95-100</w:t>
            </w:r>
          </w:p>
        </w:tc>
      </w:tr>
      <w:tr w:rsidR="00984D5D" w:rsidRPr="00027415" w:rsidTr="00731C3F">
        <w:trPr>
          <w:trHeight w:hRule="exact" w:val="503"/>
        </w:trPr>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35</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2.5</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70-90</w:t>
            </w:r>
          </w:p>
        </w:tc>
      </w:tr>
      <w:tr w:rsidR="00984D5D" w:rsidRPr="00027415" w:rsidTr="00805875">
        <w:trPr>
          <w:trHeight w:hRule="exact" w:val="407"/>
        </w:trPr>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32</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1.25</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45-80</w:t>
            </w:r>
          </w:p>
        </w:tc>
      </w:tr>
      <w:tr w:rsidR="00984D5D" w:rsidRPr="00027415" w:rsidTr="00731C3F">
        <w:trPr>
          <w:trHeight w:hRule="exact" w:val="514"/>
        </w:trPr>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29</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0,63</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28-35</w:t>
            </w:r>
          </w:p>
        </w:tc>
      </w:tr>
      <w:tr w:rsidR="00984D5D" w:rsidRPr="00027415" w:rsidTr="00805875">
        <w:trPr>
          <w:trHeight w:hRule="exact" w:val="417"/>
        </w:trPr>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26</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0,315</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10-30</w:t>
            </w:r>
          </w:p>
        </w:tc>
      </w:tr>
      <w:tr w:rsidR="00984D5D" w:rsidRPr="00027415" w:rsidTr="00566B4A">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23</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0,16</w:t>
            </w:r>
          </w:p>
        </w:tc>
        <w:tc>
          <w:tcPr>
            <w:tcW w:w="3642" w:type="dxa"/>
            <w:vAlign w:val="center"/>
          </w:tcPr>
          <w:p w:rsidR="00984D5D" w:rsidRPr="00027415" w:rsidRDefault="00984D5D" w:rsidP="00566B4A">
            <w:pPr>
              <w:pStyle w:val="Paragraphedeliste"/>
              <w:tabs>
                <w:tab w:val="left" w:pos="720"/>
                <w:tab w:val="left" w:pos="1080"/>
              </w:tabs>
              <w:ind w:left="0"/>
              <w:jc w:val="center"/>
              <w:rPr>
                <w:rFonts w:ascii="Times New Roman" w:hAnsi="Times New Roman"/>
                <w:sz w:val="22"/>
                <w:szCs w:val="22"/>
                <w:lang w:val="fr-FR"/>
              </w:rPr>
            </w:pPr>
            <w:r w:rsidRPr="00027415">
              <w:rPr>
                <w:rFonts w:ascii="Times New Roman" w:hAnsi="Times New Roman"/>
                <w:sz w:val="22"/>
                <w:szCs w:val="22"/>
                <w:lang w:val="fr-FR"/>
              </w:rPr>
              <w:t>2-10</w:t>
            </w:r>
          </w:p>
        </w:tc>
      </w:tr>
    </w:tbl>
    <w:p w:rsidR="00984D5D" w:rsidRPr="009C10C5" w:rsidRDefault="00984D5D" w:rsidP="009C10C5">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 Maître d'œuvre pourra demander que les sables soient laves avant leur emploi. La granularité est contrôlée par le module de finesse (entre 2,2 et 2,8) dont la valeur ne doit pas s'écarter de plus de 0,20, en valeur absolue, du module de finesse du granulat de l'étude. II sera prévu d'effectuer une mesure d'équivalent de sable et une granulométrie à chaque livraison. </w:t>
      </w:r>
    </w:p>
    <w:p w:rsidR="00731C3F" w:rsidRDefault="00731C3F">
      <w:pPr>
        <w:spacing w:after="200" w:line="276" w:lineRule="auto"/>
        <w:rPr>
          <w:rFonts w:eastAsia="Calibri"/>
          <w:b/>
          <w:sz w:val="12"/>
          <w:szCs w:val="12"/>
          <w:lang w:eastAsia="en-US" w:bidi="en-US"/>
        </w:rPr>
      </w:pPr>
      <w:r>
        <w:rPr>
          <w:b/>
          <w:sz w:val="12"/>
          <w:szCs w:val="12"/>
        </w:rPr>
        <w:br w:type="page"/>
      </w:r>
    </w:p>
    <w:p w:rsidR="00984D5D" w:rsidRPr="00027415" w:rsidRDefault="00984D5D" w:rsidP="00984D5D">
      <w:pPr>
        <w:pStyle w:val="Paragraphedeliste"/>
        <w:tabs>
          <w:tab w:val="left" w:pos="720"/>
          <w:tab w:val="left" w:pos="1080"/>
        </w:tabs>
        <w:ind w:left="0"/>
        <w:jc w:val="both"/>
        <w:rPr>
          <w:rFonts w:ascii="Times New Roman" w:hAnsi="Times New Roman"/>
          <w:b/>
          <w:sz w:val="22"/>
          <w:szCs w:val="22"/>
          <w:lang w:val="fr-FR"/>
        </w:rPr>
      </w:pPr>
      <w:r w:rsidRPr="00027415">
        <w:rPr>
          <w:rFonts w:ascii="Times New Roman" w:hAnsi="Times New Roman"/>
          <w:b/>
          <w:sz w:val="22"/>
          <w:szCs w:val="22"/>
          <w:lang w:val="fr-FR"/>
        </w:rPr>
        <w:tab/>
      </w:r>
      <w:r w:rsidRPr="00027415">
        <w:rPr>
          <w:rFonts w:ascii="Times New Roman" w:hAnsi="Times New Roman"/>
          <w:b/>
          <w:sz w:val="22"/>
          <w:szCs w:val="22"/>
          <w:lang w:val="fr-FR"/>
        </w:rPr>
        <w:tab/>
        <w:t xml:space="preserve">10.12.2 Granulats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Les granulats devront être propres (% d'éléments élimines par décantation inférieur à 2%) et de granulométrie adaptée à leur utilisation.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La proportion maximale en poids des granulats destinés aux bétons de qualité passant au lavage au tamis de 0,5 doit être inférieure à 1,5 %.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 xml:space="preserve">Chaque composition granulométrique est proposée par le Cocontractant à l'agrément du Maître d'œuvre, en même temps que la composition des bétons. </w:t>
      </w:r>
    </w:p>
    <w:p w:rsidR="00984D5D" w:rsidRPr="00027415" w:rsidRDefault="00984D5D" w:rsidP="00984D5D">
      <w:pPr>
        <w:pStyle w:val="Paragraphedeliste"/>
        <w:tabs>
          <w:tab w:val="left" w:pos="720"/>
          <w:tab w:val="left" w:pos="1080"/>
        </w:tabs>
        <w:ind w:left="0"/>
        <w:jc w:val="both"/>
        <w:rPr>
          <w:rFonts w:ascii="Times New Roman" w:hAnsi="Times New Roman"/>
          <w:sz w:val="22"/>
          <w:szCs w:val="22"/>
          <w:lang w:val="fr-FR"/>
        </w:rPr>
      </w:pPr>
      <w:r w:rsidRPr="00027415">
        <w:rPr>
          <w:rFonts w:ascii="Times New Roman" w:hAnsi="Times New Roman"/>
          <w:sz w:val="22"/>
          <w:szCs w:val="22"/>
          <w:lang w:val="fr-FR"/>
        </w:rPr>
        <w:tab/>
        <w:t>La granularité des agrégats est fixée à :</w:t>
      </w:r>
    </w:p>
    <w:p w:rsidR="00984D5D" w:rsidRPr="00027415" w:rsidRDefault="00984D5D" w:rsidP="00B900E5">
      <w:pPr>
        <w:pStyle w:val="Paragraphedeliste"/>
        <w:numPr>
          <w:ilvl w:val="0"/>
          <w:numId w:val="19"/>
        </w:numPr>
        <w:tabs>
          <w:tab w:val="left" w:pos="720"/>
          <w:tab w:val="left" w:pos="1080"/>
        </w:tabs>
        <w:spacing w:before="0"/>
        <w:ind w:left="1260" w:firstLine="0"/>
        <w:jc w:val="both"/>
        <w:rPr>
          <w:rFonts w:ascii="Times New Roman" w:hAnsi="Times New Roman"/>
          <w:sz w:val="22"/>
          <w:szCs w:val="22"/>
          <w:lang w:val="fr-FR"/>
        </w:rPr>
      </w:pPr>
      <w:r w:rsidRPr="00027415">
        <w:rPr>
          <w:rFonts w:ascii="Times New Roman" w:hAnsi="Times New Roman"/>
          <w:sz w:val="22"/>
          <w:szCs w:val="22"/>
          <w:lang w:val="fr-FR"/>
        </w:rPr>
        <w:t>pour les bétons armés B 350: 5/25 mm résultant du mélange de deux classes 5/12,5 et 12,5/25;</w:t>
      </w:r>
    </w:p>
    <w:p w:rsidR="00984D5D" w:rsidRPr="00027415" w:rsidRDefault="00984D5D" w:rsidP="00B900E5">
      <w:pPr>
        <w:pStyle w:val="Paragraphedeliste"/>
        <w:numPr>
          <w:ilvl w:val="0"/>
          <w:numId w:val="19"/>
        </w:numPr>
        <w:tabs>
          <w:tab w:val="left" w:pos="720"/>
          <w:tab w:val="left" w:pos="1080"/>
        </w:tabs>
        <w:spacing w:before="0"/>
        <w:ind w:left="1260" w:firstLine="0"/>
        <w:jc w:val="both"/>
        <w:rPr>
          <w:rFonts w:ascii="Times New Roman" w:hAnsi="Times New Roman"/>
          <w:sz w:val="22"/>
          <w:szCs w:val="22"/>
          <w:lang w:val="fr-FR"/>
        </w:rPr>
      </w:pPr>
      <w:r w:rsidRPr="00027415">
        <w:rPr>
          <w:rFonts w:ascii="Times New Roman" w:hAnsi="Times New Roman"/>
          <w:sz w:val="22"/>
          <w:szCs w:val="22"/>
          <w:lang w:val="fr-FR"/>
        </w:rPr>
        <w:t>pour les bétons B 300, B 250 et B 150: 5/10 mn résultant du mélange do trois classes 5/12,5 et 12,5/25 et 25/40.</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poids de granulats retenus sur le tamis correspondant au seuil supérieur de chaque classe granulaire est inférieur à dix pourcent (10%) du poids initial soumis au criblage, et le poids de granulats passant a travers le tamis correspondant au seuil intérieur est inférieur à cinq pour cent (5%) du poids initial soumis au criblage.</w:t>
      </w:r>
    </w:p>
    <w:p w:rsidR="00984D5D" w:rsidRPr="00027415" w:rsidRDefault="00984D5D" w:rsidP="00984D5D">
      <w:pPr>
        <w:pStyle w:val="Paragraphedeliste"/>
        <w:tabs>
          <w:tab w:val="left" w:pos="720"/>
          <w:tab w:val="left" w:pos="1080"/>
        </w:tabs>
        <w:spacing w:after="0"/>
        <w:ind w:left="0"/>
        <w:jc w:val="both"/>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b/>
          <w:sz w:val="22"/>
          <w:szCs w:val="22"/>
          <w:lang w:val="fr-FR"/>
        </w:rPr>
        <w:t>10.12.3 Eau de gâchage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 cocontractant doit se procurer à ses frais l'eau de gâchage pour la confection des bétons.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L'eau de gâchage doit être propre, non salée, pratiquement exempte de matières en suspension et de sels minéraux dissous, notamment de sulfates et de chlorures.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L'emploi d'eau de marais ou de tourbières est interdit.</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Elle doit répondre aux spécifications de la norme NF P 18-303.</w:t>
      </w:r>
    </w:p>
    <w:p w:rsidR="00984D5D" w:rsidRPr="00027415" w:rsidRDefault="00984D5D" w:rsidP="00984D5D">
      <w:pPr>
        <w:pStyle w:val="Paragraphedeliste"/>
        <w:tabs>
          <w:tab w:val="left" w:pos="720"/>
          <w:tab w:val="left" w:pos="1080"/>
        </w:tabs>
        <w:spacing w:after="0"/>
        <w:ind w:left="0"/>
        <w:jc w:val="both"/>
        <w:rPr>
          <w:rFonts w:ascii="Times New Roman" w:hAnsi="Times New Roman"/>
          <w:b/>
          <w:sz w:val="22"/>
          <w:szCs w:val="22"/>
          <w:lang w:val="fr-FR"/>
        </w:rPr>
      </w:pPr>
      <w:r w:rsidRPr="00027415">
        <w:rPr>
          <w:rFonts w:ascii="Times New Roman" w:hAnsi="Times New Roman"/>
          <w:b/>
          <w:sz w:val="22"/>
          <w:szCs w:val="22"/>
          <w:lang w:val="fr-FR"/>
        </w:rPr>
        <w:tab/>
        <w:t xml:space="preserve">10.12.4 Produit de cure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 produit de cure pour béton est soumis à l'agrément du Maître d'œuvre par le cocontractant, au moment de l'étude de composition des bétons, ll est appliquée aux bétons témoins de l'épreuve de convenance. Les résultats de celle-ci conditionnent la décision d'agrément.</w:t>
      </w:r>
    </w:p>
    <w:p w:rsidR="00984D5D" w:rsidRPr="009C10C5" w:rsidRDefault="00984D5D" w:rsidP="009C10C5">
      <w:pPr>
        <w:pStyle w:val="Paragraphedeliste"/>
        <w:tabs>
          <w:tab w:val="left" w:pos="720"/>
        </w:tabs>
        <w:ind w:left="0"/>
        <w:jc w:val="both"/>
        <w:rPr>
          <w:rFonts w:ascii="Times New Roman" w:hAnsi="Times New Roman"/>
          <w:b/>
          <w:sz w:val="12"/>
          <w:szCs w:val="12"/>
          <w:lang w:val="fr-FR"/>
        </w:rPr>
      </w:pPr>
    </w:p>
    <w:p w:rsidR="00984D5D" w:rsidRPr="00027415" w:rsidRDefault="00984D5D" w:rsidP="00984D5D">
      <w:pPr>
        <w:pStyle w:val="Paragraphedeliste"/>
        <w:tabs>
          <w:tab w:val="left" w:pos="720"/>
          <w:tab w:val="left" w:pos="1080"/>
        </w:tabs>
        <w:spacing w:after="0"/>
        <w:ind w:left="0"/>
        <w:jc w:val="both"/>
        <w:rPr>
          <w:rFonts w:ascii="Times New Roman" w:hAnsi="Times New Roman"/>
          <w:b/>
          <w:sz w:val="22"/>
          <w:szCs w:val="22"/>
          <w:lang w:val="fr-FR"/>
        </w:rPr>
      </w:pPr>
      <w:r w:rsidRPr="00027415">
        <w:rPr>
          <w:rFonts w:ascii="Times New Roman" w:hAnsi="Times New Roman"/>
          <w:b/>
          <w:sz w:val="22"/>
          <w:szCs w:val="22"/>
          <w:lang w:val="fr-FR"/>
        </w:rPr>
        <w:tab/>
        <w:t>10.12.5 Ciment</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Ils seront de la classe CPJ 45 et proviendront d'une usine agréée.</w:t>
      </w:r>
    </w:p>
    <w:p w:rsidR="00984D5D" w:rsidRPr="00027415" w:rsidRDefault="00984D5D" w:rsidP="00984D5D">
      <w:pPr>
        <w:pStyle w:val="Paragraphedeliste"/>
        <w:tabs>
          <w:tab w:val="left" w:pos="720"/>
          <w:tab w:val="left" w:pos="1080"/>
        </w:tabs>
        <w:spacing w:after="0"/>
        <w:ind w:left="0"/>
        <w:jc w:val="both"/>
        <w:rPr>
          <w:rFonts w:ascii="Times New Roman" w:hAnsi="Times New Roman"/>
          <w:b/>
          <w:sz w:val="22"/>
          <w:szCs w:val="22"/>
          <w:lang w:val="fr-FR"/>
        </w:rPr>
      </w:pPr>
      <w:r w:rsidRPr="00027415">
        <w:rPr>
          <w:rFonts w:ascii="Times New Roman" w:hAnsi="Times New Roman"/>
          <w:b/>
          <w:sz w:val="22"/>
          <w:szCs w:val="22"/>
          <w:lang w:val="fr-FR"/>
        </w:rPr>
        <w:tab/>
        <w:t>10.12.6 Aciers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Les aciers proviennent d'usines reconnues et agréées par le Maître d'œuvre, Leur fourniture est à la charge du cocontractant. Sur demandé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La durée et les conditions de stockage des armatures doivent être soumises à l'agrément du Maître d'œuvre. Ces conditions doivent prévoir au minimum le stockage sur un plancher situe à au moins 0,30m au-dessus du sol, à labri de la pluie, cet abri pouvant être constitue par une bâche.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différents lots d'acier devront être nettement séparés.</w:t>
      </w:r>
    </w:p>
    <w:p w:rsidR="00984D5D" w:rsidRPr="00027415" w:rsidRDefault="00984D5D" w:rsidP="00984D5D">
      <w:pPr>
        <w:tabs>
          <w:tab w:val="left" w:pos="720"/>
          <w:tab w:val="left" w:pos="1080"/>
        </w:tabs>
        <w:spacing w:line="276" w:lineRule="auto"/>
        <w:jc w:val="both"/>
        <w:rPr>
          <w:sz w:val="22"/>
          <w:szCs w:val="22"/>
        </w:rPr>
      </w:pPr>
      <w:r w:rsidRPr="00027415">
        <w:rPr>
          <w:b/>
          <w:sz w:val="22"/>
          <w:szCs w:val="22"/>
        </w:rPr>
        <w:tab/>
        <w:t>a) Armatures rondes lisses</w:t>
      </w:r>
      <w:r w:rsidRPr="00027415">
        <w:rPr>
          <w:sz w:val="22"/>
          <w:szCs w:val="22"/>
        </w:rPr>
        <w:t xml:space="preserve"> :</w:t>
      </w:r>
    </w:p>
    <w:p w:rsidR="00984D5D" w:rsidRPr="00027415" w:rsidRDefault="00984D5D" w:rsidP="00B900E5">
      <w:pPr>
        <w:pStyle w:val="Paragraphedeliste"/>
        <w:numPr>
          <w:ilvl w:val="0"/>
          <w:numId w:val="20"/>
        </w:numPr>
        <w:tabs>
          <w:tab w:val="left" w:pos="720"/>
          <w:tab w:val="left" w:pos="1080"/>
        </w:tabs>
        <w:spacing w:before="0" w:after="0"/>
        <w:jc w:val="both"/>
        <w:rPr>
          <w:rFonts w:ascii="Times New Roman" w:hAnsi="Times New Roman"/>
          <w:b/>
          <w:sz w:val="22"/>
          <w:szCs w:val="22"/>
          <w:lang w:val="fr-FR"/>
        </w:rPr>
      </w:pPr>
      <w:r w:rsidRPr="00027415">
        <w:rPr>
          <w:rFonts w:ascii="Times New Roman" w:hAnsi="Times New Roman"/>
          <w:b/>
          <w:sz w:val="22"/>
          <w:szCs w:val="22"/>
          <w:lang w:val="fr-FR"/>
        </w:rPr>
        <w:t>Nuance des Aciers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Les aciers doux sont de la nuance Fe E 24, conformes aux spécifications du chapitre II du titre I du fascicule 4 du CCIG français, et à la norme NF A 35-015.</w:t>
      </w:r>
    </w:p>
    <w:p w:rsidR="00731C3F" w:rsidRDefault="00984D5D" w:rsidP="00984D5D">
      <w:pPr>
        <w:tabs>
          <w:tab w:val="left" w:pos="720"/>
          <w:tab w:val="left" w:pos="1080"/>
        </w:tabs>
        <w:spacing w:line="276" w:lineRule="auto"/>
        <w:jc w:val="both"/>
        <w:rPr>
          <w:sz w:val="22"/>
          <w:szCs w:val="22"/>
        </w:rPr>
      </w:pPr>
      <w:r w:rsidRPr="00027415">
        <w:rPr>
          <w:sz w:val="22"/>
          <w:szCs w:val="22"/>
        </w:rPr>
        <w:t>Conformément à l'article 9 du titre I du fascicule 4, ces aciers sont dispensés d'essais de réception sils sont livrés par un producteur agrée.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731C3F" w:rsidRDefault="00731C3F">
      <w:pPr>
        <w:spacing w:after="200" w:line="276" w:lineRule="auto"/>
        <w:rPr>
          <w:sz w:val="22"/>
          <w:szCs w:val="22"/>
        </w:rPr>
      </w:pPr>
      <w:r>
        <w:rPr>
          <w:sz w:val="22"/>
          <w:szCs w:val="22"/>
        </w:rPr>
        <w:br w:type="page"/>
      </w:r>
    </w:p>
    <w:p w:rsidR="00984D5D" w:rsidRPr="00027415" w:rsidRDefault="00984D5D" w:rsidP="00B900E5">
      <w:pPr>
        <w:pStyle w:val="Paragraphedeliste"/>
        <w:numPr>
          <w:ilvl w:val="0"/>
          <w:numId w:val="20"/>
        </w:numPr>
        <w:tabs>
          <w:tab w:val="left" w:pos="720"/>
          <w:tab w:val="left" w:pos="1080"/>
        </w:tabs>
        <w:spacing w:before="0" w:after="0"/>
        <w:jc w:val="both"/>
        <w:rPr>
          <w:rFonts w:ascii="Times New Roman" w:hAnsi="Times New Roman"/>
          <w:b/>
          <w:sz w:val="22"/>
          <w:szCs w:val="22"/>
          <w:lang w:val="fr-FR"/>
        </w:rPr>
      </w:pPr>
      <w:r w:rsidRPr="00027415">
        <w:rPr>
          <w:rFonts w:ascii="Times New Roman" w:hAnsi="Times New Roman"/>
          <w:b/>
          <w:sz w:val="22"/>
          <w:szCs w:val="22"/>
          <w:lang w:val="fr-FR"/>
        </w:rPr>
        <w:t>Domaine d'emploi</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aciers doux sont utilises</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Comme armatures de frettage,</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Comme barres de montage,</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 xml:space="preserve">comme armatures en attente de diamètre inférieur où égal a dix (10) millimètres si elles sont exposées à un pliage suivi d'un dépliage, </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Pour toutes les armatures secondaires ne contribuant pas à la résistance mécanique des sections d'ouvrage.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treillis soudé utilise pour les fossés bétonnés est conforme aux normes NF A 35-015 et NF A 35-022. Les fils en acier Fe TLE 500 sont lisses et leur limite d'élasticité est supérieur où égale a 500MPa. Les fils ont un diamètre de 4 mm. La maille est carrée de 150 x 150 mm</w:t>
      </w:r>
    </w:p>
    <w:p w:rsidR="00984D5D" w:rsidRPr="00027415" w:rsidRDefault="00984D5D" w:rsidP="00984D5D">
      <w:pPr>
        <w:tabs>
          <w:tab w:val="left" w:pos="720"/>
          <w:tab w:val="left" w:pos="1080"/>
        </w:tabs>
        <w:spacing w:line="276" w:lineRule="auto"/>
        <w:jc w:val="both"/>
        <w:rPr>
          <w:b/>
          <w:sz w:val="22"/>
          <w:szCs w:val="22"/>
        </w:rPr>
      </w:pPr>
      <w:r w:rsidRPr="00027415">
        <w:rPr>
          <w:b/>
          <w:sz w:val="22"/>
          <w:szCs w:val="22"/>
        </w:rPr>
        <w:tab/>
      </w:r>
      <w:r w:rsidRPr="00027415">
        <w:rPr>
          <w:b/>
          <w:sz w:val="22"/>
          <w:szCs w:val="22"/>
        </w:rPr>
        <w:tab/>
        <w:t xml:space="preserve"> b) Armatures à haute adhérence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conditions d'emploi de ces armatures doivent satisfaire aux recommandations incluses dans leur fiche d'identification instaurée par le CCTG français, fascicule 4, titre I.</w:t>
      </w:r>
    </w:p>
    <w:p w:rsidR="00984D5D" w:rsidRPr="00027415" w:rsidRDefault="00984D5D" w:rsidP="00B900E5">
      <w:pPr>
        <w:pStyle w:val="Paragraphedeliste"/>
        <w:numPr>
          <w:ilvl w:val="0"/>
          <w:numId w:val="20"/>
        </w:numPr>
        <w:tabs>
          <w:tab w:val="left" w:pos="720"/>
          <w:tab w:val="left" w:pos="1080"/>
        </w:tabs>
        <w:spacing w:before="0" w:after="0"/>
        <w:jc w:val="both"/>
        <w:rPr>
          <w:rFonts w:ascii="Times New Roman" w:hAnsi="Times New Roman"/>
          <w:b/>
          <w:sz w:val="22"/>
          <w:szCs w:val="22"/>
          <w:lang w:val="fr-FR"/>
        </w:rPr>
      </w:pPr>
      <w:r w:rsidRPr="00027415">
        <w:rPr>
          <w:rFonts w:ascii="Times New Roman" w:hAnsi="Times New Roman"/>
          <w:b/>
          <w:sz w:val="22"/>
          <w:szCs w:val="22"/>
          <w:lang w:val="fr-FR"/>
        </w:rPr>
        <w:t>Préparation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En l'absence d'acier soudable, toute fixation par points de soudure sur le chantier est interdite. Les barres d'acier sont approvisionnées en longueur au moins égale 6m. Elles doivent être parfaitement propres, sans aucune trace de rouille non adhérentes, de peinture, de graisse, de ciment ou de terre.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armatures sont façonnées sur gabarit et mises en place conformément aux calculs et dessins d'exécution agréés par le Maître d'œuvre, en observant les prescriptions</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de l'article 33 du fascicule 65 du CCTG français,</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du titre I, section I du fascicule 62. du CCTG français.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Elles sont coupées et cintrées </w:t>
      </w:r>
      <w:r w:rsidR="009C10C5" w:rsidRPr="00027415">
        <w:rPr>
          <w:sz w:val="22"/>
          <w:szCs w:val="22"/>
        </w:rPr>
        <w:t>à</w:t>
      </w:r>
      <w:r w:rsidRPr="00027415">
        <w:rPr>
          <w:sz w:val="22"/>
          <w:szCs w:val="22"/>
        </w:rPr>
        <w:t xml:space="preserve"> froid.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L'enrobage de toute armature est en principe au moins égale a deux virgule cinq (2,5cm) centimètres pour les parements coffrés ;il peut être modifié par le Maître d'œuvre en cas de besoin.</w:t>
      </w:r>
    </w:p>
    <w:p w:rsidR="00984D5D" w:rsidRPr="00027415" w:rsidRDefault="00984D5D" w:rsidP="00B900E5">
      <w:pPr>
        <w:pStyle w:val="Paragraphedeliste"/>
        <w:numPr>
          <w:ilvl w:val="0"/>
          <w:numId w:val="20"/>
        </w:numPr>
        <w:tabs>
          <w:tab w:val="left" w:pos="720"/>
          <w:tab w:val="left" w:pos="1080"/>
        </w:tabs>
        <w:spacing w:before="0" w:after="0"/>
        <w:jc w:val="both"/>
        <w:rPr>
          <w:rFonts w:ascii="Times New Roman" w:hAnsi="Times New Roman"/>
          <w:b/>
          <w:sz w:val="22"/>
          <w:szCs w:val="22"/>
          <w:lang w:val="fr-FR"/>
        </w:rPr>
      </w:pPr>
      <w:r w:rsidRPr="00027415">
        <w:rPr>
          <w:rFonts w:ascii="Times New Roman" w:hAnsi="Times New Roman"/>
          <w:b/>
          <w:sz w:val="22"/>
          <w:szCs w:val="22"/>
          <w:lang w:val="fr-FR"/>
        </w:rPr>
        <w:t>Nuance des Aciers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Les armatures à haute adhérence pour béton armé sont en acier Tor ou équivalent, de la Classe Fe E 40A défini au chapitre l du titre I du fascicule 4 du CCTG français, et conformes à la norme NE A 35-016.</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cocontractant peut cependant proposer l'emploi d'acier Fe E 45 ou 50 pour les seuls aciers ne nécessitant pas un façonnage pousse.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Seuls les aciers Fe E 40A peuvent être utilisés pour constituer les armatures coudées, les cadres, épingles et étriers non prévus en ronds lisses.</w:t>
      </w:r>
    </w:p>
    <w:p w:rsidR="00984D5D" w:rsidRPr="00027415" w:rsidRDefault="00984D5D" w:rsidP="00984D5D">
      <w:pPr>
        <w:tabs>
          <w:tab w:val="left" w:pos="720"/>
          <w:tab w:val="left" w:pos="1080"/>
        </w:tabs>
        <w:spacing w:line="276" w:lineRule="auto"/>
        <w:jc w:val="both"/>
        <w:rPr>
          <w:b/>
          <w:sz w:val="22"/>
          <w:szCs w:val="22"/>
        </w:rPr>
      </w:pPr>
      <w:r w:rsidRPr="00027415">
        <w:rPr>
          <w:b/>
          <w:sz w:val="22"/>
          <w:szCs w:val="22"/>
        </w:rPr>
        <w:tab/>
        <w:t>10 .12.7 Essais à effectuer</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prélèvements sont effectués en présence du Maître d'œuvre ou de son représentant. Les dépenses de prélèvement d'échantillons et d'essais sont à la charge du cocontractant. Tous les essais de réception sont exécutés dans le laboratoire du chantier.</w:t>
      </w:r>
    </w:p>
    <w:p w:rsidR="00984D5D" w:rsidRPr="00027415" w:rsidRDefault="00984D5D" w:rsidP="00984D5D">
      <w:pPr>
        <w:tabs>
          <w:tab w:val="left" w:pos="720"/>
          <w:tab w:val="left" w:pos="1080"/>
        </w:tabs>
        <w:spacing w:line="276" w:lineRule="auto"/>
        <w:jc w:val="both"/>
        <w:rPr>
          <w:sz w:val="22"/>
          <w:szCs w:val="22"/>
        </w:rPr>
      </w:pPr>
      <w:r w:rsidRPr="00027415">
        <w:rPr>
          <w:b/>
          <w:sz w:val="22"/>
          <w:szCs w:val="22"/>
        </w:rPr>
        <w:t xml:space="preserve"> a) Préalablement à l'étude des bétons, et pour chaque carrières utiliser, le cocontractant doit effectuer au moins les essais suivants sur les granulats</w:t>
      </w:r>
      <w:r w:rsidRPr="00027415">
        <w:rPr>
          <w:sz w:val="22"/>
          <w:szCs w:val="22"/>
        </w:rPr>
        <w:t xml:space="preserve"> :</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2 essais d'analyse granulométrique par tamisage,</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1 essai Los Angeles</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1 essai de propreté superficielle</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1 essai de coefficients d'aplatissement.</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Après réception des résultats de ces essais, le Maître d'œuvre a uni délai de huit (8) jours pour donner son agrément ou formuler ses observations, Passé ce délai, l'accord est censé être acquis.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En cas de granularité, de propreté ou de forme non conformes, les études de bétons (ainsi que les bétonnages) ne peuvent pas démarrer avant que le Cocontractant ait fait la preuve qu'il peut produire des granulats conformes.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Durant la production ultérieure, il est prévu :</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1 essai de propreté des granulats par lot de 100 m3 de granulats,</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1 essai d'analyse granulométrique par lot de 200m3 de granulats,</w:t>
      </w:r>
    </w:p>
    <w:p w:rsidR="00984D5D" w:rsidRPr="00027415" w:rsidRDefault="00984D5D" w:rsidP="00B900E5">
      <w:pPr>
        <w:pStyle w:val="Paragraphedeliste"/>
        <w:numPr>
          <w:ilvl w:val="0"/>
          <w:numId w:val="21"/>
        </w:numPr>
        <w:tabs>
          <w:tab w:val="left" w:pos="720"/>
          <w:tab w:val="left" w:pos="1080"/>
        </w:tabs>
        <w:spacing w:before="0"/>
        <w:jc w:val="both"/>
        <w:rPr>
          <w:rFonts w:ascii="Times New Roman" w:hAnsi="Times New Roman"/>
          <w:sz w:val="22"/>
          <w:szCs w:val="22"/>
          <w:lang w:val="fr-FR"/>
        </w:rPr>
      </w:pPr>
      <w:r w:rsidRPr="00027415">
        <w:rPr>
          <w:rFonts w:ascii="Times New Roman" w:hAnsi="Times New Roman"/>
          <w:sz w:val="22"/>
          <w:szCs w:val="22"/>
          <w:lang w:val="fr-FR"/>
        </w:rPr>
        <w:t>au moins 1 essai de propreté des granulats et 1 essai d'analyse granulométrique par livraison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En cas de résultat non satisfaisant d'un essai, le Maître d'œuvre fait procéder, aux frais du Contractants à deux contre-essais. Si le résultat de l'un des contre essais n'est pas satisfaisant, le lot correspondant est rejeté, dans le cas contraire, il est accepté.</w:t>
      </w:r>
    </w:p>
    <w:p w:rsidR="00984D5D" w:rsidRPr="00027415" w:rsidRDefault="00984D5D" w:rsidP="009C10C5">
      <w:pPr>
        <w:pStyle w:val="Paragraphedeliste"/>
        <w:tabs>
          <w:tab w:val="left" w:pos="720"/>
          <w:tab w:val="left" w:pos="1080"/>
        </w:tabs>
        <w:ind w:left="0"/>
        <w:jc w:val="both"/>
        <w:outlineLvl w:val="2"/>
        <w:rPr>
          <w:rFonts w:ascii="Times New Roman" w:hAnsi="Times New Roman"/>
          <w:b/>
          <w:sz w:val="22"/>
          <w:szCs w:val="22"/>
          <w:lang w:val="fr-FR"/>
        </w:rPr>
      </w:pPr>
      <w:r w:rsidRPr="00027415">
        <w:rPr>
          <w:rFonts w:ascii="Times New Roman" w:hAnsi="Times New Roman"/>
          <w:b/>
          <w:sz w:val="22"/>
          <w:szCs w:val="22"/>
          <w:lang w:val="fr-FR"/>
        </w:rPr>
        <w:t>10.18 Panneaux de signalisation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panneaux ont les dimensions, les formes, les couleurs et les dispositions prescrites par le livre I de la signalisation routière en France. Les panneaux de signalisation sont en tôle d'acier d'une épaisseur de 15/10 et comportent un bord bombé, 1Is sont peints avec caractères et motifs en relief; le mode de peinture doit présenter des garanties de résistance et de durabilité (peinture cuite au four); Ils proviennent d'une usine agréée, ont fait l'objet d'une homologation, et sont soumis à l'agrément du Maître d'œuvre avec les certificats ou d'homologation. Ils ont les dimensions suivantes:</w:t>
      </w:r>
    </w:p>
    <w:p w:rsidR="00984D5D" w:rsidRPr="00027415" w:rsidRDefault="00984D5D" w:rsidP="00B900E5">
      <w:pPr>
        <w:pStyle w:val="Paragraphedeliste"/>
        <w:numPr>
          <w:ilvl w:val="0"/>
          <w:numId w:val="22"/>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Disque</w:t>
      </w:r>
      <w:r w:rsidRPr="00027415">
        <w:rPr>
          <w:rFonts w:ascii="Times New Roman" w:hAnsi="Times New Roman"/>
          <w:sz w:val="22"/>
          <w:szCs w:val="22"/>
          <w:lang w:val="fr-FR"/>
        </w:rPr>
        <w:tab/>
        <w:t>: diamètres 85cm pour panneaux d'interdiction</w:t>
      </w:r>
    </w:p>
    <w:p w:rsidR="00984D5D" w:rsidRPr="00027415" w:rsidRDefault="00984D5D" w:rsidP="00B900E5">
      <w:pPr>
        <w:pStyle w:val="Paragraphedeliste"/>
        <w:numPr>
          <w:ilvl w:val="0"/>
          <w:numId w:val="22"/>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Carré </w:t>
      </w:r>
      <w:r w:rsidRPr="00027415">
        <w:rPr>
          <w:rFonts w:ascii="Times New Roman" w:hAnsi="Times New Roman"/>
          <w:sz w:val="22"/>
          <w:szCs w:val="22"/>
          <w:lang w:val="fr-FR"/>
        </w:rPr>
        <w:tab/>
        <w:t>: côté 70cm pour panneaux de prescription</w:t>
      </w:r>
    </w:p>
    <w:p w:rsidR="00984D5D" w:rsidRPr="00027415" w:rsidRDefault="00984D5D" w:rsidP="00B900E5">
      <w:pPr>
        <w:pStyle w:val="Paragraphedeliste"/>
        <w:numPr>
          <w:ilvl w:val="0"/>
          <w:numId w:val="22"/>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Triangle </w:t>
      </w:r>
      <w:r w:rsidRPr="00027415">
        <w:rPr>
          <w:rFonts w:ascii="Times New Roman" w:hAnsi="Times New Roman"/>
          <w:sz w:val="22"/>
          <w:szCs w:val="22"/>
          <w:lang w:val="fr-FR"/>
        </w:rPr>
        <w:tab/>
        <w:t>: côté 100cm pour panneaux de danger</w:t>
      </w:r>
    </w:p>
    <w:p w:rsidR="00984D5D" w:rsidRPr="00027415" w:rsidRDefault="00984D5D" w:rsidP="00B900E5">
      <w:pPr>
        <w:pStyle w:val="Paragraphedeliste"/>
        <w:numPr>
          <w:ilvl w:val="0"/>
          <w:numId w:val="22"/>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Octogone </w:t>
      </w:r>
      <w:r w:rsidRPr="00027415">
        <w:rPr>
          <w:rFonts w:ascii="Times New Roman" w:hAnsi="Times New Roman"/>
          <w:sz w:val="22"/>
          <w:szCs w:val="22"/>
          <w:lang w:val="fr-FR"/>
        </w:rPr>
        <w:tab/>
        <w:t xml:space="preserve">: double apothème 80cm pour panneaux stop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Les panneaux de direction, de repérage et de début et de fin d'agglomération, sont du types D, E et EB. </w:t>
      </w:r>
      <w:r w:rsidRPr="00027415">
        <w:rPr>
          <w:sz w:val="22"/>
          <w:szCs w:val="22"/>
        </w:rPr>
        <w:tab/>
        <w:t>Les panneaux devant être réflectorisés le sont par application d'un film réflecteur a surface lisse. Ces panneaux sont garantis Cinq (5) ans. Le Cocontractant précise dans son offre la dénomination commerciale et le numéro d'homologation du film rétro- réfléchissant qu'il compte utiliser.</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Les fonds rétro-réfléchissants des signaux doivent être réalisés par l'application d'une peinture glycérophtalique, semi-brillante, Cuite au four, Cette application doit être suffisamment régulière pour présenter une qualité d’uni lisse et sans aucune aspérité.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Les teintes ne doivent subir aucun changement notable dans le temps. La substitution de certains éléments dort pouvoir se réaliser sans qu'une différence appréciable de teinte soit constatée, après trois ans. L'envers des signaux doit présenter une teinte neutre, de préférence gris clair.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pouvoir réflecteur des matériaux rétro-réfléchissants ne doit pas subir une perte de plus de 20% par rapport a l'état sec initial, après une période de deux ans d'exploitation.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matériaux réfléchissants de fond doivent être flexibles pour résister aux chocs et intempéries. Ils doivent renvoyer la lumière  incidente pour des angles allant jusqu'a 25 degrés.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surface des panneaux et signaux est parfaitement lisse pour atténuer les salissures et les frais d'entretien.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La longueur des supports est telle que le bord inférieure du panneau(ou de panneau associe) se trouve a deux mètres (2 m) du niveau de l'accotement.</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Les panneaux et signaux sont boulonnés sur des supports en tube obstrués à leurs extrémités et galvanises. Ces supports ne doivent présenter aucun angle vif. Les boulons, une fois serres a leur position définitive, sont soudés sur la tige filetée.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Les panneaux et signaux sont étudiés et calculés pour une poussée totale de 180kg/m</w:t>
      </w:r>
      <w:r w:rsidRPr="00027415">
        <w:rPr>
          <w:sz w:val="22"/>
          <w:szCs w:val="22"/>
          <w:vertAlign w:val="superscript"/>
        </w:rPr>
        <w:t>2</w:t>
      </w:r>
      <w:r w:rsidRPr="00027415">
        <w:rPr>
          <w:sz w:val="22"/>
          <w:szCs w:val="22"/>
        </w:rPr>
        <w:t xml:space="preserve">. Les efforts doivent être entièrement repris par les supports et les fondations, à l'exclusion de câbles tenseurs non admis. </w:t>
      </w:r>
    </w:p>
    <w:p w:rsidR="00984D5D" w:rsidRPr="009C10C5" w:rsidRDefault="00984D5D" w:rsidP="00984D5D">
      <w:pPr>
        <w:pStyle w:val="Paragraphedeliste"/>
        <w:tabs>
          <w:tab w:val="left" w:pos="720"/>
          <w:tab w:val="left" w:pos="1080"/>
        </w:tabs>
        <w:spacing w:after="0"/>
        <w:ind w:left="0"/>
        <w:jc w:val="both"/>
        <w:outlineLvl w:val="2"/>
        <w:rPr>
          <w:rFonts w:ascii="Times New Roman" w:hAnsi="Times New Roman"/>
          <w:sz w:val="16"/>
          <w:szCs w:val="16"/>
          <w:lang w:val="fr-CM"/>
        </w:rPr>
      </w:pPr>
    </w:p>
    <w:p w:rsidR="00984D5D" w:rsidRPr="00027415" w:rsidRDefault="00984D5D" w:rsidP="00984D5D">
      <w:pPr>
        <w:pStyle w:val="Titre1"/>
        <w:spacing w:line="276" w:lineRule="auto"/>
        <w:rPr>
          <w:sz w:val="22"/>
          <w:szCs w:val="22"/>
          <w:lang w:val="fr-FR"/>
        </w:rPr>
      </w:pPr>
      <w:r w:rsidRPr="00027415">
        <w:rPr>
          <w:sz w:val="22"/>
          <w:szCs w:val="22"/>
          <w:lang w:val="fr-FR"/>
        </w:rPr>
        <w:t>CHAPITRE III : MODE D'EXECUTION DES TRAVAUX</w:t>
      </w:r>
    </w:p>
    <w:p w:rsidR="00984D5D" w:rsidRPr="00027415" w:rsidRDefault="00984D5D" w:rsidP="00984D5D">
      <w:pPr>
        <w:pStyle w:val="Titre2"/>
        <w:spacing w:line="276" w:lineRule="auto"/>
        <w:rPr>
          <w:sz w:val="22"/>
          <w:szCs w:val="22"/>
        </w:rPr>
      </w:pPr>
      <w:r w:rsidRPr="00027415">
        <w:rPr>
          <w:sz w:val="22"/>
          <w:szCs w:val="22"/>
        </w:rPr>
        <w:tab/>
        <w:t>GENERALITES</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r>
      <w:r w:rsidRPr="00027415">
        <w:rPr>
          <w:rFonts w:ascii="Times New Roman" w:hAnsi="Times New Roman"/>
          <w:b/>
          <w:sz w:val="22"/>
          <w:szCs w:val="22"/>
          <w:lang w:val="fr-FR"/>
        </w:rPr>
        <w:tab/>
        <w:t>11.1 Sécurité</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 Cocontractant est tenu de placer aux entrées, tous les 20 kilomètres et du voisinage des travaux des panneaux indicateurs de travaux et de limitations de vitesse. Il reste responsable de tous les accidents survenus sur le chantier et/ouoccasionnés aux tiers, personnel et aux agents et fonctionnaires du Maître d'ouvrage dufait de la présencede son chantier et aux frais du Cocontractant. </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11.2 Maintien de la circulation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 cocontractant est responsable du maintien de la circulation sur l'étendue complète son chantier durant toute la durée des travaux. Il ne sera toléré aucune coupure de circulation de plus de deux heures. Le maintien de la circulation est à la charge et aux du cocontractant et en cas de manquement de ce dernier, le Maître d’œuvre pourra faire intervenir un tiers afin de corriger les manques. Tous les frais relatifs à ces interventions seront alors imputes au Cocontractant.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Lorsque cela s'avérera indispensable, l'avis des autorités administratives locales sera requis pour toute coupure de trafic pour une durée déterminée. </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11.3 Planning des travaux - projet d'exécution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Cocontractant devra fournir un projet d'exécution des travaux et un planning des travaux qui devra être tenu a jour et notamment réactualisé après la définition précise des travaux conformément à l'article 11-5 ci-après et les documents d'exécution définis à l'article 13 suivant.</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b/>
          <w:sz w:val="22"/>
          <w:szCs w:val="22"/>
          <w:lang w:val="fr-FR"/>
        </w:rPr>
        <w:t>11.4 Organisation et police de chanter</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L'organisation, le gardiennage, la police et la signalisation du chantier sont à la charge et aux frais du cocontractant.</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La signalisation des chantiers est faite conformément aux dispositions réglementaires en vigueur et respecte les stipulations de la convention. Sur la signalisation routière de Vienne du 8 novembre 1968.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banne signalisation des travaux, de jour comme de nuit. </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sz w:val="22"/>
          <w:szCs w:val="22"/>
          <w:lang w:val="fr-FR"/>
        </w:rPr>
      </w:pPr>
      <w:r w:rsidRPr="00027415">
        <w:rPr>
          <w:rFonts w:ascii="Times New Roman" w:hAnsi="Times New Roman"/>
          <w:sz w:val="22"/>
          <w:szCs w:val="22"/>
          <w:lang w:val="fr-FR"/>
        </w:rPr>
        <w:tab/>
      </w:r>
      <w:r w:rsidRPr="00027415">
        <w:rPr>
          <w:rFonts w:ascii="Times New Roman" w:hAnsi="Times New Roman"/>
          <w:b/>
          <w:sz w:val="22"/>
          <w:szCs w:val="22"/>
          <w:lang w:val="fr-FR"/>
        </w:rPr>
        <w:t>11.5 Remise de documents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Dès la signature du marché, le Cocontractant doit soumettre au Maître d'œuvre le programme des essais de provenance, qualité et contrôle des matériaux et de leur mise en œuvre, ainsi que le curriculum vitae du technicien charge du laboratoire du cocontractant.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Dans les dix (10) jours suivant la date de réception de cette lettre, le Maître d'œuvre doit faire savoir au cocontractant les commentaires et/ou l'approbation du programme.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Dans les dix (10) jours suivant la notification de l'ordre de service de commencer es travaux, le Cocontractant soumet les plans d'installation de chantier a approbation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L'agrément définitif du Maître d'œuvre n'est donné qu'après une période probatoire d'un mois d'activité a plein temps, valable pour l'ensemble des différents type d'essais à la charge du cocontractant. Cet agrément peut toutefois être retiré si les essais se déroulent par la suite de telle sorte que leur validité soit mise en cause ou sujette à caution.</w:t>
      </w:r>
    </w:p>
    <w:p w:rsidR="00731C3F" w:rsidRDefault="00984D5D" w:rsidP="00984D5D">
      <w:pPr>
        <w:pStyle w:val="Paragraphedeliste"/>
        <w:tabs>
          <w:tab w:val="left" w:pos="720"/>
          <w:tab w:val="left" w:pos="1080"/>
        </w:tabs>
        <w:spacing w:after="0"/>
        <w:ind w:left="0"/>
        <w:jc w:val="both"/>
        <w:outlineLvl w:val="2"/>
        <w:rPr>
          <w:rFonts w:ascii="Times New Roman" w:hAnsi="Times New Roman"/>
          <w:sz w:val="22"/>
          <w:szCs w:val="22"/>
          <w:lang w:val="fr-FR"/>
        </w:rPr>
      </w:pPr>
      <w:r w:rsidRPr="00027415">
        <w:rPr>
          <w:rFonts w:ascii="Times New Roman" w:hAnsi="Times New Roman"/>
          <w:sz w:val="22"/>
          <w:szCs w:val="22"/>
          <w:lang w:val="fr-FR"/>
        </w:rPr>
        <w:tab/>
      </w:r>
    </w:p>
    <w:p w:rsidR="00731C3F" w:rsidRDefault="00731C3F">
      <w:pPr>
        <w:spacing w:after="200" w:line="276" w:lineRule="auto"/>
        <w:rPr>
          <w:rFonts w:eastAsia="Calibri"/>
          <w:sz w:val="22"/>
          <w:szCs w:val="22"/>
          <w:lang w:eastAsia="en-US" w:bidi="en-US"/>
        </w:rPr>
      </w:pPr>
      <w:r>
        <w:rPr>
          <w:sz w:val="22"/>
          <w:szCs w:val="22"/>
        </w:rPr>
        <w:br w:type="page"/>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b/>
          <w:sz w:val="22"/>
          <w:szCs w:val="22"/>
          <w:lang w:val="fr-FR"/>
        </w:rPr>
      </w:pPr>
      <w:r w:rsidRPr="00027415">
        <w:rPr>
          <w:rFonts w:ascii="Times New Roman" w:hAnsi="Times New Roman"/>
          <w:b/>
          <w:sz w:val="22"/>
          <w:szCs w:val="22"/>
          <w:lang w:val="fr-FR"/>
        </w:rPr>
        <w:t>11.6 Renseignements fournis par le Maître d'ouvrage</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 Les renseignements fournis par le Maître d'ouvrage ne le sont qua titre indicatif. II appartient au Cocontractant d'effectuer toutes les vérifications nécessaires, notamment en ce qui concerne la nature des terrains et les difficultés particulières susceptibles d'être rencontrées.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En aucun cas, le Cocontractant ne peut se prévaloir de l'insuffisance de renseignements fournis par le Maître d'ouvrage, pour réclamer une revalorisation de son contrat. </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11.7 Emplacements mis à la disposition du Cocontractant</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proxénète immédiate, des terrains libres dont le Maître d'ouvrage </w:t>
      </w:r>
      <w:r w:rsidR="009C10C5">
        <w:rPr>
          <w:sz w:val="22"/>
          <w:szCs w:val="22"/>
        </w:rPr>
        <w:t>peu</w:t>
      </w:r>
      <w:r w:rsidR="009C10C5" w:rsidRPr="00027415">
        <w:rPr>
          <w:sz w:val="22"/>
          <w:szCs w:val="22"/>
        </w:rPr>
        <w:t>t</w:t>
      </w:r>
      <w:r w:rsidRPr="00027415">
        <w:rPr>
          <w:sz w:val="22"/>
          <w:szCs w:val="22"/>
        </w:rPr>
        <w:t xml:space="preserve"> disposer.</w:t>
      </w:r>
    </w:p>
    <w:p w:rsidR="00984D5D" w:rsidRPr="00027415" w:rsidRDefault="00984D5D" w:rsidP="00984D5D">
      <w:pPr>
        <w:pStyle w:val="Paragraphedeliste"/>
        <w:tabs>
          <w:tab w:val="left" w:pos="720"/>
          <w:tab w:val="left" w:pos="1080"/>
        </w:tabs>
        <w:spacing w:after="0"/>
        <w:ind w:left="0"/>
        <w:jc w:val="both"/>
        <w:outlineLvl w:val="2"/>
        <w:rPr>
          <w:rFonts w:ascii="Times New Roman" w:hAnsi="Times New Roman"/>
          <w:b/>
          <w:sz w:val="22"/>
          <w:szCs w:val="22"/>
          <w:lang w:val="fr-FR"/>
        </w:rPr>
      </w:pPr>
      <w:r w:rsidRPr="00027415">
        <w:rPr>
          <w:rFonts w:ascii="Times New Roman" w:hAnsi="Times New Roman"/>
          <w:b/>
          <w:sz w:val="22"/>
          <w:szCs w:val="22"/>
          <w:lang w:val="fr-FR"/>
        </w:rPr>
        <w:tab/>
        <w:t>11.8 Planches d'essai</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Avant tout démarrage des travaux, il appartient au Cocontractant de proposer et de réaliser une planche d'essais préalable à la mise en œuvre des taches correspondant aux terrassements et aux couches de chaussée, et la mise en œuvre des produits stabilisants. </w:t>
      </w:r>
    </w:p>
    <w:p w:rsidR="00984D5D" w:rsidRPr="00027415" w:rsidRDefault="00984D5D" w:rsidP="00984D5D">
      <w:pPr>
        <w:tabs>
          <w:tab w:val="left" w:pos="720"/>
          <w:tab w:val="left" w:pos="1080"/>
        </w:tabs>
        <w:spacing w:line="276" w:lineRule="auto"/>
        <w:jc w:val="both"/>
        <w:rPr>
          <w:sz w:val="22"/>
          <w:szCs w:val="22"/>
        </w:rPr>
      </w:pPr>
    </w:p>
    <w:p w:rsidR="00984D5D" w:rsidRPr="00027415" w:rsidRDefault="00984D5D" w:rsidP="00984D5D">
      <w:pPr>
        <w:pStyle w:val="Titre1"/>
        <w:spacing w:line="276" w:lineRule="auto"/>
        <w:rPr>
          <w:sz w:val="22"/>
          <w:szCs w:val="22"/>
          <w:lang w:val="fr-FR"/>
        </w:rPr>
      </w:pPr>
      <w:r w:rsidRPr="00027415">
        <w:rPr>
          <w:sz w:val="22"/>
          <w:szCs w:val="22"/>
          <w:lang w:val="fr-FR"/>
        </w:rPr>
        <w:tab/>
        <w:t>DEFINITION DES TRAVAUX A REALISER</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Le Cocontractant reconnait avoir tenu compte des sujétions de délais entrainées par ces phases préliminaires.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Après mise en place du piquetage sur l'ensemble du trace, l'équipe du projet définira au Cocontractant, lors d'une visite détaillée, les travaux à réaliser: </w:t>
      </w:r>
    </w:p>
    <w:p w:rsidR="00984D5D" w:rsidRPr="00027415" w:rsidRDefault="00984D5D" w:rsidP="00B900E5">
      <w:pPr>
        <w:pStyle w:val="Paragraphedeliste"/>
        <w:numPr>
          <w:ilvl w:val="0"/>
          <w:numId w:val="23"/>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zones d'élargissement de la plate-forme;</w:t>
      </w:r>
    </w:p>
    <w:p w:rsidR="00984D5D" w:rsidRPr="00027415" w:rsidRDefault="00984D5D" w:rsidP="00B900E5">
      <w:pPr>
        <w:pStyle w:val="Paragraphedeliste"/>
        <w:numPr>
          <w:ilvl w:val="0"/>
          <w:numId w:val="23"/>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zones à remblayer, à déblayer, à recharger (mise en a œuvre d'une couche de</w:t>
      </w:r>
    </w:p>
    <w:p w:rsidR="00984D5D" w:rsidRPr="00027415" w:rsidRDefault="00984D5D" w:rsidP="00B900E5">
      <w:pPr>
        <w:pStyle w:val="Paragraphedeliste"/>
        <w:numPr>
          <w:ilvl w:val="0"/>
          <w:numId w:val="23"/>
        </w:numPr>
        <w:rPr>
          <w:rFonts w:ascii="Times New Roman" w:hAnsi="Times New Roman"/>
          <w:sz w:val="22"/>
          <w:szCs w:val="22"/>
          <w:lang w:val="fr-FR"/>
        </w:rPr>
      </w:pPr>
      <w:r w:rsidRPr="00027415">
        <w:rPr>
          <w:rFonts w:ascii="Times New Roman" w:hAnsi="Times New Roman"/>
          <w:sz w:val="22"/>
          <w:szCs w:val="22"/>
          <w:lang w:val="fr-FR"/>
        </w:rPr>
        <w:t>Mise en forme de la plate - forme et compactage ;</w:t>
      </w:r>
      <w:r w:rsidRPr="00027415">
        <w:rPr>
          <w:rFonts w:ascii="Times New Roman" w:hAnsi="Times New Roman"/>
          <w:sz w:val="22"/>
          <w:szCs w:val="22"/>
          <w:lang w:val="fr-FR"/>
        </w:rPr>
        <w:tab/>
      </w:r>
    </w:p>
    <w:p w:rsidR="00984D5D" w:rsidRPr="00027415" w:rsidRDefault="00984D5D" w:rsidP="00B900E5">
      <w:pPr>
        <w:pStyle w:val="Paragraphedeliste"/>
        <w:numPr>
          <w:ilvl w:val="0"/>
          <w:numId w:val="23"/>
        </w:numPr>
        <w:rPr>
          <w:rFonts w:ascii="Times New Roman" w:hAnsi="Times New Roman"/>
          <w:sz w:val="22"/>
          <w:szCs w:val="22"/>
          <w:lang w:val="fr-FR"/>
        </w:rPr>
      </w:pPr>
      <w:r w:rsidRPr="00027415">
        <w:rPr>
          <w:rFonts w:ascii="Times New Roman" w:hAnsi="Times New Roman"/>
          <w:sz w:val="22"/>
          <w:szCs w:val="22"/>
          <w:lang w:val="fr-FR"/>
        </w:rPr>
        <w:t xml:space="preserve">Caniveaux en béton armé de </w:t>
      </w:r>
      <w:r w:rsidR="009C10C5">
        <w:rPr>
          <w:rFonts w:ascii="Times New Roman" w:hAnsi="Times New Roman"/>
          <w:sz w:val="22"/>
          <w:szCs w:val="22"/>
          <w:lang w:val="fr-FR"/>
        </w:rPr>
        <w:t>5</w:t>
      </w:r>
      <w:r w:rsidRPr="00027415">
        <w:rPr>
          <w:rFonts w:ascii="Times New Roman" w:hAnsi="Times New Roman"/>
          <w:sz w:val="22"/>
          <w:szCs w:val="22"/>
          <w:lang w:val="fr-FR"/>
        </w:rPr>
        <w:t xml:space="preserve">0 x </w:t>
      </w:r>
      <w:r w:rsidR="009C10C5">
        <w:rPr>
          <w:rFonts w:ascii="Times New Roman" w:hAnsi="Times New Roman"/>
          <w:sz w:val="22"/>
          <w:szCs w:val="22"/>
          <w:lang w:val="fr-FR"/>
        </w:rPr>
        <w:t>5</w:t>
      </w:r>
      <w:r w:rsidRPr="00027415">
        <w:rPr>
          <w:rFonts w:ascii="Times New Roman" w:hAnsi="Times New Roman"/>
          <w:sz w:val="22"/>
          <w:szCs w:val="22"/>
          <w:lang w:val="fr-FR"/>
        </w:rPr>
        <w:t>0</w:t>
      </w:r>
      <w:r w:rsidRPr="00027415">
        <w:rPr>
          <w:rFonts w:ascii="Times New Roman" w:hAnsi="Times New Roman"/>
          <w:sz w:val="22"/>
          <w:szCs w:val="22"/>
          <w:lang w:val="fr-FR"/>
        </w:rPr>
        <w:tab/>
        <w:t xml:space="preserve"> ;</w:t>
      </w:r>
    </w:p>
    <w:p w:rsidR="00984D5D" w:rsidRPr="00027415" w:rsidRDefault="00984D5D" w:rsidP="00B900E5">
      <w:pPr>
        <w:pStyle w:val="Paragraphedeliste"/>
        <w:numPr>
          <w:ilvl w:val="0"/>
          <w:numId w:val="23"/>
        </w:numPr>
        <w:rPr>
          <w:rFonts w:ascii="Times New Roman" w:hAnsi="Times New Roman"/>
          <w:sz w:val="22"/>
          <w:szCs w:val="22"/>
          <w:lang w:val="fr-FR"/>
        </w:rPr>
      </w:pPr>
      <w:r w:rsidRPr="00027415">
        <w:rPr>
          <w:rFonts w:ascii="Times New Roman" w:hAnsi="Times New Roman"/>
          <w:sz w:val="22"/>
          <w:szCs w:val="22"/>
          <w:lang w:val="fr-FR"/>
        </w:rPr>
        <w:t xml:space="preserve">Dalettes pour caniveaux en béton armé de </w:t>
      </w:r>
      <w:r w:rsidR="009C10C5">
        <w:rPr>
          <w:rFonts w:ascii="Times New Roman" w:hAnsi="Times New Roman"/>
          <w:sz w:val="22"/>
          <w:szCs w:val="22"/>
          <w:lang w:val="fr-FR"/>
        </w:rPr>
        <w:t>5</w:t>
      </w:r>
      <w:r w:rsidRPr="00027415">
        <w:rPr>
          <w:rFonts w:ascii="Times New Roman" w:hAnsi="Times New Roman"/>
          <w:sz w:val="22"/>
          <w:szCs w:val="22"/>
          <w:lang w:val="fr-FR"/>
        </w:rPr>
        <w:t xml:space="preserve">0 x </w:t>
      </w:r>
      <w:r w:rsidR="009C10C5">
        <w:rPr>
          <w:rFonts w:ascii="Times New Roman" w:hAnsi="Times New Roman"/>
          <w:sz w:val="22"/>
          <w:szCs w:val="22"/>
          <w:lang w:val="fr-FR"/>
        </w:rPr>
        <w:t>5</w:t>
      </w:r>
      <w:r w:rsidRPr="00027415">
        <w:rPr>
          <w:rFonts w:ascii="Times New Roman" w:hAnsi="Times New Roman"/>
          <w:sz w:val="22"/>
          <w:szCs w:val="22"/>
          <w:lang w:val="fr-FR"/>
        </w:rPr>
        <w:t>0 ;</w:t>
      </w:r>
      <w:r w:rsidRPr="00027415">
        <w:rPr>
          <w:rFonts w:ascii="Times New Roman" w:hAnsi="Times New Roman"/>
          <w:sz w:val="22"/>
          <w:szCs w:val="22"/>
          <w:lang w:val="fr-FR"/>
        </w:rPr>
        <w:tab/>
      </w:r>
    </w:p>
    <w:p w:rsidR="00984D5D" w:rsidRPr="00027415" w:rsidRDefault="00984D5D" w:rsidP="00B900E5">
      <w:pPr>
        <w:pStyle w:val="Paragraphedeliste"/>
        <w:numPr>
          <w:ilvl w:val="0"/>
          <w:numId w:val="23"/>
        </w:numPr>
        <w:rPr>
          <w:rFonts w:ascii="Times New Roman" w:hAnsi="Times New Roman"/>
          <w:sz w:val="22"/>
          <w:szCs w:val="22"/>
          <w:lang w:val="fr-FR"/>
        </w:rPr>
      </w:pPr>
      <w:r w:rsidRPr="00027415">
        <w:rPr>
          <w:rFonts w:ascii="Times New Roman" w:hAnsi="Times New Roman"/>
          <w:sz w:val="22"/>
          <w:szCs w:val="22"/>
          <w:lang w:val="fr-FR"/>
        </w:rPr>
        <w:t>Cunettes en béton larg. 40cm, ép. 0,15 m ;</w:t>
      </w:r>
      <w:r w:rsidRPr="00027415">
        <w:rPr>
          <w:rFonts w:ascii="Times New Roman" w:hAnsi="Times New Roman"/>
          <w:sz w:val="22"/>
          <w:szCs w:val="22"/>
          <w:lang w:val="fr-FR"/>
        </w:rPr>
        <w:tab/>
      </w:r>
    </w:p>
    <w:p w:rsidR="00984D5D" w:rsidRPr="00027415" w:rsidRDefault="00984D5D" w:rsidP="00B900E5">
      <w:pPr>
        <w:pStyle w:val="Paragraphedeliste"/>
        <w:numPr>
          <w:ilvl w:val="0"/>
          <w:numId w:val="23"/>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fossés et exutoires </w:t>
      </w:r>
      <w:r w:rsidR="009C10C5" w:rsidRPr="00027415">
        <w:rPr>
          <w:rFonts w:ascii="Times New Roman" w:hAnsi="Times New Roman"/>
          <w:sz w:val="22"/>
          <w:szCs w:val="22"/>
          <w:lang w:val="fr-FR"/>
        </w:rPr>
        <w:t>à</w:t>
      </w:r>
      <w:r w:rsidRPr="00027415">
        <w:rPr>
          <w:rFonts w:ascii="Times New Roman" w:hAnsi="Times New Roman"/>
          <w:sz w:val="22"/>
          <w:szCs w:val="22"/>
          <w:lang w:val="fr-FR"/>
        </w:rPr>
        <w:t xml:space="preserve"> créer ou </w:t>
      </w:r>
      <w:r w:rsidR="009C10C5" w:rsidRPr="00027415">
        <w:rPr>
          <w:rFonts w:ascii="Times New Roman" w:hAnsi="Times New Roman"/>
          <w:sz w:val="22"/>
          <w:szCs w:val="22"/>
          <w:lang w:val="fr-FR"/>
        </w:rPr>
        <w:t>à</w:t>
      </w:r>
      <w:r w:rsidRPr="00027415">
        <w:rPr>
          <w:rFonts w:ascii="Times New Roman" w:hAnsi="Times New Roman"/>
          <w:sz w:val="22"/>
          <w:szCs w:val="22"/>
          <w:lang w:val="fr-FR"/>
        </w:rPr>
        <w:t xml:space="preserve"> curer;</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Cette visite fera l'objet d'un procès-verbal signé par le Maître d'œuvre, le Cocontractant et du moins un représentant de l'Administration.</w:t>
      </w:r>
    </w:p>
    <w:p w:rsidR="00984D5D" w:rsidRPr="00027415" w:rsidRDefault="00984D5D" w:rsidP="00984D5D">
      <w:pPr>
        <w:tabs>
          <w:tab w:val="left" w:pos="720"/>
          <w:tab w:val="left" w:pos="1080"/>
        </w:tabs>
        <w:spacing w:line="276" w:lineRule="auto"/>
        <w:jc w:val="both"/>
        <w:rPr>
          <w:sz w:val="22"/>
          <w:szCs w:val="22"/>
        </w:rPr>
      </w:pPr>
    </w:p>
    <w:p w:rsidR="00984D5D" w:rsidRPr="00027415" w:rsidRDefault="00984D5D" w:rsidP="00984D5D">
      <w:pPr>
        <w:pStyle w:val="Titre1"/>
        <w:spacing w:line="276" w:lineRule="auto"/>
        <w:rPr>
          <w:sz w:val="22"/>
          <w:szCs w:val="22"/>
          <w:lang w:val="fr-FR"/>
        </w:rPr>
      </w:pPr>
      <w:r w:rsidRPr="00027415">
        <w:rPr>
          <w:sz w:val="22"/>
          <w:szCs w:val="22"/>
          <w:lang w:val="fr-FR"/>
        </w:rPr>
        <w:tab/>
        <w:t>DOCUMENTS D'EXECUTION</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 xml:space="preserve">Apres la mise en place du piquetage, la définition des travaux conformément à l'article 12 ci-dessus, et dans un délai maximum de (30) trente jours à compter de la notification de l'ordre de service de commercer </w:t>
      </w:r>
      <w:r w:rsidR="009C10C5">
        <w:rPr>
          <w:sz w:val="22"/>
          <w:szCs w:val="22"/>
        </w:rPr>
        <w:t>les</w:t>
      </w:r>
      <w:r w:rsidRPr="00027415">
        <w:rPr>
          <w:sz w:val="22"/>
          <w:szCs w:val="22"/>
        </w:rPr>
        <w:t xml:space="preserve"> travaux, le Cocontractant soumettra </w:t>
      </w:r>
      <w:r w:rsidR="009C10C5" w:rsidRPr="00027415">
        <w:rPr>
          <w:sz w:val="22"/>
          <w:szCs w:val="22"/>
        </w:rPr>
        <w:t>à</w:t>
      </w:r>
      <w:r w:rsidRPr="00027415">
        <w:rPr>
          <w:sz w:val="22"/>
          <w:szCs w:val="22"/>
        </w:rPr>
        <w:t xml:space="preserve"> l'approbation du chef de service ou ingénieur, après avis du maitre d'œuvre, et conformément aux directives du Maître d'Ouvrage le projet d'exécution des travaux actualise en six (06) exemplaires.</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Ce projet sera exclusivement pré</w:t>
      </w:r>
      <w:r w:rsidR="009C10C5">
        <w:rPr>
          <w:sz w:val="22"/>
          <w:szCs w:val="22"/>
        </w:rPr>
        <w:t>senté selon les modèles fournis :</w:t>
      </w:r>
    </w:p>
    <w:p w:rsidR="00984D5D" w:rsidRPr="00027415" w:rsidRDefault="00984D5D" w:rsidP="00B900E5">
      <w:pPr>
        <w:pStyle w:val="Paragraphedeliste"/>
        <w:numPr>
          <w:ilvl w:val="0"/>
          <w:numId w:val="24"/>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Les schémas itinéraires;</w:t>
      </w:r>
    </w:p>
    <w:p w:rsidR="00984D5D" w:rsidRPr="00027415" w:rsidRDefault="00984D5D" w:rsidP="00B900E5">
      <w:pPr>
        <w:pStyle w:val="Paragraphedeliste"/>
        <w:numPr>
          <w:ilvl w:val="0"/>
          <w:numId w:val="24"/>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Le processus et les méthodes d'exécution envisagées avec les prévisions d'emploi du personnel, du matériel et des matériaux.</w:t>
      </w:r>
    </w:p>
    <w:p w:rsidR="00984D5D" w:rsidRPr="00027415" w:rsidRDefault="00984D5D" w:rsidP="00B900E5">
      <w:pPr>
        <w:pStyle w:val="Paragraphedeliste"/>
        <w:numPr>
          <w:ilvl w:val="0"/>
          <w:numId w:val="24"/>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La description des installations de chantier envisagées.</w:t>
      </w:r>
    </w:p>
    <w:p w:rsidR="00984D5D" w:rsidRPr="00027415" w:rsidRDefault="00984D5D" w:rsidP="00B900E5">
      <w:pPr>
        <w:pStyle w:val="Paragraphedeliste"/>
        <w:numPr>
          <w:ilvl w:val="0"/>
          <w:numId w:val="24"/>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Un planning graphique des travaux, </w:t>
      </w:r>
      <w:r w:rsidR="009C10C5">
        <w:rPr>
          <w:rFonts w:ascii="Times New Roman" w:hAnsi="Times New Roman"/>
          <w:sz w:val="22"/>
          <w:szCs w:val="22"/>
          <w:lang w:val="fr-FR"/>
        </w:rPr>
        <w:t xml:space="preserve">valorise par tache et par mois </w:t>
      </w:r>
      <w:r w:rsidRPr="00027415">
        <w:rPr>
          <w:rFonts w:ascii="Times New Roman" w:hAnsi="Times New Roman"/>
          <w:sz w:val="22"/>
          <w:szCs w:val="22"/>
          <w:lang w:val="fr-FR"/>
        </w:rPr>
        <w:t xml:space="preserve">permettant au cours de ceux-ci de comparer l'avancement réel ou prévu. </w:t>
      </w:r>
    </w:p>
    <w:p w:rsidR="00984D5D" w:rsidRPr="00027415" w:rsidRDefault="00984D5D" w:rsidP="00B900E5">
      <w:pPr>
        <w:pStyle w:val="Paragraphedeliste"/>
        <w:numPr>
          <w:ilvl w:val="0"/>
          <w:numId w:val="24"/>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travaux que le Cocontractant fera exécuter par des sous-traitants (s'il y'a lieu). </w:t>
      </w:r>
    </w:p>
    <w:p w:rsidR="00984D5D" w:rsidRPr="00027415" w:rsidRDefault="00984D5D" w:rsidP="00984D5D">
      <w:pPr>
        <w:tabs>
          <w:tab w:val="left" w:pos="720"/>
          <w:tab w:val="left" w:pos="1080"/>
        </w:tabs>
        <w:spacing w:line="276" w:lineRule="auto"/>
        <w:jc w:val="both"/>
        <w:rPr>
          <w:sz w:val="22"/>
          <w:szCs w:val="22"/>
        </w:rPr>
      </w:pPr>
      <w:r w:rsidRPr="00027415">
        <w:rPr>
          <w:sz w:val="22"/>
          <w:szCs w:val="22"/>
        </w:rPr>
        <w:tab/>
        <w:t>Deux (2) exemplaires de ces pièces lui seront retournes dans un délai de huit (8) Jours à partir de leur réception avec:</w:t>
      </w:r>
    </w:p>
    <w:p w:rsidR="00984D5D" w:rsidRPr="00027415" w:rsidRDefault="00984D5D" w:rsidP="00B900E5">
      <w:pPr>
        <w:pStyle w:val="Paragraphedeliste"/>
        <w:numPr>
          <w:ilvl w:val="0"/>
          <w:numId w:val="23"/>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soit la mention d'approbation "BON POUR EXECUTION"</w:t>
      </w:r>
    </w:p>
    <w:p w:rsidR="00984D5D" w:rsidRPr="00027415" w:rsidRDefault="00984D5D" w:rsidP="00B900E5">
      <w:pPr>
        <w:pStyle w:val="Paragraphedeliste"/>
        <w:numPr>
          <w:ilvl w:val="0"/>
          <w:numId w:val="23"/>
        </w:numPr>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soit la mention de leur rejet accompagnée de motifs dudit rejet.</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 Cocontractant disposera alors de huit (8) Jours pour présenter un nouveau dossier. Le Chef de service disposera alors un délai de cinq (05)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w:t>
      </w:r>
      <w:r w:rsidR="009C10C5" w:rsidRPr="00027415">
        <w:rPr>
          <w:sz w:val="22"/>
          <w:szCs w:val="22"/>
        </w:rPr>
        <w:t>à</w:t>
      </w:r>
      <w:r w:rsidRPr="00027415">
        <w:rPr>
          <w:sz w:val="22"/>
          <w:szCs w:val="22"/>
        </w:rPr>
        <w:t xml:space="preserve"> 3 jours du M</w:t>
      </w:r>
      <w:r w:rsidR="009C10C5">
        <w:rPr>
          <w:sz w:val="22"/>
          <w:szCs w:val="22"/>
        </w:rPr>
        <w:t xml:space="preserve">aître d'œuvre étant décomptés.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Une opération préalable d'emploi partiel pourra être d</w:t>
      </w:r>
      <w:r w:rsidR="009C10C5">
        <w:rPr>
          <w:sz w:val="22"/>
          <w:szCs w:val="22"/>
        </w:rPr>
        <w:t xml:space="preserve">emandée par le Maître d'œuvre.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En aucun cas les matériaux ne seront rejetés dans les fossés. </w:t>
      </w:r>
    </w:p>
    <w:p w:rsidR="00984D5D" w:rsidRPr="00027415" w:rsidRDefault="00984D5D" w:rsidP="00984D5D">
      <w:pPr>
        <w:spacing w:line="276" w:lineRule="auto"/>
        <w:rPr>
          <w:sz w:val="22"/>
          <w:szCs w:val="22"/>
        </w:rPr>
      </w:pPr>
    </w:p>
    <w:p w:rsidR="00984D5D" w:rsidRPr="00027415" w:rsidRDefault="00984D5D" w:rsidP="00984D5D">
      <w:pPr>
        <w:pStyle w:val="Titre1"/>
        <w:spacing w:line="276" w:lineRule="auto"/>
        <w:rPr>
          <w:sz w:val="22"/>
          <w:szCs w:val="22"/>
          <w:lang w:val="fr-FR"/>
        </w:rPr>
      </w:pPr>
      <w:r w:rsidRPr="00027415">
        <w:rPr>
          <w:sz w:val="22"/>
          <w:szCs w:val="22"/>
          <w:lang w:val="fr-FR"/>
        </w:rPr>
        <w:t>CHAPITRE IV: MODE D'EVALUATION DES TRAVAUX</w:t>
      </w:r>
    </w:p>
    <w:p w:rsidR="00984D5D" w:rsidRPr="00027415" w:rsidRDefault="00984D5D" w:rsidP="00984D5D">
      <w:pPr>
        <w:pStyle w:val="Titre2"/>
        <w:spacing w:line="276" w:lineRule="auto"/>
        <w:ind w:firstLine="720"/>
        <w:rPr>
          <w:sz w:val="22"/>
          <w:szCs w:val="22"/>
        </w:rPr>
      </w:pPr>
      <w:r w:rsidRPr="00027415">
        <w:rPr>
          <w:sz w:val="22"/>
          <w:szCs w:val="22"/>
        </w:rPr>
        <w:t>CONDITIONS GENERALES D'EVALUATION</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Les ouvrages et prestations sont rémunères au cocontractant par application des prix du bordereau aux quantités réellement exécutées, conformément aux prescriptions du marché. Les quantités doivent être Constatées et approuvées par le Maître d'œuvre.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Le cocontractant est réputé avoir une parfaite Connaissance de toutes les conditions et sujétions imposées pour la bonne exécutons des travaux, et de toutes les conditions locales susceptibles d'avoir une influence sur cette exécution, et notamment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de la nature et de la qualité des sols et terrains,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des conditions de transport et d'accès sur les sites,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du régime normal des eaux et des pluies dans la région concernée par le projet,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de toutes les sources d'approvisionnement en eaux exploitables.</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Il ne peut de ce fait élever aucune réclamation ayant pour base des difficultés ou sujétions imprévues, en dehors des cas de force majeure définie au CCAP.</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 Les prix du bordereau rémunèrent forfaitairement toutes les dépenses relatives de la bonne exécutons des travaux et incluent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tous les frais de main- d’œuvre,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les dépenses entrainées par la réglementation sur Hygiène et la sécurité des travailleurs, et par le respect du code de la route et du code du travail,</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 coût des fournitures diverses telles que ciment, fer, bitume, carburants, lubrifiants, ingrédients, etc., et leur transport sur le chantier quelles que soient leur provenance et le lieu d’approvisionnement,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frais de lèves topographiques et d’implantation, de report ct de dessin,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frais de piquetage de l’itinéraire,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tous les frais de prospection des matériaux, d’identification des gisements, d'essais de laboratoire y compris la mise au point des formulations (enrobes à froid, enduits superficiels, béton bitumineux, bétons hydrauliques), les essais de Contrôle prévus au CCTP et les mesures nécessaires à la vérification des calculs],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planches d’essais,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frais d'autocontrôle des travaux exécutés,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frais d'aménagement des sites d'emprunt et de dépôt, des pistes provisoires de toute nature pour accès aux carrières, emprunts et points d'eau,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tous les frais d’installations de chantier, d'amortissement du matériel et outillage, de gardiennage,</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la suppression de toutes les installations provisoires et la remise en état des lieux,</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la remise en état des abords de chantier, </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tous les frais d'acheminement et de repli du matériel, matières et outillage,</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les faux frais et les coûts des sujétions de parfaite exécution et de fabrication permettant d'obtenir les qualités définies par le cahier des charges,</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Toutes les sujétions ainsi que tous les aléas, frais généraux et bénéfice </w:t>
      </w:r>
      <w:r w:rsidR="00D333E6" w:rsidRPr="00027415">
        <w:rPr>
          <w:rFonts w:ascii="Times New Roman" w:hAnsi="Times New Roman"/>
          <w:sz w:val="22"/>
          <w:szCs w:val="22"/>
          <w:lang w:val="fr-FR"/>
        </w:rPr>
        <w:t>du</w:t>
      </w:r>
      <w:r w:rsidRPr="00027415">
        <w:rPr>
          <w:rFonts w:ascii="Times New Roman" w:hAnsi="Times New Roman"/>
          <w:sz w:val="22"/>
          <w:szCs w:val="22"/>
          <w:lang w:val="fr-FR"/>
        </w:rPr>
        <w:t xml:space="preserve"> cocontractant,</w:t>
      </w:r>
    </w:p>
    <w:p w:rsidR="00984D5D" w:rsidRPr="00027415" w:rsidRDefault="00984D5D" w:rsidP="00B900E5">
      <w:pPr>
        <w:pStyle w:val="Paragraphedeliste"/>
        <w:numPr>
          <w:ilvl w:val="0"/>
          <w:numId w:val="25"/>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Toutes les charges d’entretien pendant le délai de garantie.</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La réalisation de tous les essais géotechniques et la conformité des résultats de ces essais aux exigences du présent CCTP conditionnent la prise en attachement des travaux.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p>
    <w:p w:rsidR="00984D5D" w:rsidRPr="00027415" w:rsidRDefault="00984D5D" w:rsidP="00984D5D">
      <w:pPr>
        <w:pStyle w:val="Titre2"/>
        <w:spacing w:line="276" w:lineRule="auto"/>
        <w:ind w:firstLine="720"/>
        <w:rPr>
          <w:sz w:val="22"/>
          <w:szCs w:val="22"/>
        </w:rPr>
      </w:pPr>
      <w:r w:rsidRPr="00027415">
        <w:rPr>
          <w:sz w:val="22"/>
          <w:szCs w:val="22"/>
        </w:rPr>
        <w:t>CONSISTANCE DES PRIX</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La consistance des prix unitaires fournie par le Cocontractant est définie au CCAP.</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p>
    <w:p w:rsidR="00984D5D" w:rsidRPr="00027415" w:rsidRDefault="00984D5D" w:rsidP="00984D5D">
      <w:pPr>
        <w:pStyle w:val="Titre2"/>
        <w:spacing w:line="276" w:lineRule="auto"/>
        <w:ind w:firstLine="720"/>
        <w:rPr>
          <w:sz w:val="22"/>
          <w:szCs w:val="22"/>
        </w:rPr>
      </w:pPr>
      <w:r w:rsidRPr="00027415">
        <w:rPr>
          <w:sz w:val="22"/>
          <w:szCs w:val="22"/>
        </w:rPr>
        <w:t>DEFINITION DES PRIX ET EVALUATION DES TRAVAUX</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Les ouvrages réalisés seront payés au Cocontractant par application des prix du Bordereau aux quantités des travaux évalués selon les prescriptions du présent article.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En cas de constatation de travaux supplémentaires dont les prix unitaires ne sont pas définis dans le bordereau des prix unitaires, le Maître d’œuvre se réserve le droit d’appliqué ses prix unitaires de références.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 Cocontractant sera astreint au maintien de la circulation sur son chantier sans prétendre a une rémunération particulière et ce jusqu'à la réception provisoire de la route.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Pendant les pluies en cours de chantier, il devra même gérer a ses frais les barrières de pluies existantes. La définition de chaque prix et le mode d'évaluation des travaux sont donnes dans le bordereau des prix unitaires. Cette définition est complétée par les éléments suivants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p>
    <w:p w:rsidR="00984D5D" w:rsidRPr="00027415" w:rsidRDefault="00984D5D" w:rsidP="00984D5D">
      <w:pPr>
        <w:shd w:val="clear" w:color="auto" w:fill="FFFFFF" w:themeFill="background1"/>
        <w:tabs>
          <w:tab w:val="left" w:pos="720"/>
          <w:tab w:val="left" w:pos="1080"/>
        </w:tabs>
        <w:spacing w:line="276" w:lineRule="auto"/>
        <w:jc w:val="center"/>
        <w:rPr>
          <w:b/>
          <w:sz w:val="22"/>
          <w:szCs w:val="22"/>
        </w:rPr>
      </w:pPr>
      <w:r w:rsidRPr="00027415">
        <w:rPr>
          <w:b/>
          <w:sz w:val="22"/>
          <w:szCs w:val="22"/>
        </w:rPr>
        <w:t>CHAPTTRE V: PROTECTION DE L'ENVIRONNEMENT</w:t>
      </w:r>
    </w:p>
    <w:p w:rsidR="00984D5D" w:rsidRPr="00027415" w:rsidRDefault="00984D5D" w:rsidP="00984D5D">
      <w:pPr>
        <w:pStyle w:val="Titre2"/>
        <w:spacing w:line="276" w:lineRule="auto"/>
        <w:rPr>
          <w:sz w:val="22"/>
          <w:szCs w:val="22"/>
        </w:rPr>
      </w:pPr>
      <w:r w:rsidRPr="00027415">
        <w:rPr>
          <w:sz w:val="22"/>
          <w:szCs w:val="22"/>
        </w:rPr>
        <w:t>INSTALLATIONS DE CHANTIER</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 Cocontractant proposera au Maître d'œuvre, avant le début des travaux, le lieu de ses installations de chantier et sollicitera par note verbale (rapport de chantier taisant foi) son autorisation d'installation.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 site doit être choisi en dehors des zones sensibles, afin de limiter le débroussaillement, arrachage d'arbustes, l'abattage des arbres. </w:t>
      </w:r>
      <w:r w:rsidRPr="00027415">
        <w:rPr>
          <w:b/>
          <w:sz w:val="22"/>
          <w:szCs w:val="22"/>
        </w:rPr>
        <w:t>Dans la zone d'installation de chantier, l'élagage et l'abattage des arbres dont le diamètre mesuré à 1m du sol est Supérieur à 20 cm seront réalisas après accord préalable du Maître d'œuvre</w:t>
      </w:r>
      <w:r w:rsidRPr="00027415">
        <w:rPr>
          <w:sz w:val="22"/>
          <w:szCs w:val="22"/>
        </w:rPr>
        <w:t>.</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 L'installation de chantier devra intégrer la construction des forages afin de compenser d'une part, la disponibilité d'eau potable pour les populations qui serait mise en cause par la réalisation des travaux et d'autre part, pour la bonne réalisation des travaux dans les zones établies de carence d'eau.</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 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À la fin des travaux, le Cocontractant réalisera tous les travaux nécessaires à la remise en état des lieux. Le Cocontractant devra replier tout son matériel, engins et matériaux. II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 Après le repli du matériel, un procès-verbal établi sous la responsabilité de la mission de contrôle constatera  la remise en état du site. Il devra être dresse et joint au P.V de la réception des travaux. Le paiement du forfait de repli du matériel ne pourra être rémunéré qu'à la vue de ce P.V. constatant la remise en état du site.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p>
    <w:p w:rsidR="00984D5D" w:rsidRPr="00027415" w:rsidRDefault="00984D5D" w:rsidP="00984D5D">
      <w:pPr>
        <w:shd w:val="clear" w:color="auto" w:fill="FFFFFF" w:themeFill="background1"/>
        <w:tabs>
          <w:tab w:val="left" w:pos="720"/>
          <w:tab w:val="left" w:pos="1080"/>
        </w:tabs>
        <w:spacing w:line="276" w:lineRule="auto"/>
        <w:jc w:val="center"/>
        <w:rPr>
          <w:b/>
          <w:sz w:val="22"/>
          <w:szCs w:val="22"/>
        </w:rPr>
      </w:pPr>
      <w:r w:rsidRPr="00027415">
        <w:rPr>
          <w:b/>
          <w:sz w:val="22"/>
          <w:szCs w:val="22"/>
        </w:rPr>
        <w:t xml:space="preserve">OUVERTURE DE CARRIERE, GITE OU EMPRUNT TEMPORAIRE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Le Cocontractant devra demander les autorisations prévues par les textes et règlements en vigueur:</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Loi n° 001 du 16 avril 2001 portant code minier</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Décret n°2002/048/PM du 26 mars 2002 fixant les modalités d'application de la loi n°001 du 1ó avril 2001 portant code minier</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Il prendra à sa charge tous les frais y afférents, y compris les taxes d'exploitation et les frais de dédommagements éventuels au propriétaire.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En cas de nécessité de nouveaux sites d'emprunt, le Cocontractant devra obligatoirement demander l'accord préalable du Maître d'œuvre (note verbale consignée dans le rapport de chantier obligatoire). Les critères suivants doivent être respectés:</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distance du site à au moins 30 m de la route;</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distance du site à au moins l00 m d'un cours d'eau, ou d'un plan d'eau;</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distance du site à au moins 100 m des habitations;</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surface à découvrir limitée au strict minimum;</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arbres de qualité (</w:t>
      </w:r>
      <w:r w:rsidR="009C10C5" w:rsidRPr="00027415">
        <w:rPr>
          <w:rFonts w:ascii="Times New Roman" w:hAnsi="Times New Roman"/>
          <w:sz w:val="22"/>
          <w:szCs w:val="22"/>
          <w:lang w:val="fr-FR"/>
        </w:rPr>
        <w:t>à</w:t>
      </w:r>
      <w:r w:rsidRPr="00027415">
        <w:rPr>
          <w:rFonts w:ascii="Times New Roman" w:hAnsi="Times New Roman"/>
          <w:sz w:val="22"/>
          <w:szCs w:val="22"/>
          <w:lang w:val="fr-FR"/>
        </w:rPr>
        <w:t xml:space="preserve"> l'appréciation du Maître d'œuvre) préserves et protégés.</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Les aires de dépôts devront être choisies de manière a ne pas gêner écoulement normal des eaux et devront être protégées contre l'érosion. </w:t>
      </w:r>
      <w:r w:rsidRPr="00027415">
        <w:rPr>
          <w:b/>
          <w:sz w:val="22"/>
          <w:szCs w:val="22"/>
        </w:rPr>
        <w:t>Le Cocontractant devra également obtenir pour les aires de dépôt l'agrément du Maître d'œuvre (note verbale obligatoire consignée dans le rapport de chantier).</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Si les sites proposes, la méthode de l'exploitation et les aménagements prévus ne sont pas conformes aux directives environnementales, le Maître d'œuvrée ne pourra donner son approbation et le cocontractant devra proposer d'autres Sites, soit madéfier la méthode d'exploitation, Ou proposer les aménagements Conformes aux directives, sans que le Cocontractant puisse réclamer une indemnité quelconque.</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Le Cocontractant exécutera à la fin des travaux, les travaux nécessaires à la remise en état du site. Ces travaux comprennent:</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 régalage des matériaux de découverts et ensuite le réglage des terres végétales afin de faciliter la percolation de l'eau, un engazonnement et des plantations si prescrits, </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 rétablissement des écoulements naturels antérieurs et l'aménagement de fossés de garde,</w:t>
      </w:r>
    </w:p>
    <w:p w:rsidR="00984D5D" w:rsidRPr="00027415" w:rsidRDefault="00984D5D" w:rsidP="00B900E5">
      <w:pPr>
        <w:pStyle w:val="Paragraphedeliste"/>
        <w:numPr>
          <w:ilvl w:val="0"/>
          <w:numId w:val="26"/>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la suppression de l'aspect délabré du site en répartissant et dissimulant les gros blocs rocheux,</w:t>
      </w:r>
    </w:p>
    <w:p w:rsidR="00984D5D" w:rsidRPr="00027415" w:rsidRDefault="00984D5D" w:rsidP="00984D5D">
      <w:pPr>
        <w:shd w:val="clear" w:color="auto" w:fill="FFFFFF" w:themeFill="background1"/>
        <w:tabs>
          <w:tab w:val="left" w:pos="720"/>
          <w:tab w:val="left" w:pos="1080"/>
        </w:tabs>
        <w:spacing w:line="276" w:lineRule="auto"/>
        <w:jc w:val="both"/>
        <w:rPr>
          <w:b/>
          <w:sz w:val="22"/>
          <w:szCs w:val="22"/>
        </w:rPr>
      </w:pPr>
      <w:r w:rsidRPr="00027415">
        <w:rPr>
          <w:sz w:val="22"/>
          <w:szCs w:val="22"/>
        </w:rPr>
        <w:tab/>
      </w:r>
      <w:r w:rsidRPr="00027415">
        <w:rPr>
          <w:b/>
          <w:sz w:val="22"/>
          <w:szCs w:val="22"/>
        </w:rPr>
        <w:t xml:space="preserve">Après la remise en état conformément aux prescriptions, un procès- verbal sera dressé et le dernier décompte ne pourra être réglé qu'à la vue du PV constatant le respect des directives de la remise en état.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p>
    <w:p w:rsidR="00984D5D" w:rsidRPr="00027415" w:rsidRDefault="00984D5D" w:rsidP="00984D5D">
      <w:pPr>
        <w:shd w:val="clear" w:color="auto" w:fill="FFFFFF" w:themeFill="background1"/>
        <w:tabs>
          <w:tab w:val="left" w:pos="720"/>
          <w:tab w:val="left" w:pos="1080"/>
        </w:tabs>
        <w:spacing w:line="276" w:lineRule="auto"/>
        <w:jc w:val="center"/>
        <w:rPr>
          <w:b/>
          <w:sz w:val="22"/>
          <w:szCs w:val="22"/>
        </w:rPr>
      </w:pPr>
      <w:r w:rsidRPr="00027415">
        <w:rPr>
          <w:b/>
          <w:sz w:val="22"/>
          <w:szCs w:val="22"/>
        </w:rPr>
        <w:t xml:space="preserve">UTILISATION DE CARRIERE, GITE OU EMPRUNT CLASSE PERMANENT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Le Cocontractant devra demander les autorisations prévues par les textes et règlements en vigueur et prendra à sa charge tous les frais y afférents, y compris les taxes d'exploitation et les frais de dédommagements éventuels aux propriétaires.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p>
    <w:p w:rsidR="00984D5D" w:rsidRPr="00027415" w:rsidRDefault="00984D5D" w:rsidP="00984D5D">
      <w:pPr>
        <w:shd w:val="clear" w:color="auto" w:fill="FFFFFF" w:themeFill="background1"/>
        <w:tabs>
          <w:tab w:val="left" w:pos="720"/>
          <w:tab w:val="left" w:pos="1080"/>
        </w:tabs>
        <w:spacing w:line="276" w:lineRule="auto"/>
        <w:jc w:val="both"/>
        <w:rPr>
          <w:b/>
          <w:sz w:val="22"/>
          <w:szCs w:val="22"/>
        </w:rPr>
      </w:pPr>
      <w:r w:rsidRPr="00027415">
        <w:rPr>
          <w:sz w:val="22"/>
          <w:szCs w:val="22"/>
        </w:rPr>
        <w:tab/>
      </w:r>
      <w:r w:rsidRPr="00027415">
        <w:rPr>
          <w:b/>
          <w:sz w:val="22"/>
          <w:szCs w:val="22"/>
        </w:rPr>
        <w:t>Le Cocontractant veillera pendant l'exécution des travaux</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à la préservation et protection des arbres lors du gerbage des matériaux,</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Aux travaux de drainage nécessaire pour protéger les matériaux mise en dépôts,</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à la conservation des plantations délimitant la carrière,</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l'entretien des voies d'accès et de service. </w:t>
      </w:r>
    </w:p>
    <w:p w:rsidR="00731C3F" w:rsidRDefault="00731C3F">
      <w:pPr>
        <w:spacing w:after="200" w:line="276" w:lineRule="auto"/>
        <w:rPr>
          <w:rFonts w:eastAsia="Calibri"/>
          <w:sz w:val="22"/>
          <w:szCs w:val="22"/>
          <w:lang w:eastAsia="en-US" w:bidi="en-US"/>
        </w:rPr>
      </w:pPr>
      <w:r>
        <w:rPr>
          <w:sz w:val="22"/>
          <w:szCs w:val="22"/>
        </w:rPr>
        <w:br w:type="page"/>
      </w:r>
    </w:p>
    <w:p w:rsidR="00984D5D" w:rsidRPr="00027415" w:rsidRDefault="00984D5D" w:rsidP="00984D5D">
      <w:pPr>
        <w:shd w:val="clear" w:color="auto" w:fill="FFFFFF" w:themeFill="background1"/>
        <w:tabs>
          <w:tab w:val="left" w:pos="720"/>
          <w:tab w:val="left" w:pos="1080"/>
        </w:tabs>
        <w:spacing w:line="276" w:lineRule="auto"/>
        <w:jc w:val="center"/>
        <w:rPr>
          <w:b/>
          <w:sz w:val="22"/>
          <w:szCs w:val="22"/>
        </w:rPr>
      </w:pPr>
      <w:r w:rsidRPr="00027415">
        <w:rPr>
          <w:b/>
          <w:sz w:val="22"/>
          <w:szCs w:val="22"/>
        </w:rPr>
        <w:t xml:space="preserve">CONTROLE DE LA VEGETATION SUR I.'EMPRISE, ELAGAGE ET ABATTAGE DES ARBRES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Tous les déchets végétaux seront soigneusement enlèves des accotements, fossés ou ouvrage et évacués vers les zones désignées dans un endroit approprié loin de toute habitation. Il est strictement interdit de bruler sur place les déchets coupés. </w:t>
      </w:r>
    </w:p>
    <w:p w:rsidR="00984D5D" w:rsidRPr="00027415" w:rsidRDefault="00984D5D" w:rsidP="00984D5D">
      <w:pPr>
        <w:shd w:val="clear" w:color="auto" w:fill="FFFFFF" w:themeFill="background1"/>
        <w:tabs>
          <w:tab w:val="left" w:pos="720"/>
          <w:tab w:val="left" w:pos="1080"/>
        </w:tabs>
        <w:spacing w:line="276" w:lineRule="auto"/>
        <w:jc w:val="both"/>
        <w:rPr>
          <w:b/>
          <w:sz w:val="22"/>
          <w:szCs w:val="22"/>
        </w:rPr>
      </w:pPr>
      <w:r w:rsidRPr="00027415">
        <w:rPr>
          <w:sz w:val="22"/>
          <w:szCs w:val="22"/>
        </w:rPr>
        <w:tab/>
      </w:r>
      <w:r w:rsidRPr="00027415">
        <w:rPr>
          <w:b/>
          <w:sz w:val="22"/>
          <w:szCs w:val="22"/>
        </w:rPr>
        <w:t xml:space="preserve">Si le brûlis des déchets est autorisé en des lieux agrées par le Maître d'œuvre, le Cocontractant doit disposer d'une citerne de 10.000 litres et d'une pompe d'arrosage pour pallier les éventualités de propagation du feu aux villages, aux habitations, à la végétation ou zones de culture avoisinant le site.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Les opérations d'abattage et d'élagage d'arbres sont des opérations à caractère exceptionnel. Ces opérations seront réalisées âpres accord préalable du Maître d'œuvre dans les cas suivants:</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Arbres </w:t>
      </w:r>
      <w:r w:rsidR="009C10C5" w:rsidRPr="00027415">
        <w:rPr>
          <w:rFonts w:ascii="Times New Roman" w:hAnsi="Times New Roman"/>
          <w:sz w:val="22"/>
          <w:szCs w:val="22"/>
          <w:lang w:val="fr-FR"/>
        </w:rPr>
        <w:t>situés</w:t>
      </w:r>
      <w:r w:rsidRPr="00027415">
        <w:rPr>
          <w:rFonts w:ascii="Times New Roman" w:hAnsi="Times New Roman"/>
          <w:sz w:val="22"/>
          <w:szCs w:val="22"/>
          <w:lang w:val="fr-FR"/>
        </w:rPr>
        <w:t xml:space="preserve"> dans l'emprise </w:t>
      </w:r>
      <w:r w:rsidR="009C10C5" w:rsidRPr="00027415">
        <w:rPr>
          <w:rFonts w:ascii="Times New Roman" w:hAnsi="Times New Roman"/>
          <w:sz w:val="22"/>
          <w:szCs w:val="22"/>
          <w:lang w:val="fr-FR"/>
        </w:rPr>
        <w:t>à</w:t>
      </w:r>
      <w:r w:rsidRPr="00027415">
        <w:rPr>
          <w:rFonts w:ascii="Times New Roman" w:hAnsi="Times New Roman"/>
          <w:sz w:val="22"/>
          <w:szCs w:val="22"/>
          <w:lang w:val="fr-FR"/>
        </w:rPr>
        <w:t xml:space="preserve"> débroussailler dont le diamètre mesure a un mètre du sol est supérieur à 20 cm: au cas </w:t>
      </w:r>
      <w:r w:rsidR="009C10C5" w:rsidRPr="00027415">
        <w:rPr>
          <w:rFonts w:ascii="Times New Roman" w:hAnsi="Times New Roman"/>
          <w:sz w:val="22"/>
          <w:szCs w:val="22"/>
          <w:lang w:val="fr-FR"/>
        </w:rPr>
        <w:t>où</w:t>
      </w:r>
      <w:r w:rsidRPr="00027415">
        <w:rPr>
          <w:rFonts w:ascii="Times New Roman" w:hAnsi="Times New Roman"/>
          <w:sz w:val="22"/>
          <w:szCs w:val="22"/>
          <w:lang w:val="fr-FR"/>
        </w:rPr>
        <w:t xml:space="preserve"> le dessouchage des arbres ne peut être réalisé (reconstitution des trous de dessouchage avec la terre d'apport obligatoire), la coupe des arbres se fera au ras au sol (entre 5 et 10 cm).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arbres surplombante les abords et menaçant de tomber sur la route et de barrer la circulation après une tornade. Toutes les branches surplombant la plate-forme seront coupées après accord du Maître d'œuvre suivant une verticale passant par la limite de débroussaillement.</w:t>
      </w:r>
    </w:p>
    <w:p w:rsidR="00984D5D" w:rsidRPr="009C10C5" w:rsidRDefault="00984D5D" w:rsidP="00984D5D">
      <w:pPr>
        <w:shd w:val="clear" w:color="auto" w:fill="FFFFFF" w:themeFill="background1"/>
        <w:tabs>
          <w:tab w:val="left" w:pos="720"/>
          <w:tab w:val="left" w:pos="1080"/>
        </w:tabs>
        <w:spacing w:line="276" w:lineRule="auto"/>
        <w:jc w:val="both"/>
        <w:rPr>
          <w:sz w:val="12"/>
          <w:szCs w:val="12"/>
        </w:rPr>
      </w:pPr>
    </w:p>
    <w:p w:rsidR="00984D5D" w:rsidRPr="00027415" w:rsidRDefault="00984D5D" w:rsidP="00984D5D">
      <w:pPr>
        <w:shd w:val="clear" w:color="auto" w:fill="FFFFFF" w:themeFill="background1"/>
        <w:tabs>
          <w:tab w:val="left" w:pos="720"/>
          <w:tab w:val="left" w:pos="1080"/>
        </w:tabs>
        <w:spacing w:line="276" w:lineRule="auto"/>
        <w:jc w:val="center"/>
        <w:rPr>
          <w:b/>
          <w:sz w:val="22"/>
          <w:szCs w:val="22"/>
        </w:rPr>
      </w:pPr>
      <w:r w:rsidRPr="00027415">
        <w:rPr>
          <w:b/>
          <w:sz w:val="22"/>
          <w:szCs w:val="22"/>
        </w:rPr>
        <w:t xml:space="preserve">CHARGEMENT ET TRANSPORT DES MATÉRIAUX D'APPORT ET DE MATERIEL </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la charge maximale par essieu, qu'il soit simple ou en tandem;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les dimensions des véhicules</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 les convois exceptionnels de dimensions supérieures aux normes doivent faire l'objet d'une demande spéciale préalable;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 xml:space="preserve">les mesures de protection de l'environnement (perte de matériaux en cours de transport, poussières) </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le Cocontractant doit prendre toutes les disp0sitions nécessaires pour limiter la vitesse des véhicules sur le chantier: installation de panneaux de signalisation et porteurs de drapeaux;</w:t>
      </w:r>
    </w:p>
    <w:p w:rsidR="00984D5D" w:rsidRPr="00027415" w:rsidRDefault="00984D5D" w:rsidP="00B900E5">
      <w:pPr>
        <w:pStyle w:val="Paragraphedeliste"/>
        <w:numPr>
          <w:ilvl w:val="0"/>
          <w:numId w:val="23"/>
        </w:numPr>
        <w:shd w:val="clear" w:color="auto" w:fill="FFFFFF" w:themeFill="background1"/>
        <w:tabs>
          <w:tab w:val="left" w:pos="720"/>
          <w:tab w:val="left" w:pos="1080"/>
        </w:tabs>
        <w:spacing w:before="0" w:after="0"/>
        <w:jc w:val="both"/>
        <w:rPr>
          <w:rFonts w:ascii="Times New Roman" w:hAnsi="Times New Roman"/>
          <w:sz w:val="22"/>
          <w:szCs w:val="22"/>
          <w:lang w:val="fr-FR"/>
        </w:rPr>
      </w:pPr>
      <w:r w:rsidRPr="00027415">
        <w:rPr>
          <w:rFonts w:ascii="Times New Roman" w:hAnsi="Times New Roman"/>
          <w:sz w:val="22"/>
          <w:szCs w:val="22"/>
          <w:lang w:val="fr-FR"/>
        </w:rPr>
        <w:t>Humidifi</w:t>
      </w:r>
      <w:r w:rsidR="009C10C5">
        <w:rPr>
          <w:rFonts w:ascii="Times New Roman" w:hAnsi="Times New Roman"/>
          <w:sz w:val="22"/>
          <w:szCs w:val="22"/>
          <w:lang w:val="fr-FR"/>
        </w:rPr>
        <w:t>er régulièrement les voi</w:t>
      </w:r>
      <w:r w:rsidRPr="00027415">
        <w:rPr>
          <w:rFonts w:ascii="Times New Roman" w:hAnsi="Times New Roman"/>
          <w:sz w:val="22"/>
          <w:szCs w:val="22"/>
          <w:lang w:val="fr-FR"/>
        </w:rPr>
        <w:t xml:space="preserve">es de circulation dans les zones habitées prévoir des déviations vers des pistes et routes existantes. Le Cocontractant doit mettre en place une signalisation mobile adéquate. </w:t>
      </w:r>
    </w:p>
    <w:p w:rsidR="00984D5D" w:rsidRPr="00027415" w:rsidRDefault="00984D5D" w:rsidP="00984D5D">
      <w:pPr>
        <w:pStyle w:val="Titre2"/>
        <w:spacing w:line="276" w:lineRule="auto"/>
        <w:rPr>
          <w:sz w:val="22"/>
          <w:szCs w:val="22"/>
        </w:rPr>
      </w:pPr>
      <w:r w:rsidRPr="00027415">
        <w:rPr>
          <w:sz w:val="22"/>
          <w:szCs w:val="22"/>
        </w:rPr>
        <w:tab/>
      </w:r>
    </w:p>
    <w:p w:rsidR="00984D5D" w:rsidRPr="00027415" w:rsidRDefault="00984D5D" w:rsidP="00984D5D">
      <w:pPr>
        <w:pStyle w:val="Titre2"/>
        <w:spacing w:line="276" w:lineRule="auto"/>
        <w:jc w:val="left"/>
        <w:rPr>
          <w:sz w:val="22"/>
          <w:szCs w:val="22"/>
        </w:rPr>
      </w:pPr>
      <w:r w:rsidRPr="00027415">
        <w:rPr>
          <w:sz w:val="22"/>
          <w:szCs w:val="22"/>
        </w:rPr>
        <w:tab/>
        <w:t>SANCTIONS ET PENAI.ITES</w:t>
      </w:r>
    </w:p>
    <w:p w:rsidR="00984D5D" w:rsidRPr="00027415" w:rsidRDefault="00984D5D" w:rsidP="00984D5D">
      <w:pPr>
        <w:shd w:val="clear" w:color="auto" w:fill="FFFFFF" w:themeFill="background1"/>
        <w:tabs>
          <w:tab w:val="left" w:pos="720"/>
          <w:tab w:val="left" w:pos="1080"/>
        </w:tabs>
        <w:spacing w:line="276" w:lineRule="auto"/>
        <w:jc w:val="both"/>
        <w:rPr>
          <w:sz w:val="22"/>
          <w:szCs w:val="22"/>
        </w:rPr>
      </w:pPr>
      <w:r w:rsidRPr="00027415">
        <w:rPr>
          <w:sz w:val="22"/>
          <w:szCs w:val="22"/>
        </w:rPr>
        <w:tab/>
        <w:t xml:space="preserve">Il est rappelé au Cocontractant que l'article 79 de la loi cadre N°96/12 du 5 Septembre 1996 prévoit une amende de deux millions (2.000.000) a cinq millions (5.000.000) de francs CFA et une peine d'emprisonnement de six (6) mois a deux (02) ans ou de l'une de ces deux peines seulement, pour toute personne ayant empêché l'accomplissement des contrôles et analyses prévus par la dite loi et/ou par ses textes d'application. L'article 83 de la loi cadre N°96/12 du 5 aout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double. L'article 88 de la même loi cadre prévoit qu'une entreprise contrevenant ou ayant contrevenu à la loi lors des travaux ou travaux d'entretien routier sera exclue pour la période d'un an du droit de soumissionner. 1oute infraction aux prescriptions dument notifiées par écrit (Ordre de Service) au Cocontractant par la mission de contrôle sera également consignée dans le cahier de chantier. Celui-ci pourra servir de pièce contractuelle en cas de litiges dans application des éventuelles sanctions. </w:t>
      </w:r>
    </w:p>
    <w:p w:rsidR="004A00BC" w:rsidRPr="004A00BC" w:rsidRDefault="00984D5D" w:rsidP="00CC3F43">
      <w:pPr>
        <w:jc w:val="both"/>
        <w:rPr>
          <w:b/>
          <w:bCs/>
        </w:rPr>
      </w:pPr>
      <w:r w:rsidRPr="00027415">
        <w:rPr>
          <w:sz w:val="22"/>
          <w:szCs w:val="22"/>
        </w:rPr>
        <w:tab/>
        <w:t>La reprise des travaux Ou les travaux supplémentaires découlant du non-respect des clauses reste à la</w:t>
      </w:r>
      <w:r w:rsidRPr="008E2CA2">
        <w:t xml:space="preserve"> charge</w:t>
      </w:r>
      <w:r w:rsidR="004A00BC" w:rsidRPr="004A00BC">
        <w:rPr>
          <w:b/>
          <w:bCs/>
        </w:rPr>
        <w:br w:type="page"/>
      </w: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084705" w:rsidP="004A00BC">
      <w:pPr>
        <w:rPr>
          <w:u w:val="single"/>
        </w:rPr>
      </w:pPr>
      <w:r>
        <w:rPr>
          <w:noProof/>
          <w:u w:val="single"/>
        </w:rPr>
        <w:pict>
          <v:roundrect id="Rectangle : coins arrondis 13" o:spid="_x0000_s1038" style="position:absolute;margin-left:78pt;margin-top:6.7pt;width:317.55pt;height:111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">
            <v:shadow on="t" opacity=".5" offset="6pt,6pt"/>
            <v:textbox>
              <w:txbxContent>
                <w:p w:rsidR="009F6518" w:rsidRDefault="009F6518" w:rsidP="004A00BC">
                  <w:pPr>
                    <w:pStyle w:val="Titre1"/>
                    <w:rPr>
                      <w:sz w:val="24"/>
                      <w:lang w:val="fr-FR"/>
                    </w:rPr>
                  </w:pPr>
                </w:p>
                <w:p w:rsidR="009F6518" w:rsidRDefault="009F6518" w:rsidP="004A00BC">
                  <w:pPr>
                    <w:pStyle w:val="Titre1"/>
                    <w:rPr>
                      <w:b w:val="0"/>
                      <w:bCs w:val="0"/>
                      <w:sz w:val="24"/>
                      <w:lang w:val="fr-FR"/>
                    </w:rPr>
                  </w:pPr>
                  <w:r>
                    <w:rPr>
                      <w:b w:val="0"/>
                      <w:bCs w:val="0"/>
                      <w:sz w:val="24"/>
                      <w:lang w:val="fr-FR"/>
                    </w:rPr>
                    <w:t>PIECE N° 6</w:t>
                  </w:r>
                </w:p>
                <w:p w:rsidR="009F6518" w:rsidRDefault="009F6518" w:rsidP="004A00BC">
                  <w:pPr>
                    <w:pStyle w:val="Titre1"/>
                    <w:jc w:val="left"/>
                    <w:rPr>
                      <w:b w:val="0"/>
                      <w:bCs w:val="0"/>
                      <w:sz w:val="28"/>
                      <w:szCs w:val="28"/>
                      <w:lang w:val="fr-FR"/>
                    </w:rPr>
                  </w:pPr>
                </w:p>
                <w:p w:rsidR="009F6518" w:rsidRPr="00113642" w:rsidRDefault="009F6518" w:rsidP="004A00BC">
                  <w:pPr>
                    <w:pStyle w:val="Titre1"/>
                    <w:rPr>
                      <w:bCs w:val="0"/>
                      <w:sz w:val="28"/>
                      <w:szCs w:val="28"/>
                      <w:lang w:val="fr-FR"/>
                    </w:rPr>
                  </w:pPr>
                  <w:r w:rsidRPr="00113642">
                    <w:rPr>
                      <w:bCs w:val="0"/>
                      <w:sz w:val="28"/>
                      <w:szCs w:val="28"/>
                      <w:lang w:val="fr-FR"/>
                    </w:rPr>
                    <w:t xml:space="preserve">Cadre du </w:t>
                  </w:r>
                  <w:r>
                    <w:rPr>
                      <w:bCs w:val="0"/>
                      <w:sz w:val="28"/>
                      <w:szCs w:val="28"/>
                      <w:lang w:val="fr-FR"/>
                    </w:rPr>
                    <w:t>Bordereau des prix Unitaires (BPU)</w:t>
                  </w:r>
                </w:p>
                <w:p w:rsidR="009F6518" w:rsidRDefault="009F6518" w:rsidP="004A00BC">
                  <w:pPr>
                    <w:jc w:val="center"/>
                    <w:rPr>
                      <w:b/>
                      <w:sz w:val="22"/>
                      <w:szCs w:val="22"/>
                    </w:rPr>
                  </w:pPr>
                </w:p>
                <w:p w:rsidR="009F6518" w:rsidRDefault="009F6518" w:rsidP="004A00BC">
                  <w:pPr>
                    <w:pStyle w:val="Titre1"/>
                    <w:rPr>
                      <w:b w:val="0"/>
                      <w:sz w:val="28"/>
                      <w:szCs w:val="28"/>
                      <w:lang w:val="fr-FR"/>
                    </w:rPr>
                  </w:pPr>
                </w:p>
              </w:txbxContent>
            </v:textbox>
          </v:roundrect>
        </w:pict>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D333E6">
      <w:pPr>
        <w:spacing w:after="160" w:line="259" w:lineRule="auto"/>
        <w:rPr>
          <w:u w:val="single"/>
        </w:rPr>
      </w:pPr>
      <w:r w:rsidRPr="004A00BC">
        <w:rPr>
          <w:u w:val="single"/>
        </w:rPr>
        <w:br w:type="page"/>
      </w:r>
    </w:p>
    <w:tbl>
      <w:tblPr>
        <w:tblStyle w:val="Grilledutableau"/>
        <w:tblW w:w="0" w:type="auto"/>
        <w:tblLook w:val="04A0"/>
      </w:tblPr>
      <w:tblGrid>
        <w:gridCol w:w="1023"/>
        <w:gridCol w:w="6997"/>
        <w:gridCol w:w="885"/>
        <w:gridCol w:w="1091"/>
      </w:tblGrid>
      <w:tr w:rsidR="004A00BC" w:rsidRPr="004A00BC" w:rsidTr="004A00BC">
        <w:trPr>
          <w:trHeight w:val="711"/>
        </w:trPr>
        <w:tc>
          <w:tcPr>
            <w:tcW w:w="1023" w:type="dxa"/>
            <w:hideMark/>
          </w:tcPr>
          <w:p w:rsidR="004A00BC" w:rsidRPr="004A00BC" w:rsidRDefault="004A00BC" w:rsidP="004A00BC">
            <w:pPr>
              <w:rPr>
                <w:b/>
                <w:bCs/>
                <w:sz w:val="22"/>
                <w:szCs w:val="22"/>
              </w:rPr>
            </w:pPr>
            <w:r w:rsidRPr="004A00BC">
              <w:rPr>
                <w:b/>
                <w:bCs/>
                <w:sz w:val="22"/>
                <w:szCs w:val="22"/>
              </w:rPr>
              <w:t xml:space="preserve">Prix </w:t>
            </w:r>
          </w:p>
        </w:tc>
        <w:tc>
          <w:tcPr>
            <w:tcW w:w="6997" w:type="dxa"/>
            <w:hideMark/>
          </w:tcPr>
          <w:p w:rsidR="004A00BC" w:rsidRPr="004A00BC" w:rsidRDefault="004A00BC" w:rsidP="004A00BC">
            <w:pPr>
              <w:jc w:val="center"/>
              <w:rPr>
                <w:b/>
                <w:bCs/>
                <w:sz w:val="22"/>
                <w:szCs w:val="22"/>
              </w:rPr>
            </w:pPr>
            <w:r w:rsidRPr="004A00BC">
              <w:rPr>
                <w:b/>
                <w:bCs/>
                <w:sz w:val="22"/>
                <w:szCs w:val="22"/>
              </w:rPr>
              <w:t>Désignation</w:t>
            </w:r>
            <w:r w:rsidRPr="004A00BC">
              <w:rPr>
                <w:b/>
                <w:bCs/>
                <w:sz w:val="22"/>
                <w:szCs w:val="22"/>
              </w:rPr>
              <w:br/>
              <w:t xml:space="preserve"> Prix Unitaires HT en lettres</w:t>
            </w:r>
          </w:p>
        </w:tc>
        <w:tc>
          <w:tcPr>
            <w:tcW w:w="885" w:type="dxa"/>
            <w:hideMark/>
          </w:tcPr>
          <w:p w:rsidR="004A00BC" w:rsidRPr="004A00BC" w:rsidRDefault="004A00BC" w:rsidP="004A00BC">
            <w:pPr>
              <w:rPr>
                <w:b/>
                <w:bCs/>
                <w:sz w:val="22"/>
                <w:szCs w:val="22"/>
              </w:rPr>
            </w:pPr>
            <w:r w:rsidRPr="004A00BC">
              <w:rPr>
                <w:b/>
                <w:bCs/>
                <w:sz w:val="22"/>
                <w:szCs w:val="22"/>
              </w:rPr>
              <w:t xml:space="preserve">Unité </w:t>
            </w:r>
          </w:p>
        </w:tc>
        <w:tc>
          <w:tcPr>
            <w:tcW w:w="1091" w:type="dxa"/>
            <w:hideMark/>
          </w:tcPr>
          <w:p w:rsidR="004A00BC" w:rsidRPr="004A00BC" w:rsidRDefault="004A00BC" w:rsidP="004A00BC">
            <w:pPr>
              <w:jc w:val="center"/>
              <w:rPr>
                <w:b/>
                <w:bCs/>
                <w:sz w:val="22"/>
                <w:szCs w:val="22"/>
              </w:rPr>
            </w:pPr>
            <w:r w:rsidRPr="004A00BC">
              <w:rPr>
                <w:b/>
                <w:bCs/>
                <w:sz w:val="22"/>
                <w:szCs w:val="22"/>
              </w:rPr>
              <w:t>PU HT</w:t>
            </w:r>
            <w:r w:rsidRPr="004A00BC">
              <w:rPr>
                <w:b/>
                <w:bCs/>
                <w:sz w:val="22"/>
                <w:szCs w:val="22"/>
              </w:rPr>
              <w:br/>
              <w:t>en chiffres</w:t>
            </w:r>
          </w:p>
        </w:tc>
      </w:tr>
      <w:tr w:rsidR="003A6CD8" w:rsidRPr="004A00BC" w:rsidTr="003A6CD8">
        <w:trPr>
          <w:trHeight w:val="377"/>
        </w:trPr>
        <w:tc>
          <w:tcPr>
            <w:tcW w:w="9996" w:type="dxa"/>
            <w:gridSpan w:val="4"/>
            <w:vAlign w:val="center"/>
            <w:hideMark/>
          </w:tcPr>
          <w:p w:rsidR="003A6CD8" w:rsidRPr="004A00BC" w:rsidRDefault="003A6CD8" w:rsidP="003A6CD8">
            <w:pPr>
              <w:jc w:val="center"/>
              <w:rPr>
                <w:b/>
                <w:bCs/>
                <w:sz w:val="22"/>
                <w:szCs w:val="22"/>
              </w:rPr>
            </w:pPr>
            <w:r w:rsidRPr="004A00BC">
              <w:rPr>
                <w:b/>
                <w:bCs/>
                <w:sz w:val="22"/>
                <w:szCs w:val="22"/>
              </w:rPr>
              <w:t xml:space="preserve">Lot </w:t>
            </w:r>
            <w:r>
              <w:rPr>
                <w:b/>
                <w:bCs/>
                <w:sz w:val="22"/>
                <w:szCs w:val="22"/>
              </w:rPr>
              <w:t>0</w:t>
            </w:r>
            <w:r w:rsidRPr="004A00BC">
              <w:rPr>
                <w:b/>
                <w:bCs/>
                <w:sz w:val="22"/>
                <w:szCs w:val="22"/>
              </w:rPr>
              <w:t xml:space="preserve">00 : </w:t>
            </w:r>
            <w:r>
              <w:rPr>
                <w:b/>
                <w:bCs/>
                <w:sz w:val="22"/>
                <w:szCs w:val="22"/>
              </w:rPr>
              <w:t>TRAVAUX PREPARATOIRES</w:t>
            </w:r>
          </w:p>
        </w:tc>
      </w:tr>
      <w:tr w:rsidR="00F821C4" w:rsidRPr="004A00BC" w:rsidTr="003A6CD8">
        <w:trPr>
          <w:trHeight w:val="10328"/>
        </w:trPr>
        <w:tc>
          <w:tcPr>
            <w:tcW w:w="1023" w:type="dxa"/>
            <w:tcBorders>
              <w:bottom w:val="single" w:sz="4" w:space="0" w:color="auto"/>
            </w:tcBorders>
            <w:vAlign w:val="center"/>
            <w:hideMark/>
          </w:tcPr>
          <w:p w:rsidR="00F821C4" w:rsidRPr="004A00BC" w:rsidRDefault="00F821C4" w:rsidP="004A00BC">
            <w:pPr>
              <w:jc w:val="center"/>
              <w:rPr>
                <w:b/>
                <w:bCs/>
                <w:sz w:val="22"/>
                <w:szCs w:val="22"/>
              </w:rPr>
            </w:pPr>
            <w:r>
              <w:rPr>
                <w:b/>
                <w:bCs/>
                <w:sz w:val="22"/>
                <w:szCs w:val="22"/>
              </w:rPr>
              <w:t xml:space="preserve">001 </w:t>
            </w:r>
          </w:p>
          <w:p w:rsidR="00F821C4" w:rsidRPr="004A00BC" w:rsidRDefault="00F821C4" w:rsidP="004A00BC">
            <w:pPr>
              <w:jc w:val="center"/>
              <w:rPr>
                <w:b/>
                <w:bCs/>
                <w:sz w:val="22"/>
                <w:szCs w:val="22"/>
              </w:rPr>
            </w:pPr>
          </w:p>
          <w:p w:rsidR="00F821C4" w:rsidRPr="004A00BC" w:rsidRDefault="00F821C4" w:rsidP="004A00BC">
            <w:pPr>
              <w:jc w:val="center"/>
              <w:rPr>
                <w:b/>
                <w:bCs/>
                <w:sz w:val="22"/>
                <w:szCs w:val="22"/>
              </w:rPr>
            </w:pPr>
          </w:p>
        </w:tc>
        <w:tc>
          <w:tcPr>
            <w:tcW w:w="6997" w:type="dxa"/>
            <w:hideMark/>
          </w:tcPr>
          <w:p w:rsidR="00F821C4" w:rsidRPr="004A00BC" w:rsidRDefault="00F821C4" w:rsidP="004A00BC">
            <w:pPr>
              <w:rPr>
                <w:b/>
                <w:bCs/>
                <w:sz w:val="22"/>
                <w:szCs w:val="22"/>
              </w:rPr>
            </w:pPr>
            <w:r w:rsidRPr="004A00BC">
              <w:rPr>
                <w:b/>
                <w:bCs/>
                <w:sz w:val="22"/>
                <w:szCs w:val="22"/>
              </w:rPr>
              <w:t>Installation de chantier</w:t>
            </w:r>
          </w:p>
          <w:p w:rsidR="00F821C4" w:rsidRPr="004A00BC" w:rsidRDefault="00F821C4" w:rsidP="004A00BC">
            <w:pPr>
              <w:rPr>
                <w:sz w:val="22"/>
                <w:szCs w:val="22"/>
              </w:rPr>
            </w:pPr>
            <w:r w:rsidRPr="004A00BC">
              <w:rPr>
                <w:sz w:val="22"/>
                <w:szCs w:val="22"/>
              </w:rPr>
              <w:t xml:space="preserve">Ce prix rémunère au </w:t>
            </w:r>
            <w:r w:rsidR="002C25F1" w:rsidRPr="002C25F1">
              <w:rPr>
                <w:b/>
                <w:sz w:val="22"/>
                <w:szCs w:val="22"/>
              </w:rPr>
              <w:t>Forfait</w:t>
            </w:r>
            <w:r w:rsidRPr="002C25F1">
              <w:rPr>
                <w:b/>
                <w:sz w:val="22"/>
                <w:szCs w:val="22"/>
              </w:rPr>
              <w:t xml:space="preserve"> (FT)</w:t>
            </w:r>
            <w:r w:rsidRPr="004A00BC">
              <w:rPr>
                <w:sz w:val="22"/>
                <w:szCs w:val="22"/>
              </w:rPr>
              <w:t xml:space="preserve">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4A00BC">
              <w:rPr>
                <w:sz w:val="22"/>
                <w:szCs w:val="22"/>
              </w:rPr>
              <w:br w:type="page"/>
              <w:t xml:space="preserve">* </w:t>
            </w:r>
            <w:r w:rsidRPr="004A00BC">
              <w:rPr>
                <w:b/>
                <w:bCs/>
                <w:sz w:val="22"/>
                <w:szCs w:val="22"/>
              </w:rPr>
              <w:t>QUATRE VINGT POUR CENT (80%)</w:t>
            </w:r>
            <w:r w:rsidRPr="004A00BC">
              <w:rPr>
                <w:sz w:val="22"/>
                <w:szCs w:val="22"/>
              </w:rPr>
              <w:t xml:space="preserve"> dès la réception des installations de l’Entreprise et l'approbation du projet d'exécution.</w:t>
            </w:r>
            <w:r w:rsidRPr="004A00BC">
              <w:rPr>
                <w:sz w:val="22"/>
                <w:szCs w:val="22"/>
              </w:rPr>
              <w:br w:type="page"/>
              <w:t xml:space="preserve">* </w:t>
            </w:r>
            <w:r w:rsidRPr="004A00BC">
              <w:rPr>
                <w:b/>
                <w:bCs/>
                <w:sz w:val="22"/>
                <w:szCs w:val="22"/>
              </w:rPr>
              <w:t>VINGT POUR CENT (20%)</w:t>
            </w:r>
            <w:r w:rsidRPr="004A00BC">
              <w:rPr>
                <w:sz w:val="22"/>
                <w:szCs w:val="22"/>
              </w:rPr>
              <w:t xml:space="preserve"> après le démontage des installations, l'approbation des plans de récolement et la remise en état des lieux.</w:t>
            </w:r>
          </w:p>
          <w:p w:rsidR="00F821C4" w:rsidRPr="004A00BC" w:rsidRDefault="00F821C4" w:rsidP="004A00BC">
            <w:pPr>
              <w:rPr>
                <w:b/>
                <w:bCs/>
                <w:sz w:val="22"/>
                <w:szCs w:val="22"/>
              </w:rPr>
            </w:pPr>
            <w:r w:rsidRPr="004A00BC">
              <w:rPr>
                <w:sz w:val="22"/>
                <w:szCs w:val="22"/>
              </w:rPr>
              <w:t xml:space="preserve">Ce prix comprend notamment: </w:t>
            </w:r>
            <w:r w:rsidRPr="004A00BC">
              <w:rPr>
                <w:sz w:val="22"/>
                <w:szCs w:val="22"/>
              </w:rPr>
              <w:br/>
              <w:t>• l'aménagement des surfaces pour l'implantation des bâtiments, le cas échéant, des aires de stockage des matériaux et de stationnement des engins et véhicules;</w:t>
            </w:r>
            <w:r w:rsidRPr="004A00BC">
              <w:rPr>
                <w:sz w:val="22"/>
                <w:szCs w:val="22"/>
              </w:rPr>
              <w:br/>
              <w:t>• la construction des voies d'accès, des déviations éventuelles et leur entretien;</w:t>
            </w:r>
            <w:r w:rsidRPr="004A00BC">
              <w:rPr>
                <w:sz w:val="22"/>
                <w:szCs w:val="22"/>
              </w:rPr>
              <w:br/>
              <w:t>• la mise en place des moyens de liaison(téléphone, fax, internet, radio)et de gardiennage;</w:t>
            </w:r>
            <w:r w:rsidRPr="004A00BC">
              <w:rPr>
                <w:sz w:val="22"/>
                <w:szCs w:val="22"/>
              </w:rPr>
              <w:br/>
              <w:t xml:space="preserve">• la fourniture </w:t>
            </w:r>
            <w:r>
              <w:rPr>
                <w:sz w:val="22"/>
                <w:szCs w:val="22"/>
              </w:rPr>
              <w:t>de l'eau et de l'électricité;</w:t>
            </w:r>
            <w:r>
              <w:rPr>
                <w:sz w:val="22"/>
                <w:szCs w:val="22"/>
              </w:rPr>
              <w:br/>
            </w:r>
            <w:r w:rsidRPr="004A00BC">
              <w:rPr>
                <w:sz w:val="22"/>
                <w:szCs w:val="22"/>
              </w:rPr>
              <w:t>• le démontage et l'évacuation des composants ;</w:t>
            </w:r>
          </w:p>
          <w:p w:rsidR="00F821C4" w:rsidRPr="004A00BC" w:rsidRDefault="00F821C4" w:rsidP="004A00BC">
            <w:pPr>
              <w:rPr>
                <w:sz w:val="22"/>
                <w:szCs w:val="22"/>
              </w:rPr>
            </w:pPr>
            <w:r w:rsidRPr="004A00BC">
              <w:rPr>
                <w:sz w:val="22"/>
                <w:szCs w:val="22"/>
              </w:rPr>
              <w:t>• la construction ou la location des locaux pour les bureaux, ateliers, magasins;</w:t>
            </w:r>
          </w:p>
          <w:p w:rsidR="00F821C4" w:rsidRPr="004A00BC" w:rsidRDefault="00F821C4" w:rsidP="004A00BC">
            <w:pPr>
              <w:rPr>
                <w:sz w:val="22"/>
                <w:szCs w:val="22"/>
              </w:rPr>
            </w:pPr>
            <w:r w:rsidRPr="004A00BC">
              <w:rPr>
                <w:sz w:val="22"/>
                <w:szCs w:val="22"/>
              </w:rPr>
              <w:t>• les installations de stockage de carburant;</w:t>
            </w:r>
            <w:r w:rsidRPr="004A00BC">
              <w:rPr>
                <w:sz w:val="22"/>
                <w:szCs w:val="22"/>
              </w:rPr>
              <w:br/>
              <w:t>• la signalisation des travaux, son gardiennage et son entretien;</w:t>
            </w:r>
            <w:r w:rsidRPr="004A00BC">
              <w:rPr>
                <w:sz w:val="22"/>
                <w:szCs w:val="22"/>
              </w:rPr>
              <w:br/>
              <w:t xml:space="preserve">• toutes autres dispositions nécessaires au bon fonctionnement du chantier;                                                                                                                                                                                                     </w:t>
            </w:r>
            <w:r w:rsidRPr="004A00BC">
              <w:rPr>
                <w:sz w:val="22"/>
                <w:szCs w:val="22"/>
              </w:rPr>
              <w:br/>
              <w:t xml:space="preserve">• la confection du projet d'exécution ainsi que des études techniques et géotechniques préalables, éventuellement nécessaire;                                                                                          </w:t>
            </w:r>
            <w:r w:rsidRPr="004A00BC">
              <w:rPr>
                <w:sz w:val="22"/>
                <w:szCs w:val="22"/>
              </w:rPr>
              <w:br/>
              <w:t>• la confection des plans de récolement;</w:t>
            </w:r>
            <w:r w:rsidRPr="004A00BC">
              <w:rPr>
                <w:sz w:val="22"/>
                <w:szCs w:val="22"/>
              </w:rPr>
              <w:br/>
              <w:t>• le démontage et le repliement des installations;</w:t>
            </w:r>
          </w:p>
          <w:p w:rsidR="00F821C4" w:rsidRPr="004A00BC" w:rsidRDefault="00F821C4" w:rsidP="004A00BC">
            <w:pPr>
              <w:rPr>
                <w:sz w:val="22"/>
                <w:szCs w:val="22"/>
              </w:rPr>
            </w:pPr>
            <w:r w:rsidRPr="004A00BC">
              <w:rPr>
                <w:sz w:val="22"/>
                <w:szCs w:val="22"/>
              </w:rPr>
              <w:t>• la remise en état des sites conformément aux prescriptions environnementales, et toutes autres sujétions nécessaires à la bonne exécution des travaux dans les délais impartis.</w:t>
            </w:r>
            <w:r w:rsidRPr="004A00BC">
              <w:rPr>
                <w:sz w:val="22"/>
                <w:szCs w:val="22"/>
              </w:rPr>
              <w:br/>
              <w:t xml:space="preserve">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4A00BC">
              <w:rPr>
                <w:sz w:val="22"/>
                <w:szCs w:val="22"/>
              </w:rPr>
              <w:br/>
              <w:t>Il ne pourra abandonner aucun équipement ni matériaux sur le site, ni dans les environs sauf à la demande du Maître d'Ouvrage</w:t>
            </w:r>
            <w:r>
              <w:rPr>
                <w:sz w:val="22"/>
                <w:szCs w:val="22"/>
              </w:rPr>
              <w:t xml:space="preserve"> Délégué.</w:t>
            </w:r>
          </w:p>
          <w:p w:rsidR="00F821C4" w:rsidRPr="004A00BC" w:rsidRDefault="00F821C4" w:rsidP="004A00BC">
            <w:pPr>
              <w:rPr>
                <w:b/>
                <w:bCs/>
                <w:sz w:val="22"/>
                <w:szCs w:val="22"/>
              </w:rPr>
            </w:pPr>
            <w:r w:rsidRPr="004A00BC">
              <w:rPr>
                <w:sz w:val="22"/>
                <w:szCs w:val="22"/>
              </w:rPr>
              <w:t>.</w:t>
            </w:r>
            <w:r w:rsidRPr="004A00BC">
              <w:rPr>
                <w:b/>
                <w:bCs/>
                <w:sz w:val="22"/>
                <w:szCs w:val="22"/>
              </w:rPr>
              <w:t xml:space="preserve"> Le Forfait à</w:t>
            </w:r>
            <w:r>
              <w:rPr>
                <w:b/>
                <w:bCs/>
                <w:sz w:val="22"/>
                <w:szCs w:val="22"/>
              </w:rPr>
              <w:t xml:space="preserve"> ____________________________________</w:t>
            </w:r>
          </w:p>
        </w:tc>
        <w:tc>
          <w:tcPr>
            <w:tcW w:w="885" w:type="dxa"/>
            <w:tcBorders>
              <w:bottom w:val="single" w:sz="4" w:space="0" w:color="auto"/>
            </w:tcBorders>
            <w:vAlign w:val="center"/>
            <w:hideMark/>
          </w:tcPr>
          <w:p w:rsidR="00F821C4" w:rsidRPr="004A00BC" w:rsidRDefault="00F821C4" w:rsidP="004A00BC">
            <w:pPr>
              <w:jc w:val="center"/>
              <w:rPr>
                <w:sz w:val="22"/>
                <w:szCs w:val="22"/>
              </w:rPr>
            </w:pPr>
            <w:r w:rsidRPr="004A00BC">
              <w:rPr>
                <w:b/>
                <w:bCs/>
                <w:sz w:val="22"/>
                <w:szCs w:val="22"/>
              </w:rPr>
              <w:t>Ft</w:t>
            </w:r>
          </w:p>
        </w:tc>
        <w:tc>
          <w:tcPr>
            <w:tcW w:w="1091" w:type="dxa"/>
            <w:tcBorders>
              <w:bottom w:val="single" w:sz="4" w:space="0" w:color="auto"/>
            </w:tcBorders>
            <w:vAlign w:val="center"/>
            <w:hideMark/>
          </w:tcPr>
          <w:p w:rsidR="00F821C4" w:rsidRPr="004A00BC" w:rsidRDefault="00F821C4" w:rsidP="003A6CD8">
            <w:pPr>
              <w:jc w:val="center"/>
              <w:rPr>
                <w:sz w:val="22"/>
                <w:szCs w:val="22"/>
              </w:rPr>
            </w:pPr>
          </w:p>
        </w:tc>
      </w:tr>
      <w:tr w:rsidR="003A6CD8" w:rsidRPr="004A00BC" w:rsidTr="00172EE7">
        <w:trPr>
          <w:trHeight w:val="2261"/>
        </w:trPr>
        <w:tc>
          <w:tcPr>
            <w:tcW w:w="1023" w:type="dxa"/>
            <w:vAlign w:val="center"/>
            <w:hideMark/>
          </w:tcPr>
          <w:p w:rsidR="003A6CD8" w:rsidRPr="004A00BC" w:rsidRDefault="003A6CD8" w:rsidP="00F821C4">
            <w:pPr>
              <w:jc w:val="center"/>
              <w:rPr>
                <w:b/>
                <w:bCs/>
                <w:sz w:val="22"/>
                <w:szCs w:val="22"/>
              </w:rPr>
            </w:pPr>
            <w:r>
              <w:rPr>
                <w:b/>
                <w:bCs/>
                <w:sz w:val="22"/>
                <w:szCs w:val="22"/>
              </w:rPr>
              <w:t>002</w:t>
            </w:r>
          </w:p>
        </w:tc>
        <w:tc>
          <w:tcPr>
            <w:tcW w:w="6997" w:type="dxa"/>
            <w:hideMark/>
          </w:tcPr>
          <w:p w:rsidR="003A6CD8" w:rsidRDefault="003A6CD8" w:rsidP="0043720F">
            <w:pPr>
              <w:rPr>
                <w:b/>
                <w:bCs/>
                <w:sz w:val="22"/>
                <w:szCs w:val="22"/>
              </w:rPr>
            </w:pPr>
            <w:r w:rsidRPr="0089540F">
              <w:rPr>
                <w:b/>
                <w:bCs/>
                <w:sz w:val="22"/>
                <w:szCs w:val="22"/>
              </w:rPr>
              <w:t>Amenée et Repli du matériel</w:t>
            </w:r>
          </w:p>
          <w:p w:rsidR="003A6CD8" w:rsidRDefault="003A6CD8" w:rsidP="0043720F">
            <w:pPr>
              <w:rPr>
                <w:sz w:val="22"/>
                <w:szCs w:val="22"/>
              </w:rPr>
            </w:pPr>
            <w:r w:rsidRPr="0089540F">
              <w:rPr>
                <w:sz w:val="22"/>
                <w:szCs w:val="22"/>
              </w:rPr>
              <w:t xml:space="preserve">Ce prix rémunère dans les conditions générales prévues au marché, </w:t>
            </w:r>
            <w:r w:rsidRPr="0089540F">
              <w:rPr>
                <w:b/>
                <w:bCs/>
                <w:sz w:val="22"/>
                <w:szCs w:val="22"/>
              </w:rPr>
              <w:t xml:space="preserve">au </w:t>
            </w:r>
            <w:r w:rsidR="002C25F1" w:rsidRPr="0089540F">
              <w:rPr>
                <w:b/>
                <w:bCs/>
                <w:sz w:val="22"/>
                <w:szCs w:val="22"/>
              </w:rPr>
              <w:t>Forfait</w:t>
            </w:r>
            <w:r w:rsidRPr="0089540F">
              <w:rPr>
                <w:b/>
                <w:bCs/>
                <w:sz w:val="22"/>
                <w:szCs w:val="22"/>
              </w:rPr>
              <w:t xml:space="preserve"> (FT)</w:t>
            </w:r>
            <w:r w:rsidRPr="0089540F">
              <w:rPr>
                <w:sz w:val="22"/>
                <w:szCs w:val="22"/>
              </w:rPr>
              <w:t xml:space="preserve"> l’amenée etle repli du matériel nécessaire à l’exécution des travaux. </w:t>
            </w:r>
            <w:r w:rsidRPr="0089540F">
              <w:rPr>
                <w:sz w:val="22"/>
                <w:szCs w:val="22"/>
              </w:rPr>
              <w:br/>
              <w:t>Ce prix comprend notamment:</w:t>
            </w:r>
            <w:r w:rsidRPr="0089540F">
              <w:rPr>
                <w:sz w:val="22"/>
                <w:szCs w:val="22"/>
              </w:rPr>
              <w:br/>
            </w:r>
            <w:r>
              <w:rPr>
                <w:sz w:val="22"/>
                <w:szCs w:val="22"/>
              </w:rPr>
              <w:t xml:space="preserve">- </w:t>
            </w:r>
            <w:r w:rsidRPr="0089540F">
              <w:rPr>
                <w:sz w:val="22"/>
                <w:szCs w:val="22"/>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w:t>
            </w:r>
          </w:p>
          <w:p w:rsidR="003A6CD8" w:rsidRDefault="003A6CD8" w:rsidP="0043720F">
            <w:pPr>
              <w:rPr>
                <w:sz w:val="22"/>
                <w:szCs w:val="22"/>
              </w:rPr>
            </w:pPr>
            <w:r w:rsidRPr="0089540F">
              <w:rPr>
                <w:sz w:val="22"/>
                <w:szCs w:val="22"/>
              </w:rPr>
              <w:t xml:space="preserve">A la fin des travaux, le Cocontractant réalisera tous les travaux nécessaires à la remise en état des lieux. </w:t>
            </w:r>
            <w:r w:rsidRPr="0089540F">
              <w:rPr>
                <w:sz w:val="22"/>
                <w:szCs w:val="22"/>
              </w:rPr>
              <w:br/>
              <w:t>Le Cocontractant devra replier tout son matériel, engins et matériaux</w:t>
            </w:r>
          </w:p>
          <w:p w:rsidR="003A6CD8" w:rsidRDefault="003A6CD8" w:rsidP="0043720F">
            <w:pPr>
              <w:rPr>
                <w:sz w:val="22"/>
                <w:szCs w:val="22"/>
              </w:rPr>
            </w:pPr>
            <w:r w:rsidRPr="0089540F">
              <w:rPr>
                <w:sz w:val="22"/>
                <w:szCs w:val="22"/>
              </w:rPr>
              <w:t>Ce prix sera payé en deux tranches :</w:t>
            </w:r>
            <w:r w:rsidRPr="0089540F">
              <w:rPr>
                <w:sz w:val="22"/>
                <w:szCs w:val="22"/>
              </w:rPr>
              <w:br/>
            </w:r>
            <w:r w:rsidRPr="0089540F">
              <w:rPr>
                <w:b/>
                <w:bCs/>
                <w:sz w:val="22"/>
                <w:szCs w:val="22"/>
              </w:rPr>
              <w:t>* CINQUANTE POUR CENT (50%)</w:t>
            </w:r>
            <w:r w:rsidRPr="0089540F">
              <w:rPr>
                <w:sz w:val="22"/>
                <w:szCs w:val="22"/>
              </w:rPr>
              <w:t xml:space="preserve"> pour l'amenée du matériel. Cette tranche sera payée progressivement au fur et à mesure de l'amenée sur le chantier, du gros matériel prévu dans le projet d'exécution approuvé.</w:t>
            </w:r>
            <w:r w:rsidRPr="0089540F">
              <w:rPr>
                <w:sz w:val="22"/>
                <w:szCs w:val="22"/>
              </w:rPr>
              <w:br/>
            </w:r>
            <w:r w:rsidRPr="0089540F">
              <w:rPr>
                <w:b/>
                <w:bCs/>
                <w:sz w:val="22"/>
                <w:szCs w:val="22"/>
              </w:rPr>
              <w:t>* CINQUANTE POUR CENT (50%)</w:t>
            </w:r>
            <w:r w:rsidRPr="0089540F">
              <w:rPr>
                <w:sz w:val="22"/>
                <w:szCs w:val="22"/>
              </w:rPr>
              <w:t xml:space="preserve"> après la réception provisoire lorsque la totalité du matériel aura été repliée</w:t>
            </w:r>
          </w:p>
          <w:p w:rsidR="003A6CD8" w:rsidRPr="0089540F" w:rsidRDefault="003A6CD8" w:rsidP="0043720F">
            <w:pPr>
              <w:rPr>
                <w:b/>
                <w:bCs/>
                <w:sz w:val="22"/>
                <w:szCs w:val="22"/>
              </w:rPr>
            </w:pPr>
            <w:r w:rsidRPr="0089540F">
              <w:rPr>
                <w:b/>
                <w:bCs/>
                <w:sz w:val="22"/>
                <w:szCs w:val="22"/>
              </w:rPr>
              <w:t>Le Forfait à:</w:t>
            </w:r>
            <w:r>
              <w:rPr>
                <w:b/>
                <w:bCs/>
                <w:sz w:val="22"/>
                <w:szCs w:val="22"/>
              </w:rPr>
              <w:t>______________________________________________</w:t>
            </w:r>
          </w:p>
        </w:tc>
        <w:tc>
          <w:tcPr>
            <w:tcW w:w="885" w:type="dxa"/>
            <w:vAlign w:val="center"/>
            <w:hideMark/>
          </w:tcPr>
          <w:p w:rsidR="003A6CD8" w:rsidRPr="004A00BC" w:rsidRDefault="003A6CD8" w:rsidP="004A00BC">
            <w:pPr>
              <w:jc w:val="center"/>
              <w:rPr>
                <w:sz w:val="22"/>
                <w:szCs w:val="22"/>
              </w:rPr>
            </w:pPr>
            <w:r w:rsidRPr="004A00BC">
              <w:rPr>
                <w:b/>
                <w:bCs/>
                <w:sz w:val="22"/>
                <w:szCs w:val="22"/>
              </w:rPr>
              <w:t>Ft</w:t>
            </w:r>
          </w:p>
        </w:tc>
        <w:tc>
          <w:tcPr>
            <w:tcW w:w="1091" w:type="dxa"/>
            <w:vAlign w:val="center"/>
            <w:hideMark/>
          </w:tcPr>
          <w:p w:rsidR="003A6CD8" w:rsidRPr="004A00BC" w:rsidRDefault="003A6CD8" w:rsidP="003A6CD8">
            <w:pPr>
              <w:jc w:val="center"/>
              <w:rPr>
                <w:sz w:val="22"/>
                <w:szCs w:val="22"/>
              </w:rPr>
            </w:pPr>
          </w:p>
        </w:tc>
      </w:tr>
      <w:tr w:rsidR="003A6CD8" w:rsidRPr="004A00BC" w:rsidTr="003A6CD8">
        <w:trPr>
          <w:trHeight w:val="467"/>
        </w:trPr>
        <w:tc>
          <w:tcPr>
            <w:tcW w:w="9996" w:type="dxa"/>
            <w:gridSpan w:val="4"/>
            <w:vAlign w:val="center"/>
          </w:tcPr>
          <w:p w:rsidR="003A6CD8" w:rsidRPr="004A00BC" w:rsidRDefault="003A6CD8" w:rsidP="003A6CD8">
            <w:pPr>
              <w:jc w:val="center"/>
              <w:rPr>
                <w:sz w:val="22"/>
                <w:szCs w:val="22"/>
              </w:rPr>
            </w:pPr>
            <w:r>
              <w:rPr>
                <w:b/>
                <w:bCs/>
                <w:sz w:val="22"/>
                <w:szCs w:val="22"/>
              </w:rPr>
              <w:t>LOT 1</w:t>
            </w:r>
            <w:r w:rsidRPr="004A00BC">
              <w:rPr>
                <w:b/>
                <w:bCs/>
                <w:sz w:val="22"/>
                <w:szCs w:val="22"/>
              </w:rPr>
              <w:t>00</w:t>
            </w:r>
            <w:r>
              <w:rPr>
                <w:b/>
                <w:bCs/>
                <w:sz w:val="22"/>
                <w:szCs w:val="22"/>
              </w:rPr>
              <w:t xml:space="preserve"> : </w:t>
            </w:r>
            <w:r w:rsidRPr="004A00BC">
              <w:rPr>
                <w:b/>
                <w:bCs/>
                <w:sz w:val="22"/>
                <w:szCs w:val="22"/>
              </w:rPr>
              <w:t>TERRASSEMENT-CHAUSSEE</w:t>
            </w:r>
          </w:p>
        </w:tc>
      </w:tr>
      <w:tr w:rsidR="003A6CD8" w:rsidRPr="004A00BC" w:rsidTr="00172EE7">
        <w:trPr>
          <w:trHeight w:val="6229"/>
        </w:trPr>
        <w:tc>
          <w:tcPr>
            <w:tcW w:w="1023" w:type="dxa"/>
            <w:vAlign w:val="center"/>
            <w:hideMark/>
          </w:tcPr>
          <w:p w:rsidR="003A6CD8" w:rsidRPr="004A00BC" w:rsidRDefault="003A6CD8" w:rsidP="00172EE7">
            <w:pPr>
              <w:jc w:val="center"/>
              <w:rPr>
                <w:b/>
                <w:bCs/>
                <w:sz w:val="22"/>
                <w:szCs w:val="22"/>
              </w:rPr>
            </w:pPr>
            <w:r>
              <w:rPr>
                <w:b/>
                <w:bCs/>
                <w:sz w:val="22"/>
                <w:szCs w:val="22"/>
              </w:rPr>
              <w:t>101</w:t>
            </w:r>
          </w:p>
        </w:tc>
        <w:tc>
          <w:tcPr>
            <w:tcW w:w="6997" w:type="dxa"/>
            <w:hideMark/>
          </w:tcPr>
          <w:p w:rsidR="003A6CD8" w:rsidRDefault="003A6CD8" w:rsidP="00DA1A0F">
            <w:pPr>
              <w:jc w:val="both"/>
              <w:rPr>
                <w:b/>
                <w:sz w:val="22"/>
                <w:szCs w:val="22"/>
              </w:rPr>
            </w:pPr>
            <w:r w:rsidRPr="0089540F">
              <w:rPr>
                <w:sz w:val="22"/>
                <w:szCs w:val="22"/>
              </w:rPr>
              <w:t>.</w:t>
            </w:r>
            <w:r w:rsidRPr="003A6CD8">
              <w:rPr>
                <w:b/>
                <w:sz w:val="22"/>
                <w:szCs w:val="22"/>
              </w:rPr>
              <w:t xml:space="preserve">Débroussaillement </w:t>
            </w:r>
          </w:p>
          <w:p w:rsidR="003A6CD8" w:rsidRDefault="003A6CD8" w:rsidP="00DA1A0F">
            <w:pPr>
              <w:jc w:val="both"/>
              <w:rPr>
                <w:b/>
                <w:bCs/>
                <w:i/>
                <w:iCs/>
                <w:sz w:val="22"/>
                <w:szCs w:val="22"/>
              </w:rPr>
            </w:pPr>
            <w:r w:rsidRPr="0089540F">
              <w:rPr>
                <w:sz w:val="22"/>
                <w:szCs w:val="22"/>
              </w:rPr>
              <w:t xml:space="preserve">Ce prix rémunère dans les conditions générales prévues au marché, </w:t>
            </w:r>
            <w:r w:rsidRPr="0089540F">
              <w:rPr>
                <w:b/>
                <w:bCs/>
                <w:sz w:val="22"/>
                <w:szCs w:val="22"/>
              </w:rPr>
              <w:t xml:space="preserve">au </w:t>
            </w:r>
            <w:r w:rsidR="002C25F1">
              <w:rPr>
                <w:b/>
                <w:bCs/>
                <w:sz w:val="22"/>
                <w:szCs w:val="22"/>
              </w:rPr>
              <w:t>Mètre Carré</w:t>
            </w:r>
            <w:r w:rsidRPr="0089540F">
              <w:rPr>
                <w:b/>
                <w:bCs/>
                <w:sz w:val="22"/>
                <w:szCs w:val="22"/>
              </w:rPr>
              <w:t>(m</w:t>
            </w:r>
            <w:r w:rsidRPr="003A6CD8">
              <w:rPr>
                <w:b/>
                <w:bCs/>
                <w:sz w:val="22"/>
                <w:szCs w:val="22"/>
                <w:vertAlign w:val="superscript"/>
              </w:rPr>
              <w:t>2</w:t>
            </w:r>
            <w:r w:rsidRPr="0089540F">
              <w:rPr>
                <w:b/>
                <w:bCs/>
                <w:sz w:val="22"/>
                <w:szCs w:val="22"/>
              </w:rPr>
              <w:t>)</w:t>
            </w:r>
            <w:r w:rsidRPr="0089540F">
              <w:rPr>
                <w:sz w:val="22"/>
                <w:szCs w:val="22"/>
              </w:rPr>
              <w:t xml:space="preserve"> le débroussaillement qui consiste à nettoyer le terrain et à couper toutes les plantes ligneuses, et les arbustes à l’intérieur de l'emprise hors plate-forme. </w:t>
            </w:r>
            <w:r w:rsidRPr="0089540F">
              <w:rPr>
                <w:b/>
                <w:bCs/>
                <w:i/>
                <w:iCs/>
                <w:sz w:val="22"/>
                <w:szCs w:val="22"/>
              </w:rPr>
              <w:t>Cette tâche est normalement exécutée manuellement ; elle pourra l'être mécaniquement, à la demande du Maître d’œuvre, dans les zones de faible densité de population ou en cas de difficultés particulières</w:t>
            </w:r>
            <w:r>
              <w:rPr>
                <w:b/>
                <w:bCs/>
                <w:i/>
                <w:iCs/>
                <w:sz w:val="22"/>
                <w:szCs w:val="22"/>
              </w:rPr>
              <w:t>.</w:t>
            </w:r>
          </w:p>
          <w:p w:rsidR="007B53AD" w:rsidRDefault="003A6CD8" w:rsidP="00DA1A0F">
            <w:pPr>
              <w:jc w:val="both"/>
              <w:rPr>
                <w:sz w:val="22"/>
                <w:szCs w:val="22"/>
              </w:rPr>
            </w:pPr>
            <w:r w:rsidRPr="0089540F">
              <w:rPr>
                <w:sz w:val="22"/>
                <w:szCs w:val="22"/>
              </w:rPr>
              <w:t>Ce prix comprend notamment :</w:t>
            </w:r>
          </w:p>
          <w:p w:rsidR="007B53AD" w:rsidRDefault="003A6CD8" w:rsidP="00DA1A0F">
            <w:pPr>
              <w:jc w:val="both"/>
              <w:rPr>
                <w:sz w:val="22"/>
                <w:szCs w:val="22"/>
              </w:rPr>
            </w:pPr>
            <w:r w:rsidRPr="0089540F">
              <w:rPr>
                <w:sz w:val="22"/>
                <w:szCs w:val="22"/>
              </w:rPr>
              <w:t xml:space="preserve">• le défrichement, l’arrachage des herbes, broussailles, plantations à l'intérieur de l'emprise hors </w:t>
            </w:r>
            <w:r w:rsidR="00DA1A0F" w:rsidRPr="0089540F">
              <w:rPr>
                <w:sz w:val="22"/>
                <w:szCs w:val="22"/>
              </w:rPr>
              <w:t>plateforme</w:t>
            </w:r>
            <w:r w:rsidRPr="0089540F">
              <w:rPr>
                <w:sz w:val="22"/>
                <w:szCs w:val="22"/>
              </w:rPr>
              <w:t>;</w:t>
            </w:r>
          </w:p>
          <w:p w:rsidR="007B53AD" w:rsidRDefault="003A6CD8" w:rsidP="00DA1A0F">
            <w:pPr>
              <w:jc w:val="both"/>
              <w:rPr>
                <w:sz w:val="22"/>
                <w:szCs w:val="22"/>
              </w:rPr>
            </w:pPr>
            <w:r w:rsidRPr="0089540F">
              <w:rPr>
                <w:sz w:val="22"/>
                <w:szCs w:val="22"/>
              </w:rPr>
              <w:t>• l’abattage et le débitage des arbres dont le diamètr</w:t>
            </w:r>
            <w:r w:rsidR="007B53AD">
              <w:rPr>
                <w:sz w:val="22"/>
                <w:szCs w:val="22"/>
              </w:rPr>
              <w:t>e est inférieur ou égal à 20 cm</w:t>
            </w:r>
          </w:p>
          <w:p w:rsidR="007B53AD" w:rsidRDefault="003A6CD8" w:rsidP="00DA1A0F">
            <w:pPr>
              <w:jc w:val="both"/>
              <w:rPr>
                <w:sz w:val="22"/>
                <w:szCs w:val="22"/>
              </w:rPr>
            </w:pPr>
            <w:r w:rsidRPr="0089540F">
              <w:rPr>
                <w:sz w:val="22"/>
                <w:szCs w:val="22"/>
              </w:rPr>
              <w:t>• l'élagage des arbres hors emprise;</w:t>
            </w:r>
          </w:p>
          <w:p w:rsidR="007B53AD" w:rsidRDefault="003A6CD8" w:rsidP="00DA1A0F">
            <w:pPr>
              <w:jc w:val="both"/>
              <w:rPr>
                <w:sz w:val="22"/>
                <w:szCs w:val="22"/>
              </w:rPr>
            </w:pPr>
            <w:r w:rsidRPr="0089540F">
              <w:rPr>
                <w:sz w:val="22"/>
                <w:szCs w:val="22"/>
              </w:rPr>
              <w:t>• le ramassage, l’enlèvement, le transport et l’évacuation des produits de coupe et leur mise en dépôt hors de l’emprise en un lieu agréé par le Maître d’œuvre;</w:t>
            </w:r>
          </w:p>
          <w:p w:rsidR="007B53AD" w:rsidRDefault="003A6CD8" w:rsidP="00DA1A0F">
            <w:pPr>
              <w:jc w:val="both"/>
              <w:rPr>
                <w:sz w:val="22"/>
                <w:szCs w:val="22"/>
              </w:rPr>
            </w:pPr>
            <w:r w:rsidRPr="0089540F">
              <w:rPr>
                <w:sz w:val="22"/>
                <w:szCs w:val="22"/>
              </w:rPr>
              <w:t>• l'enlèvement des produits de curage des fossés, le chargement, le transport quelle que soit la distance, le déchargement et la mise en dépôt provisoire ou définitive en un lieu agréé par le Maître d’œuvre;</w:t>
            </w:r>
          </w:p>
          <w:p w:rsidR="007B53AD" w:rsidRDefault="003A6CD8" w:rsidP="00DA1A0F">
            <w:pPr>
              <w:jc w:val="both"/>
              <w:rPr>
                <w:sz w:val="22"/>
                <w:szCs w:val="22"/>
              </w:rPr>
            </w:pPr>
            <w:r w:rsidRPr="0089540F">
              <w:rPr>
                <w:sz w:val="22"/>
                <w:szCs w:val="22"/>
              </w:rPr>
              <w:t>• toutes les indemnisations éventuelles des riverains;</w:t>
            </w:r>
          </w:p>
          <w:p w:rsidR="007B53AD" w:rsidRDefault="003A6CD8" w:rsidP="00DA1A0F">
            <w:pPr>
              <w:jc w:val="both"/>
              <w:rPr>
                <w:sz w:val="22"/>
                <w:szCs w:val="22"/>
              </w:rPr>
            </w:pPr>
            <w:r w:rsidRPr="0089540F">
              <w:rPr>
                <w:sz w:val="22"/>
                <w:szCs w:val="22"/>
              </w:rPr>
              <w:t>• toutes sujétions liées au respect des prescriptions environnementales;</w:t>
            </w:r>
          </w:p>
          <w:p w:rsidR="003A6CD8" w:rsidRDefault="003A6CD8" w:rsidP="00DA1A0F">
            <w:pPr>
              <w:jc w:val="both"/>
              <w:rPr>
                <w:sz w:val="22"/>
                <w:szCs w:val="22"/>
              </w:rPr>
            </w:pPr>
            <w:r w:rsidRPr="0089540F">
              <w:rPr>
                <w:sz w:val="22"/>
                <w:szCs w:val="22"/>
              </w:rPr>
              <w:t>• et toutes autres sujétions</w:t>
            </w:r>
            <w:r>
              <w:rPr>
                <w:sz w:val="22"/>
                <w:szCs w:val="22"/>
              </w:rPr>
              <w:t>.</w:t>
            </w:r>
          </w:p>
          <w:p w:rsidR="003A6CD8" w:rsidRPr="0089540F" w:rsidRDefault="003A6CD8" w:rsidP="00DA1A0F">
            <w:pPr>
              <w:jc w:val="both"/>
              <w:rPr>
                <w:sz w:val="22"/>
                <w:szCs w:val="22"/>
              </w:rPr>
            </w:pPr>
            <w:r w:rsidRPr="0089540F">
              <w:rPr>
                <w:b/>
                <w:bCs/>
                <w:sz w:val="22"/>
                <w:szCs w:val="22"/>
              </w:rPr>
              <w:t>Le Mètre Carré à:</w:t>
            </w:r>
            <w:r>
              <w:rPr>
                <w:b/>
                <w:bCs/>
                <w:sz w:val="22"/>
                <w:szCs w:val="22"/>
              </w:rPr>
              <w:t>_________________________________________</w:t>
            </w:r>
          </w:p>
        </w:tc>
        <w:tc>
          <w:tcPr>
            <w:tcW w:w="885" w:type="dxa"/>
            <w:vAlign w:val="center"/>
            <w:hideMark/>
          </w:tcPr>
          <w:p w:rsidR="003A6CD8" w:rsidRPr="004A00BC" w:rsidRDefault="003A6CD8" w:rsidP="003A6CD8">
            <w:pPr>
              <w:jc w:val="center"/>
              <w:rPr>
                <w:b/>
                <w:bCs/>
                <w:sz w:val="22"/>
                <w:szCs w:val="22"/>
              </w:rPr>
            </w:pPr>
            <w:r w:rsidRPr="004A00BC">
              <w:rPr>
                <w:b/>
                <w:bCs/>
                <w:sz w:val="22"/>
                <w:szCs w:val="22"/>
              </w:rPr>
              <w:t>m²</w:t>
            </w:r>
          </w:p>
        </w:tc>
        <w:tc>
          <w:tcPr>
            <w:tcW w:w="1091" w:type="dxa"/>
            <w:hideMark/>
          </w:tcPr>
          <w:p w:rsidR="003A6CD8" w:rsidRPr="004A00BC" w:rsidRDefault="003A6CD8" w:rsidP="004A00BC">
            <w:pPr>
              <w:rPr>
                <w:b/>
                <w:bCs/>
                <w:sz w:val="22"/>
                <w:szCs w:val="22"/>
              </w:rPr>
            </w:pPr>
            <w:r w:rsidRPr="004A00BC">
              <w:rPr>
                <w:b/>
                <w:bCs/>
                <w:sz w:val="22"/>
                <w:szCs w:val="22"/>
              </w:rPr>
              <w:t> </w:t>
            </w:r>
          </w:p>
        </w:tc>
      </w:tr>
      <w:tr w:rsidR="003A6CD8" w:rsidRPr="004A00BC" w:rsidTr="00172EE7">
        <w:trPr>
          <w:trHeight w:val="2109"/>
        </w:trPr>
        <w:tc>
          <w:tcPr>
            <w:tcW w:w="1023" w:type="dxa"/>
            <w:vAlign w:val="center"/>
            <w:hideMark/>
          </w:tcPr>
          <w:p w:rsidR="003A6CD8" w:rsidRPr="004A00BC" w:rsidRDefault="00172EE7" w:rsidP="00172EE7">
            <w:pPr>
              <w:jc w:val="center"/>
              <w:rPr>
                <w:b/>
                <w:bCs/>
                <w:sz w:val="22"/>
                <w:szCs w:val="22"/>
              </w:rPr>
            </w:pPr>
            <w:r>
              <w:rPr>
                <w:b/>
                <w:bCs/>
                <w:sz w:val="22"/>
                <w:szCs w:val="22"/>
              </w:rPr>
              <w:t>102</w:t>
            </w:r>
          </w:p>
        </w:tc>
        <w:tc>
          <w:tcPr>
            <w:tcW w:w="6997" w:type="dxa"/>
            <w:hideMark/>
          </w:tcPr>
          <w:p w:rsidR="003A6CD8" w:rsidRDefault="003A6CD8" w:rsidP="00DA1A0F">
            <w:pPr>
              <w:jc w:val="both"/>
              <w:rPr>
                <w:b/>
                <w:sz w:val="22"/>
                <w:szCs w:val="22"/>
              </w:rPr>
            </w:pPr>
            <w:r w:rsidRPr="003A6CD8">
              <w:rPr>
                <w:b/>
                <w:sz w:val="22"/>
                <w:szCs w:val="22"/>
              </w:rPr>
              <w:t>Décapage de la terre végétale</w:t>
            </w:r>
          </w:p>
          <w:p w:rsidR="001D29AD" w:rsidRPr="001D29AD" w:rsidRDefault="001D29AD" w:rsidP="00DA1A0F">
            <w:pPr>
              <w:pStyle w:val="MSGENFONTSTYLENAMETEMPLATEROLENUMBERMSGENFONTSTYLENAMEBYROLETEXT29"/>
              <w:shd w:val="clear" w:color="auto" w:fill="auto"/>
              <w:tabs>
                <w:tab w:val="left" w:pos="187"/>
              </w:tabs>
              <w:spacing w:before="0" w:after="0" w:line="276" w:lineRule="auto"/>
              <w:jc w:val="both"/>
              <w:rPr>
                <w:rFonts w:ascii="Times New Roman" w:eastAsia="Times New Roman" w:hAnsi="Times New Roman" w:cs="Times New Roman"/>
                <w:i w:val="0"/>
                <w:iCs w:val="0"/>
                <w:sz w:val="22"/>
                <w:szCs w:val="22"/>
                <w:lang w:eastAsia="fr-FR"/>
              </w:rPr>
            </w:pPr>
            <w:r w:rsidRPr="001D29AD">
              <w:rPr>
                <w:rFonts w:ascii="Times New Roman" w:hAnsi="Times New Roman" w:cs="Times New Roman"/>
                <w:i w:val="0"/>
                <w:sz w:val="22"/>
                <w:szCs w:val="22"/>
              </w:rPr>
              <w:t xml:space="preserve">Ce prix rémunère dans les conditions générales prévues au marché, </w:t>
            </w:r>
            <w:r w:rsidRPr="001D29AD">
              <w:rPr>
                <w:rFonts w:ascii="Times New Roman" w:hAnsi="Times New Roman" w:cs="Times New Roman"/>
                <w:b/>
                <w:bCs/>
                <w:i w:val="0"/>
                <w:sz w:val="22"/>
                <w:szCs w:val="22"/>
              </w:rPr>
              <w:t xml:space="preserve">au </w:t>
            </w:r>
            <w:r w:rsidR="002C25F1">
              <w:rPr>
                <w:rFonts w:ascii="Times New Roman" w:hAnsi="Times New Roman" w:cs="Times New Roman"/>
                <w:b/>
                <w:bCs/>
                <w:i w:val="0"/>
                <w:sz w:val="22"/>
                <w:szCs w:val="22"/>
              </w:rPr>
              <w:t>Mètre Carré</w:t>
            </w:r>
            <w:r w:rsidRPr="001D29AD">
              <w:rPr>
                <w:rFonts w:ascii="Times New Roman" w:hAnsi="Times New Roman" w:cs="Times New Roman"/>
                <w:b/>
                <w:bCs/>
                <w:i w:val="0"/>
                <w:sz w:val="22"/>
                <w:szCs w:val="22"/>
              </w:rPr>
              <w:t>(m</w:t>
            </w:r>
            <w:r w:rsidRPr="001D29AD">
              <w:rPr>
                <w:rFonts w:ascii="Times New Roman" w:hAnsi="Times New Roman" w:cs="Times New Roman"/>
                <w:b/>
                <w:bCs/>
                <w:i w:val="0"/>
                <w:sz w:val="22"/>
                <w:szCs w:val="22"/>
                <w:vertAlign w:val="superscript"/>
              </w:rPr>
              <w:t>2</w:t>
            </w:r>
            <w:r w:rsidRPr="001D29AD">
              <w:rPr>
                <w:rFonts w:ascii="Times New Roman" w:hAnsi="Times New Roman" w:cs="Times New Roman"/>
                <w:b/>
                <w:bCs/>
                <w:i w:val="0"/>
                <w:sz w:val="22"/>
                <w:szCs w:val="22"/>
              </w:rPr>
              <w:t>)</w:t>
            </w:r>
            <w:r w:rsidR="00172EE7">
              <w:rPr>
                <w:rFonts w:ascii="Times New Roman" w:hAnsi="Times New Roman" w:cs="Times New Roman"/>
                <w:b/>
                <w:bCs/>
                <w:i w:val="0"/>
                <w:sz w:val="22"/>
                <w:szCs w:val="22"/>
              </w:rPr>
              <w:t>,</w:t>
            </w:r>
            <w:r w:rsidR="00172EE7">
              <w:rPr>
                <w:rFonts w:ascii="Times New Roman" w:eastAsia="Times New Roman" w:hAnsi="Times New Roman" w:cs="Times New Roman"/>
                <w:i w:val="0"/>
                <w:sz w:val="22"/>
                <w:szCs w:val="22"/>
                <w:lang w:eastAsia="fr-FR"/>
              </w:rPr>
              <w:t>l</w:t>
            </w:r>
            <w:r w:rsidRPr="001D29AD">
              <w:rPr>
                <w:rFonts w:ascii="Times New Roman" w:eastAsia="Times New Roman" w:hAnsi="Times New Roman" w:cs="Times New Roman"/>
                <w:i w:val="0"/>
                <w:sz w:val="22"/>
                <w:szCs w:val="22"/>
                <w:lang w:eastAsia="fr-FR"/>
              </w:rPr>
              <w:t>e remblaiement de la terre végétale, son charge- ment, sontransport quelle que soit la distance, son déchargement et sa mise endépôt provisoire ou définitif dans un lieu agrée par le Maître d’Œuvre ;</w:t>
            </w:r>
          </w:p>
          <w:p w:rsidR="001D29AD" w:rsidRDefault="001D29AD" w:rsidP="00DA1A0F">
            <w:pPr>
              <w:spacing w:line="276" w:lineRule="auto"/>
              <w:jc w:val="both"/>
              <w:rPr>
                <w:sz w:val="22"/>
                <w:szCs w:val="22"/>
              </w:rPr>
            </w:pPr>
            <w:r w:rsidRPr="001D29AD">
              <w:rPr>
                <w:sz w:val="22"/>
                <w:szCs w:val="22"/>
              </w:rPr>
              <w:t>Toutes suggestions afférentes à un décapage du terrain</w:t>
            </w:r>
            <w:r w:rsidR="00172EE7">
              <w:rPr>
                <w:sz w:val="22"/>
                <w:szCs w:val="22"/>
              </w:rPr>
              <w:t>.</w:t>
            </w:r>
          </w:p>
          <w:p w:rsidR="00172EE7" w:rsidRPr="003A6CD8" w:rsidRDefault="00172EE7" w:rsidP="00DA1A0F">
            <w:pPr>
              <w:spacing w:line="276" w:lineRule="auto"/>
              <w:jc w:val="both"/>
              <w:rPr>
                <w:b/>
                <w:sz w:val="22"/>
                <w:szCs w:val="22"/>
              </w:rPr>
            </w:pPr>
            <w:r w:rsidRPr="0089540F">
              <w:rPr>
                <w:b/>
                <w:bCs/>
                <w:sz w:val="22"/>
                <w:szCs w:val="22"/>
              </w:rPr>
              <w:t>Le Mètre Carré à:</w:t>
            </w:r>
            <w:r>
              <w:rPr>
                <w:b/>
                <w:bCs/>
                <w:sz w:val="22"/>
                <w:szCs w:val="22"/>
              </w:rPr>
              <w:t>_________________________________________</w:t>
            </w:r>
          </w:p>
        </w:tc>
        <w:tc>
          <w:tcPr>
            <w:tcW w:w="885" w:type="dxa"/>
            <w:vAlign w:val="center"/>
            <w:hideMark/>
          </w:tcPr>
          <w:p w:rsidR="003A6CD8" w:rsidRPr="004A00BC" w:rsidRDefault="003A6CD8" w:rsidP="00172EE7">
            <w:pPr>
              <w:jc w:val="center"/>
              <w:rPr>
                <w:sz w:val="22"/>
                <w:szCs w:val="22"/>
              </w:rPr>
            </w:pPr>
            <w:r w:rsidRPr="004A00BC">
              <w:rPr>
                <w:b/>
                <w:bCs/>
                <w:sz w:val="22"/>
                <w:szCs w:val="22"/>
              </w:rPr>
              <w:t>m²</w:t>
            </w:r>
          </w:p>
        </w:tc>
        <w:tc>
          <w:tcPr>
            <w:tcW w:w="1091" w:type="dxa"/>
            <w:hideMark/>
          </w:tcPr>
          <w:p w:rsidR="003A6CD8" w:rsidRPr="004A00BC" w:rsidRDefault="003A6CD8" w:rsidP="004A00BC">
            <w:pPr>
              <w:rPr>
                <w:sz w:val="22"/>
                <w:szCs w:val="22"/>
              </w:rPr>
            </w:pPr>
            <w:r w:rsidRPr="004A00BC">
              <w:rPr>
                <w:sz w:val="22"/>
                <w:szCs w:val="22"/>
              </w:rPr>
              <w:t> </w:t>
            </w:r>
          </w:p>
          <w:p w:rsidR="003A6CD8" w:rsidRPr="004A00BC" w:rsidRDefault="003A6CD8" w:rsidP="004A00BC">
            <w:pPr>
              <w:rPr>
                <w:sz w:val="22"/>
                <w:szCs w:val="22"/>
              </w:rPr>
            </w:pPr>
            <w:r w:rsidRPr="004A00BC">
              <w:rPr>
                <w:b/>
                <w:bCs/>
                <w:sz w:val="22"/>
                <w:szCs w:val="22"/>
              </w:rPr>
              <w:t> </w:t>
            </w:r>
          </w:p>
        </w:tc>
      </w:tr>
      <w:tr w:rsidR="00172EE7" w:rsidRPr="004A00BC" w:rsidTr="00172EE7">
        <w:trPr>
          <w:trHeight w:val="559"/>
        </w:trPr>
        <w:tc>
          <w:tcPr>
            <w:tcW w:w="1023" w:type="dxa"/>
            <w:vAlign w:val="center"/>
          </w:tcPr>
          <w:p w:rsidR="00172EE7" w:rsidRPr="004A00BC" w:rsidRDefault="00172EE7" w:rsidP="00172EE7">
            <w:pPr>
              <w:jc w:val="center"/>
              <w:rPr>
                <w:b/>
                <w:bCs/>
                <w:sz w:val="22"/>
                <w:szCs w:val="22"/>
              </w:rPr>
            </w:pPr>
            <w:r>
              <w:rPr>
                <w:b/>
                <w:bCs/>
                <w:sz w:val="22"/>
                <w:szCs w:val="22"/>
              </w:rPr>
              <w:t>103</w:t>
            </w:r>
          </w:p>
        </w:tc>
        <w:tc>
          <w:tcPr>
            <w:tcW w:w="6997" w:type="dxa"/>
          </w:tcPr>
          <w:p w:rsidR="00172EE7" w:rsidRDefault="00172EE7" w:rsidP="00DA1A0F">
            <w:pPr>
              <w:jc w:val="both"/>
              <w:rPr>
                <w:b/>
                <w:sz w:val="22"/>
                <w:szCs w:val="22"/>
              </w:rPr>
            </w:pPr>
            <w:r>
              <w:rPr>
                <w:b/>
                <w:sz w:val="22"/>
                <w:szCs w:val="22"/>
              </w:rPr>
              <w:t>Mise en forme de la plateforme</w:t>
            </w:r>
          </w:p>
          <w:p w:rsidR="00172EE7" w:rsidRPr="00172EE7" w:rsidRDefault="00172EE7" w:rsidP="00DA1A0F">
            <w:pPr>
              <w:jc w:val="both"/>
              <w:rPr>
                <w:bCs/>
                <w:sz w:val="22"/>
                <w:szCs w:val="22"/>
              </w:rPr>
            </w:pPr>
            <w:r w:rsidRPr="00172EE7">
              <w:rPr>
                <w:sz w:val="22"/>
                <w:szCs w:val="22"/>
              </w:rPr>
              <w:t>Ce prix rémunère dans les conditions générales prévues au marché</w:t>
            </w:r>
            <w:r w:rsidRPr="001D29AD">
              <w:rPr>
                <w:i/>
                <w:sz w:val="22"/>
                <w:szCs w:val="22"/>
              </w:rPr>
              <w:t xml:space="preserve">, </w:t>
            </w:r>
            <w:r w:rsidRPr="001D29AD">
              <w:rPr>
                <w:b/>
                <w:bCs/>
                <w:i/>
                <w:sz w:val="22"/>
                <w:szCs w:val="22"/>
              </w:rPr>
              <w:t xml:space="preserve">au </w:t>
            </w:r>
            <w:r w:rsidR="002C25F1">
              <w:rPr>
                <w:b/>
                <w:bCs/>
                <w:i/>
                <w:sz w:val="22"/>
                <w:szCs w:val="22"/>
              </w:rPr>
              <w:t>Mètre Carré</w:t>
            </w:r>
            <w:r w:rsidRPr="001D29AD">
              <w:rPr>
                <w:b/>
                <w:bCs/>
                <w:i/>
                <w:sz w:val="22"/>
                <w:szCs w:val="22"/>
              </w:rPr>
              <w:t>(m</w:t>
            </w:r>
            <w:r w:rsidRPr="001D29AD">
              <w:rPr>
                <w:b/>
                <w:bCs/>
                <w:i/>
                <w:sz w:val="22"/>
                <w:szCs w:val="22"/>
                <w:vertAlign w:val="superscript"/>
              </w:rPr>
              <w:t>2</w:t>
            </w:r>
            <w:r>
              <w:rPr>
                <w:b/>
                <w:bCs/>
                <w:i/>
                <w:sz w:val="22"/>
                <w:szCs w:val="22"/>
              </w:rPr>
              <w:t>)</w:t>
            </w:r>
            <w:r w:rsidRPr="00172EE7">
              <w:rPr>
                <w:bCs/>
                <w:sz w:val="22"/>
                <w:szCs w:val="22"/>
              </w:rPr>
              <w:t xml:space="preserve"> de route traité</w:t>
            </w:r>
            <w:r>
              <w:rPr>
                <w:bCs/>
                <w:sz w:val="22"/>
                <w:szCs w:val="22"/>
              </w:rPr>
              <w:t xml:space="preserve">e, quelle que soit sa largeur, </w:t>
            </w:r>
            <w:r w:rsidRPr="00172EE7">
              <w:rPr>
                <w:bCs/>
                <w:sz w:val="22"/>
                <w:szCs w:val="22"/>
              </w:rPr>
              <w:t xml:space="preserve">l'exécution d'un reprofilage mécanique rapide sur la surface roulable comprise entre nus intérieurs des fossés, s'ils existent. </w:t>
            </w:r>
          </w:p>
          <w:p w:rsidR="00172EE7" w:rsidRPr="00172EE7" w:rsidRDefault="00172EE7" w:rsidP="00DA1A0F">
            <w:pPr>
              <w:jc w:val="both"/>
              <w:rPr>
                <w:bCs/>
                <w:sz w:val="22"/>
                <w:szCs w:val="22"/>
              </w:rPr>
            </w:pPr>
            <w:r w:rsidRPr="00172EE7">
              <w:rPr>
                <w:bCs/>
                <w:sz w:val="22"/>
                <w:szCs w:val="22"/>
              </w:rPr>
              <w:t xml:space="preserve">Ce prix comprend notamment: </w:t>
            </w:r>
          </w:p>
          <w:p w:rsidR="00172EE7" w:rsidRPr="00172EE7" w:rsidRDefault="00172EE7" w:rsidP="00DA1A0F">
            <w:pPr>
              <w:jc w:val="both"/>
              <w:rPr>
                <w:bCs/>
                <w:sz w:val="22"/>
                <w:szCs w:val="22"/>
              </w:rPr>
            </w:pPr>
            <w:r w:rsidRPr="00172EE7">
              <w:rPr>
                <w:bCs/>
                <w:sz w:val="22"/>
                <w:szCs w:val="22"/>
              </w:rPr>
              <w:t>• le nettoyage éventuel de la chaussée;</w:t>
            </w:r>
          </w:p>
          <w:p w:rsidR="00172EE7" w:rsidRPr="00172EE7" w:rsidRDefault="00172EE7" w:rsidP="00DA1A0F">
            <w:pPr>
              <w:jc w:val="both"/>
              <w:rPr>
                <w:bCs/>
                <w:sz w:val="22"/>
                <w:szCs w:val="22"/>
              </w:rPr>
            </w:pPr>
            <w:r w:rsidRPr="00172EE7">
              <w:rPr>
                <w:bCs/>
                <w:sz w:val="22"/>
                <w:szCs w:val="22"/>
              </w:rPr>
              <w:t>• l'évacuation des terres végétales existant éventuellement sur la chaussée;</w:t>
            </w:r>
          </w:p>
          <w:p w:rsidR="00172EE7" w:rsidRPr="00172EE7" w:rsidRDefault="00172EE7" w:rsidP="00DA1A0F">
            <w:pPr>
              <w:jc w:val="both"/>
              <w:rPr>
                <w:bCs/>
                <w:sz w:val="22"/>
                <w:szCs w:val="22"/>
              </w:rPr>
            </w:pPr>
            <w:r w:rsidRPr="00172EE7">
              <w:rPr>
                <w:bCs/>
                <w:sz w:val="22"/>
                <w:szCs w:val="22"/>
              </w:rPr>
              <w:t>• le reprofilage de la chaussée;</w:t>
            </w:r>
          </w:p>
          <w:p w:rsidR="00172EE7" w:rsidRPr="00172EE7" w:rsidRDefault="00172EE7" w:rsidP="00DA1A0F">
            <w:pPr>
              <w:jc w:val="both"/>
              <w:rPr>
                <w:bCs/>
                <w:sz w:val="22"/>
                <w:szCs w:val="22"/>
              </w:rPr>
            </w:pPr>
            <w:r w:rsidRPr="00172EE7">
              <w:rPr>
                <w:bCs/>
                <w:sz w:val="22"/>
                <w:szCs w:val="22"/>
              </w:rPr>
              <w:t>• toutes sujétions liées aux conditions de circulation et au respect des prescriptions environnementales;</w:t>
            </w:r>
          </w:p>
          <w:p w:rsidR="00172EE7" w:rsidRDefault="00172EE7" w:rsidP="00DA1A0F">
            <w:pPr>
              <w:jc w:val="both"/>
              <w:rPr>
                <w:b/>
                <w:bCs/>
                <w:i/>
                <w:sz w:val="22"/>
                <w:szCs w:val="22"/>
              </w:rPr>
            </w:pPr>
            <w:r w:rsidRPr="00172EE7">
              <w:rPr>
                <w:b/>
                <w:bCs/>
                <w:i/>
                <w:sz w:val="22"/>
                <w:szCs w:val="22"/>
              </w:rPr>
              <w:t xml:space="preserve">• </w:t>
            </w:r>
            <w:r w:rsidRPr="00172EE7">
              <w:rPr>
                <w:bCs/>
                <w:sz w:val="22"/>
                <w:szCs w:val="22"/>
              </w:rPr>
              <w:t>et toutes autres sujétions</w:t>
            </w:r>
            <w:r w:rsidRPr="00172EE7">
              <w:rPr>
                <w:b/>
                <w:bCs/>
                <w:i/>
                <w:sz w:val="22"/>
                <w:szCs w:val="22"/>
              </w:rPr>
              <w:t>.</w:t>
            </w:r>
          </w:p>
          <w:p w:rsidR="00172EE7" w:rsidRPr="00172EE7" w:rsidRDefault="00172EE7" w:rsidP="00DA1A0F">
            <w:pPr>
              <w:jc w:val="both"/>
              <w:rPr>
                <w:b/>
                <w:sz w:val="22"/>
                <w:szCs w:val="22"/>
              </w:rPr>
            </w:pPr>
            <w:r w:rsidRPr="0089540F">
              <w:rPr>
                <w:b/>
                <w:bCs/>
                <w:sz w:val="22"/>
                <w:szCs w:val="22"/>
              </w:rPr>
              <w:t>Le Mètre Carré à:</w:t>
            </w:r>
            <w:r>
              <w:rPr>
                <w:b/>
                <w:bCs/>
                <w:sz w:val="22"/>
                <w:szCs w:val="22"/>
              </w:rPr>
              <w:t>_________________________________________</w:t>
            </w:r>
          </w:p>
        </w:tc>
        <w:tc>
          <w:tcPr>
            <w:tcW w:w="885" w:type="dxa"/>
            <w:vAlign w:val="center"/>
          </w:tcPr>
          <w:p w:rsidR="00172EE7" w:rsidRPr="004A00BC" w:rsidRDefault="00172EE7" w:rsidP="00172EE7">
            <w:pPr>
              <w:jc w:val="center"/>
              <w:rPr>
                <w:b/>
                <w:bCs/>
                <w:sz w:val="22"/>
                <w:szCs w:val="22"/>
              </w:rPr>
            </w:pPr>
            <w:r w:rsidRPr="004A00BC">
              <w:rPr>
                <w:b/>
                <w:bCs/>
                <w:sz w:val="22"/>
                <w:szCs w:val="22"/>
              </w:rPr>
              <w:t>m²</w:t>
            </w:r>
          </w:p>
        </w:tc>
        <w:tc>
          <w:tcPr>
            <w:tcW w:w="1091" w:type="dxa"/>
          </w:tcPr>
          <w:p w:rsidR="00172EE7" w:rsidRPr="004A00BC" w:rsidRDefault="00172EE7" w:rsidP="004A00BC">
            <w:pPr>
              <w:rPr>
                <w:sz w:val="22"/>
                <w:szCs w:val="22"/>
              </w:rPr>
            </w:pPr>
          </w:p>
        </w:tc>
      </w:tr>
      <w:tr w:rsidR="003A6CD8" w:rsidRPr="004A00BC" w:rsidTr="00A76A83">
        <w:trPr>
          <w:trHeight w:val="3961"/>
        </w:trPr>
        <w:tc>
          <w:tcPr>
            <w:tcW w:w="1023" w:type="dxa"/>
            <w:vAlign w:val="center"/>
          </w:tcPr>
          <w:p w:rsidR="003A6CD8" w:rsidRPr="004A00BC" w:rsidRDefault="00172EE7" w:rsidP="004A00BC">
            <w:pPr>
              <w:jc w:val="center"/>
              <w:rPr>
                <w:b/>
                <w:bCs/>
                <w:sz w:val="22"/>
                <w:szCs w:val="22"/>
              </w:rPr>
            </w:pPr>
            <w:r>
              <w:rPr>
                <w:b/>
                <w:bCs/>
                <w:sz w:val="22"/>
                <w:szCs w:val="22"/>
              </w:rPr>
              <w:t>104</w:t>
            </w:r>
          </w:p>
        </w:tc>
        <w:tc>
          <w:tcPr>
            <w:tcW w:w="6997" w:type="dxa"/>
          </w:tcPr>
          <w:p w:rsidR="00172EE7" w:rsidRDefault="00172EE7" w:rsidP="00A76A83">
            <w:pPr>
              <w:jc w:val="both"/>
              <w:rPr>
                <w:b/>
                <w:bCs/>
                <w:sz w:val="22"/>
                <w:szCs w:val="22"/>
              </w:rPr>
            </w:pPr>
            <w:r>
              <w:rPr>
                <w:b/>
                <w:bCs/>
                <w:sz w:val="22"/>
                <w:szCs w:val="22"/>
              </w:rPr>
              <w:t>Création des fossés et divergents à la niveleuse</w:t>
            </w:r>
          </w:p>
          <w:p w:rsidR="00172EE7" w:rsidRPr="00172EE7" w:rsidRDefault="00172EE7" w:rsidP="00A76A83">
            <w:pPr>
              <w:jc w:val="both"/>
              <w:rPr>
                <w:sz w:val="22"/>
                <w:szCs w:val="22"/>
              </w:rPr>
            </w:pPr>
            <w:r>
              <w:rPr>
                <w:sz w:val="22"/>
                <w:szCs w:val="22"/>
              </w:rPr>
              <w:t>Ce</w:t>
            </w:r>
            <w:r w:rsidRPr="00172EE7">
              <w:rPr>
                <w:sz w:val="22"/>
                <w:szCs w:val="22"/>
              </w:rPr>
              <w:t xml:space="preserve"> prix rémunère dans les conditions générales prévues au marché, au </w:t>
            </w:r>
            <w:r w:rsidR="002C25F1" w:rsidRPr="00172EE7">
              <w:rPr>
                <w:sz w:val="22"/>
                <w:szCs w:val="22"/>
              </w:rPr>
              <w:t xml:space="preserve">Mètre Linéaire </w:t>
            </w:r>
            <w:r w:rsidRPr="00172EE7">
              <w:rPr>
                <w:sz w:val="22"/>
                <w:szCs w:val="22"/>
              </w:rPr>
              <w:t>(ml), la création des fossés, divergents en terre</w:t>
            </w:r>
            <w:r w:rsidR="00A76A83">
              <w:rPr>
                <w:sz w:val="22"/>
                <w:szCs w:val="22"/>
              </w:rPr>
              <w:t xml:space="preserve"> à la niveleuse</w:t>
            </w:r>
            <w:r w:rsidRPr="00172EE7">
              <w:rPr>
                <w:sz w:val="22"/>
                <w:szCs w:val="22"/>
              </w:rPr>
              <w:t>. Le débouché du divergent doit être libéré de tous matériaux.</w:t>
            </w:r>
          </w:p>
          <w:p w:rsidR="00172EE7" w:rsidRPr="00172EE7" w:rsidRDefault="00172EE7" w:rsidP="00A76A83">
            <w:pPr>
              <w:jc w:val="both"/>
              <w:rPr>
                <w:sz w:val="22"/>
                <w:szCs w:val="22"/>
              </w:rPr>
            </w:pPr>
            <w:r w:rsidRPr="00172EE7">
              <w:rPr>
                <w:sz w:val="22"/>
                <w:szCs w:val="22"/>
              </w:rPr>
              <w:t>Ces prix comprennent notamment:</w:t>
            </w:r>
          </w:p>
          <w:p w:rsidR="00172EE7" w:rsidRPr="00172EE7" w:rsidRDefault="00172EE7" w:rsidP="00A76A83">
            <w:pPr>
              <w:jc w:val="both"/>
              <w:rPr>
                <w:sz w:val="22"/>
                <w:szCs w:val="22"/>
              </w:rPr>
            </w:pPr>
            <w:r w:rsidRPr="00172EE7">
              <w:rPr>
                <w:sz w:val="22"/>
                <w:szCs w:val="22"/>
              </w:rPr>
              <w:t>• la création mécanique des fossés, divergents jusqu’à leurs extrémités;</w:t>
            </w:r>
          </w:p>
          <w:p w:rsidR="00172EE7" w:rsidRPr="00172EE7" w:rsidRDefault="00172EE7" w:rsidP="00A76A83">
            <w:pPr>
              <w:jc w:val="both"/>
              <w:rPr>
                <w:sz w:val="22"/>
                <w:szCs w:val="22"/>
              </w:rPr>
            </w:pPr>
            <w:r w:rsidRPr="00172EE7">
              <w:rPr>
                <w:sz w:val="22"/>
                <w:szCs w:val="22"/>
              </w:rPr>
              <w:t>• le talutage des abords extérieurs des fossés;</w:t>
            </w:r>
          </w:p>
          <w:p w:rsidR="00172EE7" w:rsidRPr="00172EE7" w:rsidRDefault="00172EE7" w:rsidP="00A76A83">
            <w:pPr>
              <w:jc w:val="both"/>
              <w:rPr>
                <w:sz w:val="22"/>
                <w:szCs w:val="22"/>
              </w:rPr>
            </w:pPr>
            <w:r w:rsidRPr="00172EE7">
              <w:rPr>
                <w:sz w:val="22"/>
                <w:szCs w:val="22"/>
              </w:rPr>
              <w:t>• l’évacuation et le réglage des déblais en un lieu agréé par le Maître d'</w:t>
            </w:r>
            <w:r w:rsidR="00A76A83" w:rsidRPr="00172EE7">
              <w:rPr>
                <w:sz w:val="22"/>
                <w:szCs w:val="22"/>
              </w:rPr>
              <w:t>œuvre</w:t>
            </w:r>
            <w:r w:rsidRPr="00172EE7">
              <w:rPr>
                <w:sz w:val="22"/>
                <w:szCs w:val="22"/>
              </w:rPr>
              <w:t>;</w:t>
            </w:r>
          </w:p>
          <w:p w:rsidR="00172EE7" w:rsidRPr="00172EE7" w:rsidRDefault="00172EE7" w:rsidP="00A76A83">
            <w:pPr>
              <w:jc w:val="both"/>
              <w:rPr>
                <w:sz w:val="22"/>
                <w:szCs w:val="22"/>
              </w:rPr>
            </w:pPr>
            <w:r w:rsidRPr="00172EE7">
              <w:rPr>
                <w:sz w:val="22"/>
                <w:szCs w:val="22"/>
              </w:rPr>
              <w:t>• la vérification de la pente longitudinale des fossés et divergents compatible avec un rejet complet des eaux ;</w:t>
            </w:r>
          </w:p>
          <w:p w:rsidR="00172EE7" w:rsidRPr="00172EE7" w:rsidRDefault="00172EE7" w:rsidP="00A76A83">
            <w:pPr>
              <w:jc w:val="both"/>
              <w:rPr>
                <w:sz w:val="22"/>
                <w:szCs w:val="22"/>
              </w:rPr>
            </w:pPr>
            <w:r w:rsidRPr="00172EE7">
              <w:rPr>
                <w:sz w:val="22"/>
                <w:szCs w:val="22"/>
              </w:rPr>
              <w:t>• toutes sujétions liées aux conditions de circulation et au respect des prescriptions environnementales;</w:t>
            </w:r>
          </w:p>
          <w:p w:rsidR="003A6CD8" w:rsidRDefault="00172EE7" w:rsidP="00A76A83">
            <w:pPr>
              <w:jc w:val="both"/>
              <w:rPr>
                <w:sz w:val="22"/>
                <w:szCs w:val="22"/>
              </w:rPr>
            </w:pPr>
            <w:r w:rsidRPr="00172EE7">
              <w:rPr>
                <w:sz w:val="22"/>
                <w:szCs w:val="22"/>
              </w:rPr>
              <w:t>• et toutes autres sujétions.</w:t>
            </w:r>
          </w:p>
          <w:p w:rsidR="003A6CD8" w:rsidRPr="004A00BC" w:rsidRDefault="00A76A83" w:rsidP="00A76A83">
            <w:pPr>
              <w:jc w:val="both"/>
              <w:rPr>
                <w:b/>
                <w:bCs/>
                <w:sz w:val="22"/>
                <w:szCs w:val="22"/>
              </w:rPr>
            </w:pPr>
            <w:r w:rsidRPr="00A76A83">
              <w:rPr>
                <w:b/>
                <w:sz w:val="22"/>
                <w:szCs w:val="22"/>
              </w:rPr>
              <w:t>Le Mètre-Linéaire à</w:t>
            </w:r>
            <w:r w:rsidRPr="00A76A83">
              <w:rPr>
                <w:sz w:val="22"/>
                <w:szCs w:val="22"/>
              </w:rPr>
              <w:t>:</w:t>
            </w:r>
            <w:r>
              <w:rPr>
                <w:sz w:val="22"/>
                <w:szCs w:val="22"/>
              </w:rPr>
              <w:t>__________________________________________</w:t>
            </w:r>
          </w:p>
        </w:tc>
        <w:tc>
          <w:tcPr>
            <w:tcW w:w="885" w:type="dxa"/>
            <w:vAlign w:val="center"/>
          </w:tcPr>
          <w:p w:rsidR="003A6CD8" w:rsidRPr="004A00BC" w:rsidRDefault="003A6CD8" w:rsidP="00172EE7">
            <w:pPr>
              <w:jc w:val="center"/>
              <w:rPr>
                <w:b/>
                <w:bCs/>
                <w:sz w:val="22"/>
                <w:szCs w:val="22"/>
              </w:rPr>
            </w:pPr>
            <w:r w:rsidRPr="004A00BC">
              <w:rPr>
                <w:b/>
                <w:bCs/>
                <w:sz w:val="22"/>
                <w:szCs w:val="22"/>
              </w:rPr>
              <w:t>m</w:t>
            </w:r>
            <w:r w:rsidR="00172EE7">
              <w:rPr>
                <w:b/>
                <w:bCs/>
                <w:sz w:val="22"/>
                <w:szCs w:val="22"/>
              </w:rPr>
              <w:t>l</w:t>
            </w:r>
          </w:p>
        </w:tc>
        <w:tc>
          <w:tcPr>
            <w:tcW w:w="1091" w:type="dxa"/>
          </w:tcPr>
          <w:p w:rsidR="003A6CD8" w:rsidRPr="004A00BC" w:rsidRDefault="003A6CD8" w:rsidP="004A00BC">
            <w:pPr>
              <w:rPr>
                <w:b/>
                <w:bCs/>
                <w:sz w:val="22"/>
                <w:szCs w:val="22"/>
              </w:rPr>
            </w:pPr>
          </w:p>
        </w:tc>
      </w:tr>
      <w:tr w:rsidR="003A6CD8" w:rsidRPr="004A00BC" w:rsidTr="004A00BC">
        <w:trPr>
          <w:trHeight w:val="1122"/>
        </w:trPr>
        <w:tc>
          <w:tcPr>
            <w:tcW w:w="1023" w:type="dxa"/>
            <w:vAlign w:val="center"/>
            <w:hideMark/>
          </w:tcPr>
          <w:p w:rsidR="003A6CD8" w:rsidRPr="004A00BC" w:rsidRDefault="00A76A83" w:rsidP="004A00BC">
            <w:pPr>
              <w:jc w:val="center"/>
              <w:rPr>
                <w:b/>
                <w:bCs/>
                <w:sz w:val="21"/>
                <w:szCs w:val="21"/>
              </w:rPr>
            </w:pPr>
            <w:r>
              <w:rPr>
                <w:b/>
                <w:bCs/>
                <w:sz w:val="22"/>
                <w:szCs w:val="22"/>
              </w:rPr>
              <w:t>105</w:t>
            </w:r>
          </w:p>
        </w:tc>
        <w:tc>
          <w:tcPr>
            <w:tcW w:w="6997" w:type="dxa"/>
            <w:hideMark/>
          </w:tcPr>
          <w:p w:rsidR="003A6CD8" w:rsidRDefault="00A76A83" w:rsidP="004A00BC">
            <w:pPr>
              <w:rPr>
                <w:b/>
                <w:bCs/>
                <w:sz w:val="22"/>
                <w:szCs w:val="22"/>
              </w:rPr>
            </w:pPr>
            <w:r>
              <w:rPr>
                <w:b/>
                <w:bCs/>
                <w:sz w:val="22"/>
                <w:szCs w:val="22"/>
              </w:rPr>
              <w:t>Couche de base en grave latéritique</w:t>
            </w:r>
          </w:p>
          <w:p w:rsidR="00A76A83" w:rsidRDefault="00A76A83" w:rsidP="00DA1A0F">
            <w:pPr>
              <w:jc w:val="both"/>
              <w:rPr>
                <w:sz w:val="22"/>
                <w:szCs w:val="22"/>
              </w:rPr>
            </w:pPr>
            <w:r>
              <w:rPr>
                <w:sz w:val="22"/>
                <w:szCs w:val="22"/>
              </w:rPr>
              <w:t>Ce</w:t>
            </w:r>
            <w:r w:rsidRPr="00A76A83">
              <w:rPr>
                <w:sz w:val="22"/>
                <w:szCs w:val="22"/>
              </w:rPr>
              <w:t xml:space="preserve"> prix rémunère dans les conditions générales prévue</w:t>
            </w:r>
            <w:r>
              <w:rPr>
                <w:sz w:val="22"/>
                <w:szCs w:val="22"/>
              </w:rPr>
              <w:t xml:space="preserve">s au marché, au </w:t>
            </w:r>
            <w:r w:rsidR="00DA1A0F" w:rsidRPr="00DA1A0F">
              <w:rPr>
                <w:b/>
                <w:sz w:val="22"/>
                <w:szCs w:val="22"/>
              </w:rPr>
              <w:t>Mètre Cube</w:t>
            </w:r>
            <w:r>
              <w:rPr>
                <w:sz w:val="22"/>
                <w:szCs w:val="22"/>
              </w:rPr>
              <w:t xml:space="preserve">(m3), </w:t>
            </w:r>
            <w:r w:rsidRPr="00A76A83">
              <w:rPr>
                <w:sz w:val="22"/>
                <w:szCs w:val="22"/>
              </w:rPr>
              <w:t>la mise en œ</w:t>
            </w:r>
            <w:r>
              <w:rPr>
                <w:sz w:val="22"/>
                <w:szCs w:val="22"/>
              </w:rPr>
              <w:t>uvre de graveleux latéritiques</w:t>
            </w:r>
            <w:r w:rsidRPr="00A76A83">
              <w:rPr>
                <w:sz w:val="22"/>
                <w:szCs w:val="22"/>
              </w:rPr>
              <w:t xml:space="preserve"> pour la réalisation de la couche de base.</w:t>
            </w:r>
          </w:p>
          <w:p w:rsidR="00A76A83" w:rsidRPr="00A76A83" w:rsidRDefault="00A76A83" w:rsidP="00DA1A0F">
            <w:pPr>
              <w:jc w:val="both"/>
              <w:rPr>
                <w:sz w:val="22"/>
                <w:szCs w:val="22"/>
              </w:rPr>
            </w:pPr>
            <w:r>
              <w:rPr>
                <w:sz w:val="22"/>
                <w:szCs w:val="22"/>
              </w:rPr>
              <w:t>Ce prix compre</w:t>
            </w:r>
            <w:r w:rsidRPr="00A76A83">
              <w:rPr>
                <w:sz w:val="22"/>
                <w:szCs w:val="22"/>
              </w:rPr>
              <w:t>n</w:t>
            </w:r>
            <w:r>
              <w:rPr>
                <w:sz w:val="22"/>
                <w:szCs w:val="22"/>
              </w:rPr>
              <w:t>d</w:t>
            </w:r>
            <w:r w:rsidRPr="00A76A83">
              <w:rPr>
                <w:sz w:val="22"/>
                <w:szCs w:val="22"/>
              </w:rPr>
              <w:t xml:space="preserve"> notamment :</w:t>
            </w:r>
          </w:p>
          <w:p w:rsidR="00A76A83" w:rsidRPr="00A76A83" w:rsidRDefault="00A76A83" w:rsidP="00DA1A0F">
            <w:pPr>
              <w:jc w:val="both"/>
              <w:rPr>
                <w:sz w:val="22"/>
                <w:szCs w:val="22"/>
              </w:rPr>
            </w:pPr>
            <w:r w:rsidRPr="00A76A83">
              <w:rPr>
                <w:sz w:val="22"/>
                <w:szCs w:val="22"/>
              </w:rPr>
              <w:t>• la fourniture et le transport à pied d'œuvre des matériaux sur une distance inférieure ou égale à 10 000 mètres pour les matériaux graveleux</w:t>
            </w:r>
            <w:r>
              <w:rPr>
                <w:sz w:val="22"/>
                <w:szCs w:val="22"/>
              </w:rPr>
              <w:t>,</w:t>
            </w:r>
          </w:p>
          <w:p w:rsidR="00A76A83" w:rsidRPr="00A76A83" w:rsidRDefault="00A76A83" w:rsidP="00DA1A0F">
            <w:pPr>
              <w:jc w:val="both"/>
              <w:rPr>
                <w:sz w:val="22"/>
                <w:szCs w:val="22"/>
              </w:rPr>
            </w:pPr>
            <w:r w:rsidRPr="00A76A83">
              <w:rPr>
                <w:sz w:val="22"/>
                <w:szCs w:val="22"/>
              </w:rPr>
              <w:t>• la mise en œuvre;</w:t>
            </w:r>
          </w:p>
          <w:p w:rsidR="00A76A83" w:rsidRPr="00A76A83" w:rsidRDefault="00A76A83" w:rsidP="00DA1A0F">
            <w:pPr>
              <w:jc w:val="both"/>
              <w:rPr>
                <w:sz w:val="22"/>
                <w:szCs w:val="22"/>
              </w:rPr>
            </w:pPr>
            <w:r w:rsidRPr="00A76A83">
              <w:rPr>
                <w:sz w:val="22"/>
                <w:szCs w:val="22"/>
              </w:rPr>
              <w:t>• la remise en état des lieux après travaux;</w:t>
            </w:r>
          </w:p>
          <w:p w:rsidR="00A76A83" w:rsidRPr="00A76A83" w:rsidRDefault="00A76A83" w:rsidP="00DA1A0F">
            <w:pPr>
              <w:jc w:val="both"/>
              <w:rPr>
                <w:sz w:val="22"/>
                <w:szCs w:val="22"/>
              </w:rPr>
            </w:pPr>
            <w:r w:rsidRPr="00A76A83">
              <w:rPr>
                <w:sz w:val="22"/>
                <w:szCs w:val="22"/>
              </w:rPr>
              <w:t>• la fourniture à pied d'œuvre, quelles que soient les distances de transport des produits hydrocarbonés, le cas échéant;</w:t>
            </w:r>
          </w:p>
          <w:p w:rsidR="00A76A83" w:rsidRDefault="00A76A83" w:rsidP="00DA1A0F">
            <w:pPr>
              <w:jc w:val="both"/>
              <w:rPr>
                <w:sz w:val="22"/>
                <w:szCs w:val="22"/>
              </w:rPr>
            </w:pPr>
            <w:r w:rsidRPr="00A76A83">
              <w:rPr>
                <w:sz w:val="22"/>
                <w:szCs w:val="22"/>
              </w:rPr>
              <w:t>• et toutes sujétions.</w:t>
            </w:r>
          </w:p>
          <w:p w:rsidR="003A6CD8" w:rsidRPr="00A76A83" w:rsidRDefault="00A76A83" w:rsidP="004A00BC">
            <w:pPr>
              <w:rPr>
                <w:sz w:val="22"/>
                <w:szCs w:val="22"/>
              </w:rPr>
            </w:pPr>
            <w:r w:rsidRPr="0089540F">
              <w:rPr>
                <w:b/>
                <w:bCs/>
                <w:sz w:val="22"/>
                <w:szCs w:val="22"/>
              </w:rPr>
              <w:t>Le Mètre C</w:t>
            </w:r>
            <w:r>
              <w:rPr>
                <w:b/>
                <w:bCs/>
                <w:sz w:val="22"/>
                <w:szCs w:val="22"/>
              </w:rPr>
              <w:t>ube</w:t>
            </w:r>
            <w:r w:rsidRPr="0089540F">
              <w:rPr>
                <w:b/>
                <w:bCs/>
                <w:sz w:val="22"/>
                <w:szCs w:val="22"/>
              </w:rPr>
              <w:t xml:space="preserve"> à:</w:t>
            </w:r>
            <w:r>
              <w:rPr>
                <w:b/>
                <w:bCs/>
                <w:sz w:val="22"/>
                <w:szCs w:val="22"/>
              </w:rPr>
              <w:t>_________________________________________</w:t>
            </w:r>
          </w:p>
        </w:tc>
        <w:tc>
          <w:tcPr>
            <w:tcW w:w="885" w:type="dxa"/>
            <w:vAlign w:val="center"/>
            <w:hideMark/>
          </w:tcPr>
          <w:p w:rsidR="003A6CD8" w:rsidRPr="004A00BC" w:rsidRDefault="00A76A83" w:rsidP="004A00BC">
            <w:pPr>
              <w:jc w:val="center"/>
              <w:rPr>
                <w:sz w:val="22"/>
                <w:szCs w:val="22"/>
              </w:rPr>
            </w:pPr>
            <w:r>
              <w:rPr>
                <w:b/>
                <w:bCs/>
                <w:sz w:val="22"/>
                <w:szCs w:val="22"/>
              </w:rPr>
              <w:t>m</w:t>
            </w:r>
            <w:r w:rsidRPr="00A76A83">
              <w:rPr>
                <w:b/>
                <w:bCs/>
                <w:sz w:val="22"/>
                <w:szCs w:val="22"/>
                <w:vertAlign w:val="superscript"/>
              </w:rPr>
              <w:t>3</w:t>
            </w:r>
          </w:p>
        </w:tc>
        <w:tc>
          <w:tcPr>
            <w:tcW w:w="1091" w:type="dxa"/>
            <w:hideMark/>
          </w:tcPr>
          <w:p w:rsidR="003A6CD8" w:rsidRPr="004A00BC" w:rsidRDefault="003A6CD8" w:rsidP="004A00BC">
            <w:pPr>
              <w:rPr>
                <w:sz w:val="22"/>
                <w:szCs w:val="22"/>
              </w:rPr>
            </w:pPr>
            <w:r w:rsidRPr="004A00BC">
              <w:rPr>
                <w:sz w:val="22"/>
                <w:szCs w:val="22"/>
              </w:rPr>
              <w:t> </w:t>
            </w:r>
          </w:p>
          <w:p w:rsidR="003A6CD8" w:rsidRPr="004A00BC" w:rsidRDefault="003A6CD8" w:rsidP="004A00BC">
            <w:pPr>
              <w:rPr>
                <w:sz w:val="22"/>
                <w:szCs w:val="22"/>
              </w:rPr>
            </w:pPr>
            <w:r w:rsidRPr="004A00BC">
              <w:rPr>
                <w:b/>
                <w:bCs/>
                <w:sz w:val="22"/>
                <w:szCs w:val="22"/>
              </w:rPr>
              <w:t> </w:t>
            </w:r>
          </w:p>
        </w:tc>
      </w:tr>
      <w:tr w:rsidR="00A76A83" w:rsidRPr="004A00BC" w:rsidTr="004A00BC">
        <w:trPr>
          <w:trHeight w:val="1122"/>
        </w:trPr>
        <w:tc>
          <w:tcPr>
            <w:tcW w:w="1023" w:type="dxa"/>
            <w:vAlign w:val="center"/>
          </w:tcPr>
          <w:p w:rsidR="00A76A83" w:rsidRDefault="00E51B04" w:rsidP="004A00BC">
            <w:pPr>
              <w:jc w:val="center"/>
              <w:rPr>
                <w:b/>
                <w:bCs/>
                <w:sz w:val="22"/>
                <w:szCs w:val="22"/>
              </w:rPr>
            </w:pPr>
            <w:r>
              <w:rPr>
                <w:b/>
                <w:bCs/>
                <w:sz w:val="22"/>
                <w:szCs w:val="22"/>
              </w:rPr>
              <w:t>106</w:t>
            </w:r>
          </w:p>
        </w:tc>
        <w:tc>
          <w:tcPr>
            <w:tcW w:w="6997" w:type="dxa"/>
          </w:tcPr>
          <w:p w:rsidR="00A76A83" w:rsidRDefault="00E51B04" w:rsidP="004A00BC">
            <w:pPr>
              <w:rPr>
                <w:b/>
                <w:bCs/>
                <w:sz w:val="22"/>
                <w:szCs w:val="22"/>
              </w:rPr>
            </w:pPr>
            <w:r>
              <w:rPr>
                <w:b/>
                <w:bCs/>
                <w:sz w:val="22"/>
                <w:szCs w:val="22"/>
              </w:rPr>
              <w:t>Film polyane</w:t>
            </w:r>
          </w:p>
          <w:p w:rsidR="00E51B04" w:rsidRDefault="00E51B04" w:rsidP="00DA1A0F">
            <w:pPr>
              <w:jc w:val="both"/>
              <w:rPr>
                <w:sz w:val="22"/>
                <w:szCs w:val="22"/>
              </w:rPr>
            </w:pPr>
            <w:r>
              <w:rPr>
                <w:sz w:val="22"/>
                <w:szCs w:val="22"/>
              </w:rPr>
              <w:t>Ce</w:t>
            </w:r>
            <w:r w:rsidRPr="00A76A83">
              <w:rPr>
                <w:sz w:val="22"/>
                <w:szCs w:val="22"/>
              </w:rPr>
              <w:t xml:space="preserve"> prix rémunère dans les conditions générales prévue</w:t>
            </w:r>
            <w:r>
              <w:rPr>
                <w:sz w:val="22"/>
                <w:szCs w:val="22"/>
              </w:rPr>
              <w:t xml:space="preserve">s au marché, au </w:t>
            </w:r>
            <w:r w:rsidRPr="00DA1A0F">
              <w:rPr>
                <w:b/>
                <w:sz w:val="22"/>
                <w:szCs w:val="22"/>
              </w:rPr>
              <w:t xml:space="preserve">Mètre Carré </w:t>
            </w:r>
            <w:r>
              <w:rPr>
                <w:sz w:val="22"/>
                <w:szCs w:val="22"/>
              </w:rPr>
              <w:t>(m</w:t>
            </w:r>
            <w:r w:rsidRPr="00E51B04">
              <w:rPr>
                <w:b/>
                <w:sz w:val="22"/>
                <w:szCs w:val="22"/>
                <w:vertAlign w:val="superscript"/>
              </w:rPr>
              <w:t>2</w:t>
            </w:r>
            <w:r>
              <w:rPr>
                <w:sz w:val="22"/>
                <w:szCs w:val="22"/>
              </w:rPr>
              <w:t xml:space="preserve">), </w:t>
            </w:r>
            <w:r w:rsidRPr="00A76A83">
              <w:rPr>
                <w:sz w:val="22"/>
                <w:szCs w:val="22"/>
              </w:rPr>
              <w:t>la mise en œ</w:t>
            </w:r>
            <w:r>
              <w:rPr>
                <w:sz w:val="22"/>
                <w:szCs w:val="22"/>
              </w:rPr>
              <w:t>uvre de film polyane ou autre géotextileselon les prescriptions du CCTP.</w:t>
            </w:r>
          </w:p>
          <w:p w:rsidR="00E51B04" w:rsidRDefault="00E51B04" w:rsidP="00DA1A0F">
            <w:pPr>
              <w:jc w:val="both"/>
              <w:rPr>
                <w:b/>
                <w:bCs/>
                <w:sz w:val="22"/>
                <w:szCs w:val="22"/>
              </w:rPr>
            </w:pPr>
            <w:r w:rsidRPr="0089540F">
              <w:rPr>
                <w:b/>
                <w:bCs/>
                <w:sz w:val="22"/>
                <w:szCs w:val="22"/>
              </w:rPr>
              <w:t>Le Mètre C</w:t>
            </w:r>
            <w:r>
              <w:rPr>
                <w:b/>
                <w:bCs/>
                <w:sz w:val="22"/>
                <w:szCs w:val="22"/>
              </w:rPr>
              <w:t>arré</w:t>
            </w:r>
            <w:r w:rsidRPr="0089540F">
              <w:rPr>
                <w:b/>
                <w:bCs/>
                <w:sz w:val="22"/>
                <w:szCs w:val="22"/>
              </w:rPr>
              <w:t xml:space="preserve"> à:</w:t>
            </w:r>
            <w:r>
              <w:rPr>
                <w:b/>
                <w:bCs/>
                <w:sz w:val="22"/>
                <w:szCs w:val="22"/>
              </w:rPr>
              <w:t>_________________________________________</w:t>
            </w:r>
          </w:p>
        </w:tc>
        <w:tc>
          <w:tcPr>
            <w:tcW w:w="885" w:type="dxa"/>
            <w:vAlign w:val="center"/>
          </w:tcPr>
          <w:p w:rsidR="00A76A83" w:rsidRDefault="00E51B04" w:rsidP="004A00BC">
            <w:pPr>
              <w:jc w:val="center"/>
              <w:rPr>
                <w:b/>
                <w:bCs/>
                <w:sz w:val="22"/>
                <w:szCs w:val="22"/>
              </w:rPr>
            </w:pPr>
            <w:r w:rsidRPr="004A00BC">
              <w:rPr>
                <w:b/>
                <w:bCs/>
                <w:sz w:val="22"/>
                <w:szCs w:val="22"/>
              </w:rPr>
              <w:t>m²</w:t>
            </w:r>
          </w:p>
        </w:tc>
        <w:tc>
          <w:tcPr>
            <w:tcW w:w="1091" w:type="dxa"/>
          </w:tcPr>
          <w:p w:rsidR="00A76A83" w:rsidRPr="004A00BC" w:rsidRDefault="00A76A83" w:rsidP="004A00BC">
            <w:pPr>
              <w:rPr>
                <w:sz w:val="22"/>
                <w:szCs w:val="22"/>
              </w:rPr>
            </w:pPr>
          </w:p>
        </w:tc>
      </w:tr>
      <w:tr w:rsidR="00A76A83" w:rsidRPr="004A00BC" w:rsidTr="004A00BC">
        <w:trPr>
          <w:trHeight w:val="1122"/>
        </w:trPr>
        <w:tc>
          <w:tcPr>
            <w:tcW w:w="1023" w:type="dxa"/>
            <w:vAlign w:val="center"/>
          </w:tcPr>
          <w:p w:rsidR="00A76A83" w:rsidRDefault="00E51B04" w:rsidP="004A00BC">
            <w:pPr>
              <w:jc w:val="center"/>
              <w:rPr>
                <w:b/>
                <w:bCs/>
                <w:sz w:val="22"/>
                <w:szCs w:val="22"/>
              </w:rPr>
            </w:pPr>
            <w:r>
              <w:rPr>
                <w:b/>
                <w:bCs/>
                <w:sz w:val="22"/>
                <w:szCs w:val="22"/>
              </w:rPr>
              <w:t>107</w:t>
            </w:r>
          </w:p>
        </w:tc>
        <w:tc>
          <w:tcPr>
            <w:tcW w:w="6997" w:type="dxa"/>
          </w:tcPr>
          <w:p w:rsidR="00A76A83" w:rsidRDefault="00E51B04" w:rsidP="004A00BC">
            <w:pPr>
              <w:rPr>
                <w:b/>
                <w:sz w:val="22"/>
                <w:szCs w:val="22"/>
              </w:rPr>
            </w:pPr>
            <w:r w:rsidRPr="00E51B04">
              <w:rPr>
                <w:b/>
                <w:sz w:val="22"/>
                <w:szCs w:val="22"/>
              </w:rPr>
              <w:t>Revêtement de la chaussée en béton armé dosé à 350 kg/m</w:t>
            </w:r>
            <w:r w:rsidRPr="00E51B04">
              <w:rPr>
                <w:b/>
                <w:sz w:val="22"/>
                <w:szCs w:val="22"/>
                <w:vertAlign w:val="superscript"/>
              </w:rPr>
              <w:t>3</w:t>
            </w:r>
            <w:r w:rsidRPr="00E51B04">
              <w:rPr>
                <w:b/>
                <w:sz w:val="22"/>
                <w:szCs w:val="22"/>
              </w:rPr>
              <w:t> ; épaisseur de 12</w:t>
            </w:r>
          </w:p>
          <w:p w:rsidR="00D23757" w:rsidRPr="00D23757" w:rsidRDefault="00D23757" w:rsidP="00DA1A0F">
            <w:pPr>
              <w:jc w:val="both"/>
              <w:rPr>
                <w:bCs/>
                <w:sz w:val="22"/>
                <w:szCs w:val="22"/>
              </w:rPr>
            </w:pPr>
            <w:r>
              <w:rPr>
                <w:bCs/>
                <w:sz w:val="22"/>
                <w:szCs w:val="22"/>
              </w:rPr>
              <w:t>C</w:t>
            </w:r>
            <w:r w:rsidRPr="00D23757">
              <w:rPr>
                <w:bCs/>
                <w:sz w:val="22"/>
                <w:szCs w:val="22"/>
              </w:rPr>
              <w:t xml:space="preserve">e prix rémunère dans les conditions générales prévues au marché, au </w:t>
            </w:r>
            <w:r w:rsidRPr="00DA1A0F">
              <w:rPr>
                <w:b/>
                <w:bCs/>
                <w:sz w:val="22"/>
                <w:szCs w:val="22"/>
              </w:rPr>
              <w:t>Mètre Cube (m</w:t>
            </w:r>
            <w:r w:rsidRPr="00DA1A0F">
              <w:rPr>
                <w:b/>
                <w:bCs/>
                <w:sz w:val="22"/>
                <w:szCs w:val="22"/>
                <w:vertAlign w:val="superscript"/>
              </w:rPr>
              <w:t>3</w:t>
            </w:r>
            <w:r w:rsidRPr="00D23757">
              <w:rPr>
                <w:bCs/>
                <w:sz w:val="22"/>
                <w:szCs w:val="22"/>
              </w:rPr>
              <w:t>), l'exécution d</w:t>
            </w:r>
            <w:r>
              <w:rPr>
                <w:bCs/>
                <w:sz w:val="22"/>
                <w:szCs w:val="22"/>
              </w:rPr>
              <w:t>’un revêtement</w:t>
            </w:r>
            <w:r w:rsidRPr="00D23757">
              <w:rPr>
                <w:bCs/>
                <w:sz w:val="22"/>
                <w:szCs w:val="22"/>
              </w:rPr>
              <w:t xml:space="preserve"> en </w:t>
            </w:r>
            <w:r>
              <w:rPr>
                <w:bCs/>
                <w:sz w:val="22"/>
                <w:szCs w:val="22"/>
              </w:rPr>
              <w:t>béton armé dosé à 350 kg/m</w:t>
            </w:r>
            <w:r w:rsidRPr="00D23757">
              <w:rPr>
                <w:bCs/>
                <w:sz w:val="22"/>
                <w:szCs w:val="22"/>
                <w:vertAlign w:val="superscript"/>
              </w:rPr>
              <w:t>3</w:t>
            </w:r>
            <w:r w:rsidRPr="00D23757">
              <w:rPr>
                <w:bCs/>
                <w:sz w:val="22"/>
                <w:szCs w:val="22"/>
              </w:rPr>
              <w:t>de la chaussée.</w:t>
            </w:r>
            <w:r>
              <w:rPr>
                <w:bCs/>
                <w:sz w:val="22"/>
                <w:szCs w:val="22"/>
              </w:rPr>
              <w:t xml:space="preserve"> L’épaisseur de la couche de béton et de 12.</w:t>
            </w:r>
          </w:p>
          <w:p w:rsidR="00D23757" w:rsidRPr="00D23757" w:rsidRDefault="00D23757" w:rsidP="00DA1A0F">
            <w:pPr>
              <w:jc w:val="both"/>
              <w:rPr>
                <w:bCs/>
                <w:sz w:val="22"/>
                <w:szCs w:val="22"/>
              </w:rPr>
            </w:pPr>
            <w:r>
              <w:rPr>
                <w:bCs/>
                <w:sz w:val="22"/>
                <w:szCs w:val="22"/>
              </w:rPr>
              <w:t>Ce</w:t>
            </w:r>
            <w:r w:rsidRPr="00D23757">
              <w:rPr>
                <w:bCs/>
                <w:sz w:val="22"/>
                <w:szCs w:val="22"/>
              </w:rPr>
              <w:t xml:space="preserve"> prix compren</w:t>
            </w:r>
            <w:r>
              <w:rPr>
                <w:bCs/>
                <w:sz w:val="22"/>
                <w:szCs w:val="22"/>
              </w:rPr>
              <w:t>d</w:t>
            </w:r>
            <w:r w:rsidRPr="00D23757">
              <w:rPr>
                <w:bCs/>
                <w:sz w:val="22"/>
                <w:szCs w:val="22"/>
              </w:rPr>
              <w:t xml:space="preserve"> notamment :</w:t>
            </w:r>
          </w:p>
          <w:p w:rsidR="00D23757" w:rsidRPr="00D23757" w:rsidRDefault="00D23757" w:rsidP="00DA1A0F">
            <w:pPr>
              <w:jc w:val="both"/>
              <w:rPr>
                <w:bCs/>
                <w:sz w:val="22"/>
                <w:szCs w:val="22"/>
              </w:rPr>
            </w:pPr>
            <w:r w:rsidRPr="00D23757">
              <w:rPr>
                <w:bCs/>
                <w:sz w:val="22"/>
                <w:szCs w:val="22"/>
              </w:rPr>
              <w:t>• la préparation des surfaces,</w:t>
            </w:r>
          </w:p>
          <w:p w:rsidR="00D23757" w:rsidRPr="00D23757" w:rsidRDefault="00D23757" w:rsidP="00DA1A0F">
            <w:pPr>
              <w:jc w:val="both"/>
              <w:rPr>
                <w:bCs/>
                <w:sz w:val="22"/>
                <w:szCs w:val="22"/>
              </w:rPr>
            </w:pPr>
            <w:r w:rsidRPr="00D23757">
              <w:rPr>
                <w:bCs/>
                <w:sz w:val="22"/>
                <w:szCs w:val="22"/>
              </w:rPr>
              <w:t xml:space="preserve">• la fourniture et le transport à pied d'œuvre des </w:t>
            </w:r>
            <w:r>
              <w:rPr>
                <w:bCs/>
                <w:sz w:val="22"/>
                <w:szCs w:val="22"/>
              </w:rPr>
              <w:t xml:space="preserve">armatures, </w:t>
            </w:r>
            <w:r w:rsidRPr="00D23757">
              <w:rPr>
                <w:bCs/>
                <w:sz w:val="22"/>
                <w:szCs w:val="22"/>
              </w:rPr>
              <w:t>liants et agrégats;</w:t>
            </w:r>
          </w:p>
          <w:p w:rsidR="00D23757" w:rsidRPr="00D23757" w:rsidRDefault="00D23757" w:rsidP="00DA1A0F">
            <w:pPr>
              <w:jc w:val="both"/>
              <w:rPr>
                <w:bCs/>
                <w:sz w:val="22"/>
                <w:szCs w:val="22"/>
              </w:rPr>
            </w:pPr>
            <w:r w:rsidRPr="00D23757">
              <w:rPr>
                <w:bCs/>
                <w:sz w:val="22"/>
                <w:szCs w:val="22"/>
              </w:rPr>
              <w:t>• la mise en œuvre;</w:t>
            </w:r>
          </w:p>
          <w:p w:rsidR="00D23757" w:rsidRPr="00D23757" w:rsidRDefault="00D23757" w:rsidP="00DA1A0F">
            <w:pPr>
              <w:jc w:val="both"/>
              <w:rPr>
                <w:bCs/>
                <w:sz w:val="22"/>
                <w:szCs w:val="22"/>
              </w:rPr>
            </w:pPr>
            <w:r w:rsidRPr="00D23757">
              <w:rPr>
                <w:bCs/>
                <w:sz w:val="22"/>
                <w:szCs w:val="22"/>
              </w:rPr>
              <w:t>• le ramassage des agrégats en excès et leur mise en dépôt en un lieu agréé par le Maître d’œuvre;</w:t>
            </w:r>
          </w:p>
          <w:p w:rsidR="00D23757" w:rsidRPr="00D23757" w:rsidRDefault="00D23757" w:rsidP="00DA1A0F">
            <w:pPr>
              <w:jc w:val="both"/>
              <w:rPr>
                <w:bCs/>
                <w:sz w:val="22"/>
                <w:szCs w:val="22"/>
              </w:rPr>
            </w:pPr>
            <w:r w:rsidRPr="00D23757">
              <w:rPr>
                <w:bCs/>
                <w:sz w:val="22"/>
                <w:szCs w:val="22"/>
              </w:rPr>
              <w:t>• toutes sujétions liés au respect des prescriptions environnementales;</w:t>
            </w:r>
          </w:p>
          <w:p w:rsidR="00E51B04" w:rsidRDefault="00D23757" w:rsidP="00DA1A0F">
            <w:pPr>
              <w:jc w:val="both"/>
              <w:rPr>
                <w:bCs/>
                <w:sz w:val="22"/>
                <w:szCs w:val="22"/>
              </w:rPr>
            </w:pPr>
            <w:r w:rsidRPr="00D23757">
              <w:rPr>
                <w:bCs/>
                <w:sz w:val="22"/>
                <w:szCs w:val="22"/>
              </w:rPr>
              <w:t>• et toutes autres sujétions.</w:t>
            </w:r>
          </w:p>
          <w:p w:rsidR="00D23757" w:rsidRPr="00E51B04" w:rsidRDefault="00D23757" w:rsidP="00DA1A0F">
            <w:pPr>
              <w:jc w:val="both"/>
              <w:rPr>
                <w:b/>
                <w:bCs/>
                <w:sz w:val="22"/>
                <w:szCs w:val="22"/>
              </w:rPr>
            </w:pPr>
            <w:r w:rsidRPr="0089540F">
              <w:rPr>
                <w:b/>
                <w:bCs/>
                <w:sz w:val="22"/>
                <w:szCs w:val="22"/>
              </w:rPr>
              <w:t>Le Mètre C</w:t>
            </w:r>
            <w:r>
              <w:rPr>
                <w:b/>
                <w:bCs/>
                <w:sz w:val="22"/>
                <w:szCs w:val="22"/>
              </w:rPr>
              <w:t>ube</w:t>
            </w:r>
            <w:r w:rsidRPr="0089540F">
              <w:rPr>
                <w:b/>
                <w:bCs/>
                <w:sz w:val="22"/>
                <w:szCs w:val="22"/>
              </w:rPr>
              <w:t xml:space="preserve"> à:</w:t>
            </w:r>
            <w:r>
              <w:rPr>
                <w:b/>
                <w:bCs/>
                <w:sz w:val="22"/>
                <w:szCs w:val="22"/>
              </w:rPr>
              <w:t>_________________________________________</w:t>
            </w:r>
          </w:p>
        </w:tc>
        <w:tc>
          <w:tcPr>
            <w:tcW w:w="885" w:type="dxa"/>
            <w:vAlign w:val="center"/>
          </w:tcPr>
          <w:p w:rsidR="00A76A83" w:rsidRDefault="00D23757" w:rsidP="00D23757">
            <w:pPr>
              <w:jc w:val="center"/>
              <w:rPr>
                <w:b/>
                <w:bCs/>
                <w:sz w:val="22"/>
                <w:szCs w:val="22"/>
              </w:rPr>
            </w:pPr>
            <w:r w:rsidRPr="00D23757">
              <w:rPr>
                <w:b/>
                <w:bCs/>
                <w:sz w:val="20"/>
                <w:szCs w:val="22"/>
              </w:rPr>
              <w:t>m</w:t>
            </w:r>
            <w:r w:rsidRPr="00D23757">
              <w:rPr>
                <w:b/>
                <w:bCs/>
                <w:sz w:val="22"/>
                <w:szCs w:val="22"/>
                <w:vertAlign w:val="superscript"/>
              </w:rPr>
              <w:t>3</w:t>
            </w:r>
          </w:p>
        </w:tc>
        <w:tc>
          <w:tcPr>
            <w:tcW w:w="1091" w:type="dxa"/>
          </w:tcPr>
          <w:p w:rsidR="00A76A83" w:rsidRPr="004A00BC" w:rsidRDefault="00A76A83" w:rsidP="004A00BC">
            <w:pPr>
              <w:rPr>
                <w:sz w:val="22"/>
                <w:szCs w:val="22"/>
              </w:rPr>
            </w:pPr>
          </w:p>
        </w:tc>
      </w:tr>
      <w:tr w:rsidR="002C25F1" w:rsidRPr="004A00BC" w:rsidTr="0043720F">
        <w:trPr>
          <w:trHeight w:val="415"/>
        </w:trPr>
        <w:tc>
          <w:tcPr>
            <w:tcW w:w="9996" w:type="dxa"/>
            <w:gridSpan w:val="4"/>
            <w:vAlign w:val="center"/>
          </w:tcPr>
          <w:p w:rsidR="002C25F1" w:rsidRPr="004A00BC" w:rsidRDefault="002C25F1" w:rsidP="002C25F1">
            <w:pPr>
              <w:jc w:val="center"/>
              <w:rPr>
                <w:sz w:val="22"/>
                <w:szCs w:val="22"/>
              </w:rPr>
            </w:pPr>
            <w:r w:rsidRPr="004A00BC">
              <w:rPr>
                <w:b/>
                <w:bCs/>
                <w:sz w:val="22"/>
                <w:szCs w:val="22"/>
              </w:rPr>
              <w:t xml:space="preserve">LOT </w:t>
            </w:r>
            <w:r>
              <w:rPr>
                <w:b/>
                <w:bCs/>
                <w:sz w:val="22"/>
                <w:szCs w:val="22"/>
              </w:rPr>
              <w:t>2</w:t>
            </w:r>
            <w:r w:rsidRPr="004A00BC">
              <w:rPr>
                <w:b/>
                <w:bCs/>
                <w:sz w:val="22"/>
                <w:szCs w:val="22"/>
              </w:rPr>
              <w:t>00</w:t>
            </w:r>
            <w:r>
              <w:rPr>
                <w:b/>
                <w:bCs/>
                <w:sz w:val="22"/>
                <w:szCs w:val="22"/>
              </w:rPr>
              <w:t> :ASSAINISSEMENT -DRAINAGE</w:t>
            </w:r>
          </w:p>
        </w:tc>
      </w:tr>
      <w:tr w:rsidR="003A6CD8" w:rsidRPr="004A00BC" w:rsidTr="004A00BC">
        <w:trPr>
          <w:trHeight w:val="1122"/>
        </w:trPr>
        <w:tc>
          <w:tcPr>
            <w:tcW w:w="1023" w:type="dxa"/>
            <w:vAlign w:val="center"/>
          </w:tcPr>
          <w:p w:rsidR="003A6CD8" w:rsidRPr="004A00BC" w:rsidRDefault="00D04435" w:rsidP="004A00BC">
            <w:pPr>
              <w:jc w:val="center"/>
              <w:rPr>
                <w:b/>
                <w:bCs/>
                <w:sz w:val="22"/>
                <w:szCs w:val="22"/>
              </w:rPr>
            </w:pPr>
            <w:r>
              <w:rPr>
                <w:b/>
                <w:bCs/>
                <w:sz w:val="22"/>
                <w:szCs w:val="22"/>
              </w:rPr>
              <w:t>201</w:t>
            </w:r>
          </w:p>
        </w:tc>
        <w:tc>
          <w:tcPr>
            <w:tcW w:w="6997" w:type="dxa"/>
          </w:tcPr>
          <w:p w:rsidR="002C25F1" w:rsidRDefault="002C25F1" w:rsidP="004A00BC">
            <w:pPr>
              <w:rPr>
                <w:b/>
                <w:sz w:val="22"/>
                <w:szCs w:val="22"/>
              </w:rPr>
            </w:pPr>
            <w:r w:rsidRPr="002C25F1">
              <w:rPr>
                <w:b/>
                <w:sz w:val="22"/>
                <w:szCs w:val="22"/>
              </w:rPr>
              <w:t>Caniveaux en béton armé de 50x50</w:t>
            </w:r>
          </w:p>
          <w:p w:rsidR="008E168E" w:rsidRPr="008E168E" w:rsidRDefault="008E168E" w:rsidP="004A00BC">
            <w:pPr>
              <w:rPr>
                <w:color w:val="000000"/>
                <w:sz w:val="22"/>
                <w:szCs w:val="22"/>
              </w:rPr>
            </w:pPr>
            <w:r w:rsidRPr="008E168E">
              <w:rPr>
                <w:color w:val="000000"/>
                <w:sz w:val="22"/>
                <w:szCs w:val="22"/>
              </w:rPr>
              <w:t xml:space="preserve">Ce prix rémunère dans les conditions générales prévues au marché, au </w:t>
            </w:r>
            <w:r w:rsidRPr="008E168E">
              <w:rPr>
                <w:b/>
                <w:color w:val="000000"/>
                <w:sz w:val="22"/>
                <w:szCs w:val="22"/>
              </w:rPr>
              <w:t>Mètre Linéaire (ml)</w:t>
            </w:r>
            <w:r w:rsidRPr="008E168E">
              <w:rPr>
                <w:color w:val="000000"/>
                <w:sz w:val="22"/>
                <w:szCs w:val="22"/>
              </w:rPr>
              <w:t>, la construction de caniveaux en béton armé dosé à 350kg/m</w:t>
            </w:r>
            <w:r w:rsidRPr="008E168E">
              <w:rPr>
                <w:color w:val="000000"/>
                <w:sz w:val="22"/>
                <w:szCs w:val="22"/>
                <w:vertAlign w:val="superscript"/>
              </w:rPr>
              <w:t>3</w:t>
            </w:r>
            <w:r w:rsidRPr="008E168E">
              <w:rPr>
                <w:color w:val="000000"/>
                <w:sz w:val="22"/>
                <w:szCs w:val="22"/>
              </w:rPr>
              <w:t xml:space="preserve"> de section 50cm x50cm.</w:t>
            </w:r>
          </w:p>
          <w:p w:rsidR="008E168E" w:rsidRPr="008E168E" w:rsidRDefault="008E168E" w:rsidP="004A00BC">
            <w:pPr>
              <w:rPr>
                <w:b/>
                <w:sz w:val="22"/>
                <w:szCs w:val="22"/>
              </w:rPr>
            </w:pPr>
            <w:r w:rsidRPr="008E168E">
              <w:rPr>
                <w:color w:val="000000"/>
                <w:sz w:val="22"/>
                <w:szCs w:val="22"/>
              </w:rPr>
              <w:t>Ce prix comprend notamment :</w:t>
            </w:r>
          </w:p>
          <w:p w:rsidR="008E168E" w:rsidRPr="008E168E" w:rsidRDefault="008E168E" w:rsidP="00B900E5">
            <w:pPr>
              <w:pStyle w:val="Paragraphedeliste"/>
              <w:numPr>
                <w:ilvl w:val="0"/>
                <w:numId w:val="191"/>
              </w:numPr>
              <w:tabs>
                <w:tab w:val="left" w:pos="395"/>
              </w:tabs>
              <w:ind w:hanging="609"/>
              <w:rPr>
                <w:rFonts w:ascii="Times New Roman" w:hAnsi="Times New Roman"/>
                <w:color w:val="000000"/>
                <w:sz w:val="22"/>
                <w:szCs w:val="22"/>
                <w:lang w:val="fr-CM"/>
              </w:rPr>
            </w:pPr>
            <w:r w:rsidRPr="008E168E">
              <w:rPr>
                <w:rFonts w:ascii="Times New Roman" w:hAnsi="Times New Roman"/>
                <w:color w:val="000000"/>
                <w:sz w:val="22"/>
                <w:szCs w:val="22"/>
                <w:lang w:val="fr-CM"/>
              </w:rPr>
              <w:t>les fouilles en tranchées pour ledit ouvrage ;</w:t>
            </w:r>
          </w:p>
          <w:p w:rsidR="008E168E" w:rsidRPr="008E168E" w:rsidRDefault="008E168E" w:rsidP="00B900E5">
            <w:pPr>
              <w:pStyle w:val="Paragraphedeliste"/>
              <w:numPr>
                <w:ilvl w:val="0"/>
                <w:numId w:val="191"/>
              </w:numPr>
              <w:tabs>
                <w:tab w:val="left" w:pos="395"/>
              </w:tabs>
              <w:ind w:hanging="609"/>
              <w:rPr>
                <w:color w:val="000000"/>
                <w:lang w:val="fr-CM"/>
              </w:rPr>
            </w:pPr>
            <w:r w:rsidRPr="008E168E">
              <w:rPr>
                <w:rFonts w:ascii="Times New Roman" w:hAnsi="Times New Roman"/>
                <w:color w:val="000000"/>
                <w:sz w:val="22"/>
                <w:szCs w:val="22"/>
                <w:lang w:val="fr-CM"/>
              </w:rPr>
              <w:t>le nivellement du fond de fouille</w:t>
            </w:r>
            <w:r w:rsidRPr="008E168E">
              <w:rPr>
                <w:color w:val="000000"/>
                <w:lang w:val="fr-CM"/>
              </w:rPr>
              <w:t> ;</w:t>
            </w:r>
          </w:p>
          <w:p w:rsidR="008E168E" w:rsidRPr="008E168E" w:rsidRDefault="008E168E" w:rsidP="00B900E5">
            <w:pPr>
              <w:pStyle w:val="Paragraphedeliste"/>
              <w:numPr>
                <w:ilvl w:val="0"/>
                <w:numId w:val="190"/>
              </w:numPr>
              <w:tabs>
                <w:tab w:val="left" w:pos="395"/>
              </w:tabs>
              <w:spacing w:before="0" w:after="0" w:line="240" w:lineRule="auto"/>
              <w:ind w:hanging="609"/>
              <w:jc w:val="both"/>
              <w:rPr>
                <w:rFonts w:ascii="Times New Roman" w:eastAsia="Times New Roman" w:hAnsi="Times New Roman"/>
                <w:color w:val="000000"/>
                <w:sz w:val="22"/>
                <w:szCs w:val="22"/>
                <w:lang w:val="fr-CM" w:eastAsia="fr-FR"/>
              </w:rPr>
            </w:pPr>
            <w:r w:rsidRPr="008E168E">
              <w:rPr>
                <w:rFonts w:ascii="Times New Roman" w:eastAsia="Times New Roman" w:hAnsi="Times New Roman"/>
                <w:color w:val="000000"/>
                <w:sz w:val="22"/>
                <w:szCs w:val="22"/>
                <w:lang w:val="fr-CM" w:eastAsia="fr-FR"/>
              </w:rPr>
              <w:t>laréalisation du ferraillage et coffrages ;</w:t>
            </w:r>
          </w:p>
          <w:p w:rsidR="008E168E" w:rsidRPr="008E168E" w:rsidRDefault="008E168E" w:rsidP="00B900E5">
            <w:pPr>
              <w:pStyle w:val="Paragraphedeliste"/>
              <w:numPr>
                <w:ilvl w:val="0"/>
                <w:numId w:val="190"/>
              </w:numPr>
              <w:tabs>
                <w:tab w:val="left" w:pos="395"/>
              </w:tabs>
              <w:spacing w:before="0" w:after="0" w:line="240" w:lineRule="auto"/>
              <w:ind w:hanging="609"/>
              <w:jc w:val="both"/>
              <w:rPr>
                <w:rFonts w:ascii="Times New Roman" w:eastAsia="Times New Roman" w:hAnsi="Times New Roman"/>
                <w:color w:val="000000"/>
                <w:sz w:val="22"/>
                <w:szCs w:val="22"/>
                <w:lang w:val="fr-CM" w:eastAsia="fr-FR"/>
              </w:rPr>
            </w:pPr>
            <w:r w:rsidRPr="008E168E">
              <w:rPr>
                <w:rFonts w:ascii="Times New Roman" w:eastAsia="Times New Roman" w:hAnsi="Times New Roman"/>
                <w:color w:val="000000"/>
                <w:sz w:val="22"/>
                <w:szCs w:val="22"/>
                <w:lang w:eastAsia="fr-FR"/>
              </w:rPr>
              <w:t>la confection des bétons ;</w:t>
            </w:r>
          </w:p>
          <w:p w:rsidR="008E168E" w:rsidRPr="00BE4262" w:rsidRDefault="008E168E" w:rsidP="00B900E5">
            <w:pPr>
              <w:pStyle w:val="Paragraphedeliste"/>
              <w:numPr>
                <w:ilvl w:val="0"/>
                <w:numId w:val="190"/>
              </w:numPr>
              <w:tabs>
                <w:tab w:val="left" w:pos="395"/>
              </w:tabs>
              <w:spacing w:before="0" w:after="0" w:line="240" w:lineRule="auto"/>
              <w:ind w:hanging="609"/>
              <w:jc w:val="both"/>
              <w:rPr>
                <w:rFonts w:ascii="Times New Roman" w:eastAsia="Times New Roman" w:hAnsi="Times New Roman"/>
                <w:color w:val="000000"/>
                <w:lang w:val="fr-CM" w:eastAsia="fr-FR"/>
              </w:rPr>
            </w:pPr>
            <w:r w:rsidRPr="008E168E">
              <w:rPr>
                <w:rFonts w:ascii="Times New Roman" w:eastAsia="Times New Roman" w:hAnsi="Times New Roman"/>
                <w:color w:val="000000"/>
                <w:sz w:val="22"/>
                <w:szCs w:val="22"/>
                <w:lang w:val="fr-CM" w:eastAsia="fr-FR"/>
              </w:rPr>
              <w:t>le décoffrage et toutes autres sujétions</w:t>
            </w:r>
            <w:r w:rsidRPr="00BE4262">
              <w:rPr>
                <w:rFonts w:ascii="Times New Roman" w:eastAsia="Times New Roman" w:hAnsi="Times New Roman"/>
                <w:color w:val="000000"/>
                <w:lang w:val="fr-CM" w:eastAsia="fr-FR"/>
              </w:rPr>
              <w:t>.</w:t>
            </w:r>
          </w:p>
          <w:p w:rsidR="003A6CD8" w:rsidRDefault="008E168E" w:rsidP="004A00BC">
            <w:pPr>
              <w:rPr>
                <w:color w:val="000000"/>
                <w:sz w:val="22"/>
                <w:szCs w:val="22"/>
                <w:lang w:val="fr-CM"/>
              </w:rPr>
            </w:pPr>
            <w:r w:rsidRPr="008E168E">
              <w:rPr>
                <w:b/>
                <w:bCs/>
                <w:color w:val="000000"/>
                <w:sz w:val="22"/>
                <w:szCs w:val="22"/>
              </w:rPr>
              <w:t>Le Mètre-Linéaire à :</w:t>
            </w:r>
            <w:r>
              <w:rPr>
                <w:b/>
                <w:bCs/>
                <w:color w:val="000000"/>
                <w:sz w:val="22"/>
                <w:szCs w:val="22"/>
              </w:rPr>
              <w:t>________________________________</w:t>
            </w:r>
          </w:p>
          <w:p w:rsidR="00F17B97" w:rsidRPr="00F17B97" w:rsidRDefault="00F17B97" w:rsidP="004A00BC">
            <w:pPr>
              <w:rPr>
                <w:color w:val="000000"/>
                <w:sz w:val="22"/>
                <w:szCs w:val="22"/>
                <w:lang w:val="fr-CM"/>
              </w:rPr>
            </w:pPr>
          </w:p>
        </w:tc>
        <w:tc>
          <w:tcPr>
            <w:tcW w:w="885" w:type="dxa"/>
            <w:vAlign w:val="center"/>
          </w:tcPr>
          <w:p w:rsidR="003A6CD8" w:rsidRPr="004A00BC" w:rsidRDefault="008E168E" w:rsidP="004A00BC">
            <w:pPr>
              <w:jc w:val="center"/>
              <w:rPr>
                <w:b/>
                <w:bCs/>
                <w:sz w:val="22"/>
                <w:szCs w:val="22"/>
              </w:rPr>
            </w:pPr>
            <w:r>
              <w:rPr>
                <w:b/>
                <w:bCs/>
                <w:sz w:val="22"/>
                <w:szCs w:val="22"/>
              </w:rPr>
              <w:t>ml</w:t>
            </w:r>
          </w:p>
        </w:tc>
        <w:tc>
          <w:tcPr>
            <w:tcW w:w="1091" w:type="dxa"/>
          </w:tcPr>
          <w:p w:rsidR="003A6CD8" w:rsidRPr="004A00BC" w:rsidRDefault="003A6CD8" w:rsidP="004A00BC">
            <w:pPr>
              <w:rPr>
                <w:sz w:val="22"/>
                <w:szCs w:val="22"/>
              </w:rPr>
            </w:pPr>
          </w:p>
        </w:tc>
      </w:tr>
      <w:tr w:rsidR="003A6CD8" w:rsidRPr="004A00BC" w:rsidTr="004A00BC">
        <w:trPr>
          <w:trHeight w:val="449"/>
        </w:trPr>
        <w:tc>
          <w:tcPr>
            <w:tcW w:w="1023" w:type="dxa"/>
            <w:vAlign w:val="center"/>
          </w:tcPr>
          <w:p w:rsidR="003A6CD8" w:rsidRPr="004A00BC" w:rsidRDefault="00F17B97" w:rsidP="004A00BC">
            <w:pPr>
              <w:jc w:val="center"/>
              <w:rPr>
                <w:b/>
                <w:bCs/>
                <w:sz w:val="22"/>
                <w:szCs w:val="22"/>
              </w:rPr>
            </w:pPr>
            <w:r>
              <w:rPr>
                <w:b/>
                <w:bCs/>
                <w:sz w:val="22"/>
                <w:szCs w:val="22"/>
              </w:rPr>
              <w:t>202</w:t>
            </w:r>
          </w:p>
        </w:tc>
        <w:tc>
          <w:tcPr>
            <w:tcW w:w="6997" w:type="dxa"/>
          </w:tcPr>
          <w:p w:rsidR="008E168E" w:rsidRPr="008E168E" w:rsidRDefault="008E168E" w:rsidP="004A00BC">
            <w:pPr>
              <w:rPr>
                <w:b/>
                <w:sz w:val="22"/>
                <w:szCs w:val="22"/>
              </w:rPr>
            </w:pPr>
            <w:r w:rsidRPr="008E168E">
              <w:rPr>
                <w:b/>
                <w:sz w:val="22"/>
                <w:szCs w:val="22"/>
              </w:rPr>
              <w:t xml:space="preserve">Cunettes en béton armé </w:t>
            </w:r>
          </w:p>
          <w:p w:rsidR="00F17B97" w:rsidRPr="00F17B97" w:rsidRDefault="00F17B97" w:rsidP="00F17B97">
            <w:pPr>
              <w:jc w:val="both"/>
              <w:rPr>
                <w:color w:val="000000"/>
                <w:sz w:val="22"/>
                <w:szCs w:val="22"/>
              </w:rPr>
            </w:pPr>
            <w:r>
              <w:rPr>
                <w:color w:val="000000"/>
                <w:sz w:val="22"/>
                <w:szCs w:val="22"/>
              </w:rPr>
              <w:t>C</w:t>
            </w:r>
            <w:r w:rsidRPr="00F17B97">
              <w:rPr>
                <w:color w:val="000000"/>
                <w:sz w:val="22"/>
                <w:szCs w:val="22"/>
              </w:rPr>
              <w:t>e</w:t>
            </w:r>
            <w:r>
              <w:rPr>
                <w:color w:val="000000"/>
                <w:sz w:val="22"/>
                <w:szCs w:val="22"/>
              </w:rPr>
              <w:t xml:space="preserve"> prix</w:t>
            </w:r>
            <w:r w:rsidRPr="00F17B97">
              <w:rPr>
                <w:color w:val="000000"/>
                <w:sz w:val="22"/>
                <w:szCs w:val="22"/>
              </w:rPr>
              <w:t xml:space="preserve"> rémunère dans les conditions générales prévues au marché, au </w:t>
            </w:r>
            <w:r w:rsidRPr="00F17B97">
              <w:rPr>
                <w:b/>
                <w:color w:val="000000"/>
                <w:sz w:val="22"/>
                <w:szCs w:val="22"/>
              </w:rPr>
              <w:t>Mètre Linéaire(ml),</w:t>
            </w:r>
            <w:r w:rsidRPr="00F17B97">
              <w:rPr>
                <w:color w:val="000000"/>
                <w:sz w:val="22"/>
                <w:szCs w:val="22"/>
              </w:rPr>
              <w:t xml:space="preserve"> la construction de cunettes </w:t>
            </w:r>
            <w:r>
              <w:rPr>
                <w:color w:val="000000"/>
                <w:sz w:val="22"/>
                <w:szCs w:val="22"/>
              </w:rPr>
              <w:t xml:space="preserve">de 50 </w:t>
            </w:r>
            <w:r w:rsidRPr="00F17B97">
              <w:rPr>
                <w:color w:val="000000"/>
                <w:sz w:val="22"/>
                <w:szCs w:val="22"/>
              </w:rPr>
              <w:t>en béton armé dosé à 350kg/m3</w:t>
            </w:r>
            <w:r>
              <w:rPr>
                <w:color w:val="000000"/>
                <w:sz w:val="22"/>
                <w:szCs w:val="22"/>
              </w:rPr>
              <w:t>, épaisseur de 0,15m</w:t>
            </w:r>
            <w:r w:rsidRPr="00F17B97">
              <w:rPr>
                <w:color w:val="000000"/>
                <w:sz w:val="22"/>
                <w:szCs w:val="22"/>
              </w:rPr>
              <w:t>.</w:t>
            </w:r>
          </w:p>
          <w:p w:rsidR="00F17B97" w:rsidRPr="00F17B97" w:rsidRDefault="00F17B97" w:rsidP="00F17B97">
            <w:pPr>
              <w:jc w:val="both"/>
              <w:rPr>
                <w:color w:val="000000"/>
                <w:sz w:val="22"/>
                <w:szCs w:val="22"/>
              </w:rPr>
            </w:pPr>
            <w:r w:rsidRPr="00F17B97">
              <w:rPr>
                <w:color w:val="000000"/>
                <w:sz w:val="22"/>
                <w:szCs w:val="22"/>
              </w:rPr>
              <w:t>Ce prix comprend notamment :</w:t>
            </w:r>
          </w:p>
          <w:p w:rsidR="00F17B97" w:rsidRPr="00F17B97" w:rsidRDefault="00F17B97" w:rsidP="00B900E5">
            <w:pPr>
              <w:pStyle w:val="Paragraphedeliste"/>
              <w:numPr>
                <w:ilvl w:val="0"/>
                <w:numId w:val="26"/>
              </w:numPr>
              <w:spacing w:before="0" w:after="0" w:line="240" w:lineRule="auto"/>
              <w:ind w:left="537" w:hanging="284"/>
              <w:jc w:val="both"/>
              <w:rPr>
                <w:rFonts w:ascii="Times New Roman" w:eastAsia="Times New Roman" w:hAnsi="Times New Roman"/>
                <w:color w:val="000000"/>
                <w:sz w:val="22"/>
                <w:szCs w:val="22"/>
                <w:lang w:val="fr-FR" w:eastAsia="fr-FR"/>
              </w:rPr>
            </w:pPr>
            <w:r w:rsidRPr="00F17B97">
              <w:rPr>
                <w:rFonts w:ascii="Times New Roman" w:eastAsia="Times New Roman" w:hAnsi="Times New Roman"/>
                <w:color w:val="000000"/>
                <w:sz w:val="22"/>
                <w:szCs w:val="22"/>
                <w:lang w:val="fr-FR" w:eastAsia="fr-FR"/>
              </w:rPr>
              <w:t>les fouilles en tranchées pour ledit ouvrage ;</w:t>
            </w:r>
          </w:p>
          <w:p w:rsidR="00F17B97" w:rsidRPr="00F17B97" w:rsidRDefault="00F17B97" w:rsidP="00B900E5">
            <w:pPr>
              <w:pStyle w:val="Paragraphedeliste"/>
              <w:numPr>
                <w:ilvl w:val="0"/>
                <w:numId w:val="26"/>
              </w:numPr>
              <w:ind w:left="537" w:hanging="284"/>
              <w:jc w:val="both"/>
              <w:rPr>
                <w:color w:val="000000"/>
                <w:sz w:val="22"/>
                <w:szCs w:val="22"/>
                <w:lang w:val="fr-FR"/>
              </w:rPr>
            </w:pPr>
            <w:r w:rsidRPr="00F17B97">
              <w:rPr>
                <w:rFonts w:ascii="Times New Roman" w:eastAsia="Times New Roman" w:hAnsi="Times New Roman"/>
                <w:color w:val="000000"/>
                <w:sz w:val="22"/>
                <w:szCs w:val="22"/>
                <w:lang w:val="fr-FR" w:eastAsia="fr-FR"/>
              </w:rPr>
              <w:t>le nivellement du fond de fouille</w:t>
            </w:r>
            <w:r w:rsidRPr="00F17B97">
              <w:rPr>
                <w:rFonts w:ascii="Times New Roman" w:eastAsia="Times New Roman" w:hAnsi="Times New Roman"/>
                <w:color w:val="000000"/>
                <w:sz w:val="22"/>
                <w:szCs w:val="22"/>
                <w:lang w:val="fr-CM" w:eastAsia="fr-FR"/>
              </w:rPr>
              <w:t xml:space="preserve"> ;</w:t>
            </w:r>
          </w:p>
          <w:p w:rsidR="00F17B97" w:rsidRPr="00F17B97" w:rsidRDefault="00F17B97" w:rsidP="00B900E5">
            <w:pPr>
              <w:pStyle w:val="Paragraphedeliste"/>
              <w:numPr>
                <w:ilvl w:val="0"/>
                <w:numId w:val="26"/>
              </w:numPr>
              <w:ind w:left="537" w:hanging="284"/>
              <w:jc w:val="both"/>
              <w:rPr>
                <w:color w:val="000000"/>
                <w:sz w:val="22"/>
                <w:szCs w:val="22"/>
                <w:lang w:val="fr-FR"/>
              </w:rPr>
            </w:pPr>
            <w:r w:rsidRPr="00F17B97">
              <w:rPr>
                <w:rFonts w:ascii="Times New Roman" w:eastAsia="Times New Roman" w:hAnsi="Times New Roman"/>
                <w:color w:val="000000"/>
                <w:sz w:val="22"/>
                <w:szCs w:val="22"/>
                <w:lang w:val="fr-CM" w:eastAsia="fr-FR"/>
              </w:rPr>
              <w:t>la réalisation des ferraillage</w:t>
            </w:r>
            <w:r>
              <w:rPr>
                <w:rFonts w:ascii="Times New Roman" w:eastAsia="Times New Roman" w:hAnsi="Times New Roman"/>
                <w:color w:val="000000"/>
                <w:sz w:val="22"/>
                <w:szCs w:val="22"/>
                <w:lang w:val="fr-CM" w:eastAsia="fr-FR"/>
              </w:rPr>
              <w:t>s</w:t>
            </w:r>
            <w:r w:rsidRPr="00F17B97">
              <w:rPr>
                <w:rFonts w:ascii="Times New Roman" w:eastAsia="Times New Roman" w:hAnsi="Times New Roman"/>
                <w:color w:val="000000"/>
                <w:sz w:val="22"/>
                <w:szCs w:val="22"/>
                <w:lang w:val="fr-CM" w:eastAsia="fr-FR"/>
              </w:rPr>
              <w:t xml:space="preserve"> et coffrages</w:t>
            </w:r>
          </w:p>
          <w:p w:rsidR="00F17B97" w:rsidRPr="00F17B97" w:rsidRDefault="00F17B97" w:rsidP="00B900E5">
            <w:pPr>
              <w:pStyle w:val="Paragraphedeliste"/>
              <w:numPr>
                <w:ilvl w:val="0"/>
                <w:numId w:val="26"/>
              </w:numPr>
              <w:ind w:left="537" w:hanging="284"/>
              <w:jc w:val="both"/>
              <w:rPr>
                <w:color w:val="000000"/>
                <w:sz w:val="22"/>
                <w:szCs w:val="22"/>
                <w:lang w:val="fr-FR"/>
              </w:rPr>
            </w:pPr>
            <w:r w:rsidRPr="00F17B97">
              <w:rPr>
                <w:rFonts w:ascii="Times New Roman" w:eastAsia="Times New Roman" w:hAnsi="Times New Roman"/>
                <w:color w:val="000000"/>
                <w:sz w:val="22"/>
                <w:szCs w:val="22"/>
                <w:lang w:eastAsia="fr-FR"/>
              </w:rPr>
              <w:t>la confection des bétons</w:t>
            </w:r>
          </w:p>
          <w:p w:rsidR="00F17B97" w:rsidRDefault="00F17B97" w:rsidP="00B900E5">
            <w:pPr>
              <w:pStyle w:val="Paragraphedeliste"/>
              <w:numPr>
                <w:ilvl w:val="0"/>
                <w:numId w:val="26"/>
              </w:numPr>
              <w:spacing w:before="0" w:after="0" w:line="240" w:lineRule="auto"/>
              <w:ind w:left="537" w:hanging="284"/>
              <w:jc w:val="both"/>
              <w:rPr>
                <w:rFonts w:ascii="Times New Roman" w:eastAsia="Times New Roman" w:hAnsi="Times New Roman"/>
                <w:color w:val="000000"/>
                <w:lang w:val="fr-CM" w:eastAsia="fr-FR"/>
              </w:rPr>
            </w:pPr>
            <w:r w:rsidRPr="00F17B97">
              <w:rPr>
                <w:rFonts w:ascii="Times New Roman" w:eastAsia="Times New Roman" w:hAnsi="Times New Roman"/>
                <w:color w:val="000000"/>
                <w:sz w:val="22"/>
                <w:szCs w:val="22"/>
                <w:lang w:val="fr-CM" w:eastAsia="fr-FR"/>
              </w:rPr>
              <w:t>le décoffrage et toutes autres sujétions</w:t>
            </w:r>
            <w:r>
              <w:rPr>
                <w:rFonts w:ascii="Times New Roman" w:eastAsia="Times New Roman" w:hAnsi="Times New Roman"/>
                <w:color w:val="000000"/>
                <w:sz w:val="22"/>
                <w:szCs w:val="22"/>
                <w:lang w:val="fr-CM" w:eastAsia="fr-FR"/>
              </w:rPr>
              <w:t> </w:t>
            </w:r>
            <w:r>
              <w:rPr>
                <w:rFonts w:ascii="Times New Roman" w:eastAsia="Times New Roman" w:hAnsi="Times New Roman"/>
                <w:color w:val="000000"/>
                <w:lang w:val="fr-CM" w:eastAsia="fr-FR"/>
              </w:rPr>
              <w:t>;</w:t>
            </w:r>
          </w:p>
          <w:p w:rsidR="00F17B97" w:rsidRPr="00F17B97" w:rsidRDefault="00F17B97" w:rsidP="00B900E5">
            <w:pPr>
              <w:pStyle w:val="Paragraphedeliste"/>
              <w:numPr>
                <w:ilvl w:val="0"/>
                <w:numId w:val="26"/>
              </w:numPr>
              <w:spacing w:before="0" w:after="0" w:line="240" w:lineRule="auto"/>
              <w:ind w:left="537" w:hanging="284"/>
              <w:jc w:val="both"/>
              <w:rPr>
                <w:rFonts w:ascii="Times New Roman" w:eastAsia="Times New Roman" w:hAnsi="Times New Roman"/>
                <w:color w:val="000000"/>
                <w:lang w:val="fr-CM" w:eastAsia="fr-FR"/>
              </w:rPr>
            </w:pPr>
            <w:r w:rsidRPr="00F17B97">
              <w:rPr>
                <w:rFonts w:ascii="Times New Roman" w:hAnsi="Times New Roman"/>
                <w:sz w:val="22"/>
                <w:szCs w:val="22"/>
              </w:rPr>
              <w:t>et toutesautressujétions</w:t>
            </w:r>
          </w:p>
          <w:p w:rsidR="003A6CD8" w:rsidRDefault="003A6CD8" w:rsidP="004A00BC">
            <w:pPr>
              <w:rPr>
                <w:b/>
                <w:bCs/>
                <w:sz w:val="22"/>
                <w:szCs w:val="22"/>
              </w:rPr>
            </w:pPr>
            <w:r w:rsidRPr="004A00BC">
              <w:rPr>
                <w:b/>
                <w:bCs/>
                <w:sz w:val="22"/>
                <w:szCs w:val="22"/>
              </w:rPr>
              <w:t>Le Mètre-Linéaire à</w:t>
            </w:r>
            <w:r w:rsidR="00F17B97">
              <w:rPr>
                <w:b/>
                <w:bCs/>
                <w:sz w:val="22"/>
                <w:szCs w:val="22"/>
              </w:rPr>
              <w:t> :_________________________________</w:t>
            </w:r>
          </w:p>
          <w:p w:rsidR="001273AD" w:rsidRPr="004A00BC" w:rsidRDefault="001273AD" w:rsidP="004A00BC">
            <w:pPr>
              <w:rPr>
                <w:b/>
                <w:bCs/>
                <w:sz w:val="22"/>
                <w:szCs w:val="22"/>
              </w:rPr>
            </w:pPr>
          </w:p>
        </w:tc>
        <w:tc>
          <w:tcPr>
            <w:tcW w:w="885" w:type="dxa"/>
            <w:vAlign w:val="center"/>
          </w:tcPr>
          <w:p w:rsidR="003A6CD8" w:rsidRPr="004A00BC" w:rsidRDefault="003A6CD8" w:rsidP="004A00BC">
            <w:pPr>
              <w:jc w:val="center"/>
              <w:rPr>
                <w:b/>
                <w:bCs/>
                <w:sz w:val="22"/>
                <w:szCs w:val="22"/>
              </w:rPr>
            </w:pPr>
            <w:r w:rsidRPr="004A00BC">
              <w:rPr>
                <w:b/>
                <w:bCs/>
                <w:sz w:val="22"/>
                <w:szCs w:val="22"/>
              </w:rPr>
              <w:t>ml</w:t>
            </w:r>
          </w:p>
        </w:tc>
        <w:tc>
          <w:tcPr>
            <w:tcW w:w="1091" w:type="dxa"/>
          </w:tcPr>
          <w:p w:rsidR="003A6CD8" w:rsidRPr="004A00BC" w:rsidRDefault="003A6CD8" w:rsidP="004A00BC">
            <w:pPr>
              <w:rPr>
                <w:b/>
                <w:bCs/>
                <w:sz w:val="22"/>
                <w:szCs w:val="22"/>
              </w:rPr>
            </w:pPr>
          </w:p>
        </w:tc>
      </w:tr>
      <w:tr w:rsidR="003A6CD8" w:rsidRPr="004A00BC" w:rsidTr="004A00BC">
        <w:trPr>
          <w:trHeight w:val="449"/>
        </w:trPr>
        <w:tc>
          <w:tcPr>
            <w:tcW w:w="1023" w:type="dxa"/>
            <w:vAlign w:val="center"/>
          </w:tcPr>
          <w:p w:rsidR="003A6CD8" w:rsidRPr="004A00BC" w:rsidRDefault="00F17B97" w:rsidP="004A00BC">
            <w:pPr>
              <w:jc w:val="center"/>
              <w:rPr>
                <w:b/>
                <w:bCs/>
                <w:sz w:val="22"/>
                <w:szCs w:val="22"/>
              </w:rPr>
            </w:pPr>
            <w:r>
              <w:rPr>
                <w:b/>
                <w:bCs/>
                <w:sz w:val="22"/>
                <w:szCs w:val="22"/>
              </w:rPr>
              <w:t>203</w:t>
            </w:r>
          </w:p>
        </w:tc>
        <w:tc>
          <w:tcPr>
            <w:tcW w:w="6997" w:type="dxa"/>
          </w:tcPr>
          <w:p w:rsidR="00F17B97" w:rsidRPr="00F17B97" w:rsidRDefault="00F17B97" w:rsidP="004A00BC">
            <w:pPr>
              <w:rPr>
                <w:b/>
                <w:sz w:val="22"/>
                <w:szCs w:val="22"/>
              </w:rPr>
            </w:pPr>
            <w:r w:rsidRPr="00F17B97">
              <w:rPr>
                <w:b/>
                <w:sz w:val="22"/>
                <w:szCs w:val="22"/>
              </w:rPr>
              <w:t xml:space="preserve">Dallettes de couverture en béton armé pour caniveaux </w:t>
            </w:r>
          </w:p>
          <w:p w:rsidR="00F17B97" w:rsidRPr="008E168E" w:rsidRDefault="00F17B97" w:rsidP="00F17B97">
            <w:pPr>
              <w:rPr>
                <w:sz w:val="22"/>
                <w:szCs w:val="22"/>
              </w:rPr>
            </w:pPr>
            <w:r>
              <w:rPr>
                <w:sz w:val="22"/>
                <w:szCs w:val="22"/>
              </w:rPr>
              <w:t>C</w:t>
            </w:r>
            <w:r w:rsidRPr="008E168E">
              <w:rPr>
                <w:sz w:val="22"/>
                <w:szCs w:val="22"/>
              </w:rPr>
              <w:t xml:space="preserve">e prix rémunère dans les conditions générales prévues au marché, au </w:t>
            </w:r>
            <w:r w:rsidRPr="008E168E">
              <w:rPr>
                <w:b/>
                <w:sz w:val="22"/>
                <w:szCs w:val="22"/>
              </w:rPr>
              <w:t>Mètre Linéaire (ml)</w:t>
            </w:r>
            <w:r w:rsidRPr="008E168E">
              <w:rPr>
                <w:sz w:val="22"/>
                <w:szCs w:val="22"/>
              </w:rPr>
              <w:t xml:space="preserve">, la fourniture et la mise en place des dalettes en béton armé </w:t>
            </w:r>
            <w:r>
              <w:rPr>
                <w:sz w:val="22"/>
                <w:szCs w:val="22"/>
              </w:rPr>
              <w:t xml:space="preserve">de section 50 x 50 </w:t>
            </w:r>
            <w:r w:rsidRPr="008E168E">
              <w:rPr>
                <w:sz w:val="22"/>
                <w:szCs w:val="22"/>
              </w:rPr>
              <w:t>permettant aux piétons de franchir les fossés ou caniveaux bétonnés</w:t>
            </w:r>
            <w:r>
              <w:rPr>
                <w:sz w:val="22"/>
                <w:szCs w:val="22"/>
              </w:rPr>
              <w:t>.</w:t>
            </w:r>
            <w:r w:rsidRPr="008E168E">
              <w:rPr>
                <w:sz w:val="22"/>
                <w:szCs w:val="22"/>
              </w:rPr>
              <w:cr/>
              <w:t>Ce prix compren</w:t>
            </w:r>
            <w:r>
              <w:rPr>
                <w:sz w:val="22"/>
                <w:szCs w:val="22"/>
              </w:rPr>
              <w:t>d</w:t>
            </w:r>
            <w:r w:rsidRPr="008E168E">
              <w:rPr>
                <w:sz w:val="22"/>
                <w:szCs w:val="22"/>
              </w:rPr>
              <w:t xml:space="preserve"> notamment:</w:t>
            </w:r>
          </w:p>
          <w:p w:rsidR="00F17B97" w:rsidRPr="008E168E" w:rsidRDefault="00F17B97" w:rsidP="00F17B97">
            <w:pPr>
              <w:rPr>
                <w:sz w:val="22"/>
                <w:szCs w:val="22"/>
              </w:rPr>
            </w:pPr>
            <w:r w:rsidRPr="008E168E">
              <w:rPr>
                <w:sz w:val="22"/>
                <w:szCs w:val="22"/>
              </w:rPr>
              <w:t>• la fourniture et le transport à pied d'œuv</w:t>
            </w:r>
            <w:r>
              <w:rPr>
                <w:sz w:val="22"/>
                <w:szCs w:val="22"/>
              </w:rPr>
              <w:t xml:space="preserve">re quelle que soit la distance </w:t>
            </w:r>
            <w:r w:rsidRPr="008E168E">
              <w:rPr>
                <w:sz w:val="22"/>
                <w:szCs w:val="22"/>
              </w:rPr>
              <w:t>des matériaux  et du matériel nécessaire à la préfabrication et à la pose des dallettes ;</w:t>
            </w:r>
          </w:p>
          <w:p w:rsidR="00F17B97" w:rsidRPr="008E168E" w:rsidRDefault="00F17B97" w:rsidP="00F17B97">
            <w:pPr>
              <w:rPr>
                <w:sz w:val="22"/>
                <w:szCs w:val="22"/>
              </w:rPr>
            </w:pPr>
            <w:r w:rsidRPr="008E168E">
              <w:rPr>
                <w:sz w:val="22"/>
                <w:szCs w:val="22"/>
              </w:rPr>
              <w:t>• le coffrage soigné y compris les accessoires;</w:t>
            </w:r>
          </w:p>
          <w:p w:rsidR="00F17B97" w:rsidRPr="008E168E" w:rsidRDefault="00F17B97" w:rsidP="00F17B97">
            <w:pPr>
              <w:rPr>
                <w:sz w:val="22"/>
                <w:szCs w:val="22"/>
              </w:rPr>
            </w:pPr>
            <w:r w:rsidRPr="008E168E">
              <w:rPr>
                <w:sz w:val="22"/>
                <w:szCs w:val="22"/>
              </w:rPr>
              <w:t>• la préfabrication de la dallette selon le projet d'exécution approuvé, sa manutention et son stockage avant mise en place ;</w:t>
            </w:r>
          </w:p>
          <w:p w:rsidR="00F17B97" w:rsidRPr="008E168E" w:rsidRDefault="00F17B97" w:rsidP="00F17B97">
            <w:pPr>
              <w:rPr>
                <w:sz w:val="22"/>
                <w:szCs w:val="22"/>
              </w:rPr>
            </w:pPr>
            <w:r w:rsidRPr="008E168E">
              <w:rPr>
                <w:sz w:val="22"/>
                <w:szCs w:val="22"/>
              </w:rPr>
              <w:t>• le transport et la pose de la dalette préfabriquée y compris toutes sujétions.</w:t>
            </w:r>
          </w:p>
          <w:p w:rsidR="00F17B97" w:rsidRPr="008E168E" w:rsidRDefault="00F17B97" w:rsidP="00F17B97">
            <w:pPr>
              <w:rPr>
                <w:sz w:val="22"/>
                <w:szCs w:val="22"/>
              </w:rPr>
            </w:pPr>
            <w:r w:rsidRPr="008E168E">
              <w:rPr>
                <w:sz w:val="22"/>
                <w:szCs w:val="22"/>
              </w:rPr>
              <w:t>• toutes sujétions liées aux conditions de circulation et au respect des prescriptions environnementales;</w:t>
            </w:r>
          </w:p>
          <w:p w:rsidR="00F17B97" w:rsidRDefault="00F17B97" w:rsidP="00F17B97">
            <w:pPr>
              <w:rPr>
                <w:sz w:val="22"/>
                <w:szCs w:val="22"/>
              </w:rPr>
            </w:pPr>
            <w:r w:rsidRPr="008E168E">
              <w:rPr>
                <w:sz w:val="22"/>
                <w:szCs w:val="22"/>
              </w:rPr>
              <w:t>• et toutes autres sujétions.</w:t>
            </w:r>
          </w:p>
          <w:p w:rsidR="00F17B97" w:rsidRPr="00F17B97" w:rsidRDefault="00F17B97" w:rsidP="00F17B97">
            <w:pPr>
              <w:rPr>
                <w:sz w:val="22"/>
                <w:szCs w:val="22"/>
              </w:rPr>
            </w:pPr>
            <w:r w:rsidRPr="004A00BC">
              <w:rPr>
                <w:b/>
                <w:bCs/>
                <w:sz w:val="22"/>
                <w:szCs w:val="22"/>
              </w:rPr>
              <w:t>Le Mètre-Linéaire à</w:t>
            </w:r>
            <w:r>
              <w:rPr>
                <w:b/>
                <w:bCs/>
                <w:sz w:val="22"/>
                <w:szCs w:val="22"/>
              </w:rPr>
              <w:t> :_________________________________</w:t>
            </w:r>
          </w:p>
          <w:p w:rsidR="003A6CD8" w:rsidRPr="004A00BC" w:rsidRDefault="003A6CD8" w:rsidP="004A00BC">
            <w:pPr>
              <w:rPr>
                <w:b/>
                <w:bCs/>
                <w:sz w:val="22"/>
                <w:szCs w:val="22"/>
              </w:rPr>
            </w:pPr>
          </w:p>
        </w:tc>
        <w:tc>
          <w:tcPr>
            <w:tcW w:w="885" w:type="dxa"/>
            <w:vAlign w:val="center"/>
          </w:tcPr>
          <w:p w:rsidR="003A6CD8" w:rsidRPr="004A00BC" w:rsidRDefault="00F17B97" w:rsidP="004A00BC">
            <w:pPr>
              <w:jc w:val="center"/>
              <w:rPr>
                <w:b/>
                <w:bCs/>
                <w:sz w:val="22"/>
                <w:szCs w:val="22"/>
              </w:rPr>
            </w:pPr>
            <w:r w:rsidRPr="004A00BC">
              <w:rPr>
                <w:b/>
                <w:bCs/>
                <w:sz w:val="22"/>
                <w:szCs w:val="22"/>
              </w:rPr>
              <w:t>ml</w:t>
            </w:r>
          </w:p>
        </w:tc>
        <w:tc>
          <w:tcPr>
            <w:tcW w:w="1091" w:type="dxa"/>
          </w:tcPr>
          <w:p w:rsidR="003A6CD8" w:rsidRPr="004A00BC" w:rsidRDefault="003A6CD8" w:rsidP="004A00BC">
            <w:pPr>
              <w:rPr>
                <w:b/>
                <w:bCs/>
                <w:sz w:val="22"/>
                <w:szCs w:val="22"/>
              </w:rPr>
            </w:pPr>
          </w:p>
        </w:tc>
      </w:tr>
    </w:tbl>
    <w:p w:rsidR="004A00BC" w:rsidRPr="004A00BC" w:rsidRDefault="004A00BC" w:rsidP="004A00BC">
      <w:pPr>
        <w:pStyle w:val="Titre1"/>
        <w:jc w:val="both"/>
        <w:rPr>
          <w:b w:val="0"/>
          <w:bCs w:val="0"/>
          <w:sz w:val="24"/>
          <w:lang w:val="fr-FR"/>
        </w:rPr>
      </w:pPr>
    </w:p>
    <w:p w:rsidR="00F17B97" w:rsidRPr="00F17B97" w:rsidRDefault="00F17B97" w:rsidP="004A00BC">
      <w:pPr>
        <w:pStyle w:val="Titre1"/>
        <w:jc w:val="both"/>
        <w:rPr>
          <w:u w:val="single"/>
          <w:lang w:val="fr-FR"/>
        </w:rPr>
      </w:pPr>
      <w:r w:rsidRPr="004A00BC">
        <w:rPr>
          <w:b w:val="0"/>
          <w:bCs w:val="0"/>
          <w:sz w:val="24"/>
          <w:lang w:val="fr-FR"/>
        </w:rPr>
        <w:t>Date………………………………………………………</w:t>
      </w:r>
      <w:r>
        <w:rPr>
          <w:b w:val="0"/>
          <w:bCs w:val="0"/>
          <w:sz w:val="24"/>
          <w:lang w:val="fr-FR"/>
        </w:rPr>
        <w:t>…….</w:t>
      </w:r>
      <w:r w:rsidRPr="004A00BC">
        <w:rPr>
          <w:b w:val="0"/>
          <w:bCs w:val="0"/>
          <w:sz w:val="24"/>
          <w:lang w:val="fr-FR"/>
        </w:rPr>
        <w:t xml:space="preserve"> (Insérer la date)</w:t>
      </w:r>
    </w:p>
    <w:p w:rsidR="004A00BC" w:rsidRPr="004A00BC" w:rsidRDefault="004A00BC" w:rsidP="004A00BC">
      <w:pPr>
        <w:pStyle w:val="Titre1"/>
        <w:jc w:val="both"/>
        <w:rPr>
          <w:b w:val="0"/>
          <w:bCs w:val="0"/>
          <w:sz w:val="24"/>
          <w:lang w:val="fr-FR"/>
        </w:rPr>
      </w:pPr>
      <w:r w:rsidRPr="004A00BC">
        <w:rPr>
          <w:b w:val="0"/>
          <w:bCs w:val="0"/>
          <w:sz w:val="24"/>
          <w:lang w:val="fr-FR"/>
        </w:rPr>
        <w:t>Signature ……………………………………………………… (Insérer la signature du soumissionnaire)</w:t>
      </w:r>
    </w:p>
    <w:p w:rsidR="004A00BC" w:rsidRPr="004A00BC" w:rsidRDefault="004A00BC" w:rsidP="004A00BC">
      <w:pPr>
        <w:rPr>
          <w:u w:val="single"/>
        </w:rPr>
      </w:pPr>
    </w:p>
    <w:p w:rsidR="004A00BC" w:rsidRPr="004A00BC" w:rsidRDefault="004A00BC" w:rsidP="004A00BC">
      <w:pPr>
        <w:rPr>
          <w:u w:val="single"/>
        </w:rPr>
      </w:pPr>
    </w:p>
    <w:p w:rsidR="008E168E" w:rsidRDefault="008E168E">
      <w:pPr>
        <w:spacing w:after="200" w:line="276" w:lineRule="auto"/>
        <w:rPr>
          <w:u w:val="single"/>
        </w:rPr>
      </w:pPr>
      <w:r>
        <w:rPr>
          <w:u w:val="single"/>
        </w:rPr>
        <w:br w:type="page"/>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084705" w:rsidP="004A00BC">
      <w:pPr>
        <w:rPr>
          <w:u w:val="single"/>
        </w:rPr>
      </w:pPr>
      <w:r w:rsidRPr="00084705">
        <w:rPr>
          <w:noProof/>
        </w:rPr>
        <w:pict>
          <v:roundrect id="Rectangle : coins arrondis 12" o:spid="_x0000_s1039" style="position:absolute;margin-left:77.65pt;margin-top:-.85pt;width:317.55pt;height:111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">
            <v:shadow on="t" opacity=".5" offset="6pt,6pt"/>
            <v:textbox>
              <w:txbxContent>
                <w:p w:rsidR="009F6518" w:rsidRDefault="009F6518" w:rsidP="004A00BC">
                  <w:pPr>
                    <w:pStyle w:val="Titre1"/>
                    <w:rPr>
                      <w:sz w:val="24"/>
                      <w:lang w:val="fr-FR"/>
                    </w:rPr>
                  </w:pPr>
                </w:p>
                <w:p w:rsidR="009F6518" w:rsidRDefault="009F6518" w:rsidP="004A00BC">
                  <w:pPr>
                    <w:pStyle w:val="Titre1"/>
                    <w:rPr>
                      <w:b w:val="0"/>
                      <w:bCs w:val="0"/>
                      <w:sz w:val="24"/>
                      <w:lang w:val="fr-FR"/>
                    </w:rPr>
                  </w:pPr>
                  <w:r>
                    <w:rPr>
                      <w:b w:val="0"/>
                      <w:bCs w:val="0"/>
                      <w:sz w:val="24"/>
                      <w:lang w:val="fr-FR"/>
                    </w:rPr>
                    <w:t>PIECE N° 7</w:t>
                  </w:r>
                </w:p>
                <w:p w:rsidR="009F6518" w:rsidRDefault="009F6518" w:rsidP="004A00BC">
                  <w:pPr>
                    <w:pStyle w:val="Titre1"/>
                    <w:jc w:val="left"/>
                    <w:rPr>
                      <w:b w:val="0"/>
                      <w:bCs w:val="0"/>
                      <w:sz w:val="28"/>
                      <w:szCs w:val="28"/>
                      <w:lang w:val="fr-FR"/>
                    </w:rPr>
                  </w:pPr>
                </w:p>
                <w:p w:rsidR="009F6518" w:rsidRPr="00113642" w:rsidRDefault="009F6518" w:rsidP="004A00BC">
                  <w:pPr>
                    <w:pStyle w:val="Titre1"/>
                    <w:rPr>
                      <w:bCs w:val="0"/>
                      <w:sz w:val="28"/>
                      <w:szCs w:val="28"/>
                      <w:lang w:val="fr-FR"/>
                    </w:rPr>
                  </w:pPr>
                  <w:r w:rsidRPr="00113642">
                    <w:rPr>
                      <w:bCs w:val="0"/>
                      <w:sz w:val="28"/>
                      <w:szCs w:val="28"/>
                      <w:lang w:val="fr-FR"/>
                    </w:rPr>
                    <w:t xml:space="preserve">Cadre du Devis Quantitatif et Estimatif </w:t>
                  </w:r>
                </w:p>
                <w:p w:rsidR="009F6518" w:rsidRDefault="009F6518" w:rsidP="004A00BC">
                  <w:pPr>
                    <w:jc w:val="center"/>
                    <w:rPr>
                      <w:b/>
                      <w:sz w:val="22"/>
                      <w:szCs w:val="22"/>
                    </w:rPr>
                  </w:pPr>
                </w:p>
                <w:p w:rsidR="009F6518" w:rsidRDefault="009F6518" w:rsidP="004A00BC">
                  <w:pPr>
                    <w:pStyle w:val="Titre1"/>
                    <w:rPr>
                      <w:b w:val="0"/>
                      <w:sz w:val="28"/>
                      <w:szCs w:val="28"/>
                      <w:lang w:val="fr-FR"/>
                    </w:rPr>
                  </w:pPr>
                </w:p>
              </w:txbxContent>
            </v:textbox>
          </v:roundrect>
        </w:pict>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spacing w:after="160" w:line="259" w:lineRule="auto"/>
        <w:rPr>
          <w:u w:val="single"/>
        </w:rPr>
      </w:pPr>
      <w:r w:rsidRPr="004A00BC">
        <w:rPr>
          <w:u w:val="single"/>
        </w:rPr>
        <w:br w:type="page"/>
      </w:r>
    </w:p>
    <w:tbl>
      <w:tblPr>
        <w:tblStyle w:val="Grilledutableau"/>
        <w:tblW w:w="0" w:type="auto"/>
        <w:tblLook w:val="04A0"/>
      </w:tblPr>
      <w:tblGrid>
        <w:gridCol w:w="1355"/>
        <w:gridCol w:w="575"/>
        <w:gridCol w:w="3387"/>
        <w:gridCol w:w="829"/>
        <w:gridCol w:w="1164"/>
        <w:gridCol w:w="1164"/>
        <w:gridCol w:w="1522"/>
      </w:tblGrid>
      <w:tr w:rsidR="004A00BC" w:rsidRPr="004A00BC" w:rsidTr="004A00BC">
        <w:trPr>
          <w:trHeight w:val="315"/>
        </w:trPr>
        <w:tc>
          <w:tcPr>
            <w:tcW w:w="9996" w:type="dxa"/>
            <w:gridSpan w:val="7"/>
            <w:hideMark/>
          </w:tcPr>
          <w:p w:rsidR="004A00BC" w:rsidRPr="004A00BC" w:rsidRDefault="004A00BC" w:rsidP="00B65983">
            <w:pPr>
              <w:jc w:val="center"/>
              <w:rPr>
                <w:b/>
                <w:bCs/>
                <w:sz w:val="22"/>
                <w:szCs w:val="22"/>
              </w:rPr>
            </w:pPr>
            <w:r w:rsidRPr="004A00BC">
              <w:rPr>
                <w:b/>
                <w:bCs/>
                <w:sz w:val="22"/>
                <w:szCs w:val="22"/>
              </w:rPr>
              <w:t>DEVIS QUANTITATIF ET ESTIMATIF</w:t>
            </w:r>
          </w:p>
        </w:tc>
      </w:tr>
      <w:tr w:rsidR="004A00BC" w:rsidRPr="004A00BC" w:rsidTr="00B65983">
        <w:trPr>
          <w:trHeight w:val="315"/>
        </w:trPr>
        <w:tc>
          <w:tcPr>
            <w:tcW w:w="1355" w:type="dxa"/>
            <w:vAlign w:val="center"/>
            <w:hideMark/>
          </w:tcPr>
          <w:p w:rsidR="004A00BC" w:rsidRPr="004A00BC" w:rsidRDefault="004A00BC" w:rsidP="00B65983">
            <w:pPr>
              <w:jc w:val="center"/>
              <w:rPr>
                <w:b/>
                <w:bCs/>
                <w:sz w:val="22"/>
                <w:szCs w:val="22"/>
              </w:rPr>
            </w:pPr>
            <w:r w:rsidRPr="004A00BC">
              <w:rPr>
                <w:b/>
                <w:bCs/>
                <w:sz w:val="22"/>
                <w:szCs w:val="22"/>
              </w:rPr>
              <w:t>N° PRIX</w:t>
            </w:r>
          </w:p>
        </w:tc>
        <w:tc>
          <w:tcPr>
            <w:tcW w:w="3962" w:type="dxa"/>
            <w:gridSpan w:val="2"/>
            <w:noWrap/>
            <w:vAlign w:val="center"/>
            <w:hideMark/>
          </w:tcPr>
          <w:p w:rsidR="004A00BC" w:rsidRPr="004A00BC" w:rsidRDefault="004A00BC" w:rsidP="00B65983">
            <w:pPr>
              <w:jc w:val="center"/>
              <w:rPr>
                <w:b/>
                <w:bCs/>
                <w:sz w:val="22"/>
                <w:szCs w:val="22"/>
              </w:rPr>
            </w:pPr>
            <w:r w:rsidRPr="004A00BC">
              <w:rPr>
                <w:b/>
                <w:bCs/>
                <w:sz w:val="22"/>
                <w:szCs w:val="22"/>
              </w:rPr>
              <w:t>DESIGNATION</w:t>
            </w:r>
          </w:p>
        </w:tc>
        <w:tc>
          <w:tcPr>
            <w:tcW w:w="829" w:type="dxa"/>
            <w:noWrap/>
            <w:vAlign w:val="center"/>
            <w:hideMark/>
          </w:tcPr>
          <w:p w:rsidR="004A00BC" w:rsidRPr="004A00BC" w:rsidRDefault="004A00BC" w:rsidP="00B65983">
            <w:pPr>
              <w:jc w:val="center"/>
              <w:rPr>
                <w:b/>
                <w:bCs/>
                <w:sz w:val="22"/>
                <w:szCs w:val="22"/>
              </w:rPr>
            </w:pPr>
            <w:r w:rsidRPr="004A00BC">
              <w:rPr>
                <w:b/>
                <w:bCs/>
                <w:sz w:val="22"/>
                <w:szCs w:val="22"/>
              </w:rPr>
              <w:t>U.</w:t>
            </w:r>
          </w:p>
        </w:tc>
        <w:tc>
          <w:tcPr>
            <w:tcW w:w="1164" w:type="dxa"/>
            <w:noWrap/>
            <w:vAlign w:val="center"/>
            <w:hideMark/>
          </w:tcPr>
          <w:p w:rsidR="004A00BC" w:rsidRPr="004A00BC" w:rsidRDefault="00B65983" w:rsidP="00B65983">
            <w:pPr>
              <w:jc w:val="center"/>
              <w:rPr>
                <w:b/>
                <w:bCs/>
                <w:sz w:val="22"/>
                <w:szCs w:val="22"/>
              </w:rPr>
            </w:pPr>
            <w:r w:rsidRPr="004A00BC">
              <w:rPr>
                <w:b/>
                <w:bCs/>
                <w:sz w:val="22"/>
                <w:szCs w:val="22"/>
              </w:rPr>
              <w:t>Qés</w:t>
            </w:r>
          </w:p>
        </w:tc>
        <w:tc>
          <w:tcPr>
            <w:tcW w:w="1164" w:type="dxa"/>
            <w:noWrap/>
            <w:vAlign w:val="center"/>
            <w:hideMark/>
          </w:tcPr>
          <w:p w:rsidR="004A00BC" w:rsidRPr="004A00BC" w:rsidRDefault="00B65983" w:rsidP="00B65983">
            <w:pPr>
              <w:jc w:val="center"/>
              <w:rPr>
                <w:b/>
                <w:bCs/>
                <w:sz w:val="22"/>
                <w:szCs w:val="22"/>
              </w:rPr>
            </w:pPr>
            <w:r>
              <w:rPr>
                <w:b/>
                <w:bCs/>
                <w:sz w:val="22"/>
                <w:szCs w:val="22"/>
              </w:rPr>
              <w:t>P.U</w:t>
            </w:r>
          </w:p>
        </w:tc>
        <w:tc>
          <w:tcPr>
            <w:tcW w:w="1522" w:type="dxa"/>
            <w:noWrap/>
            <w:vAlign w:val="center"/>
            <w:hideMark/>
          </w:tcPr>
          <w:p w:rsidR="004A00BC" w:rsidRPr="004A00BC" w:rsidRDefault="00B65983" w:rsidP="00B65983">
            <w:pPr>
              <w:jc w:val="center"/>
              <w:rPr>
                <w:b/>
                <w:bCs/>
                <w:sz w:val="22"/>
                <w:szCs w:val="22"/>
              </w:rPr>
            </w:pPr>
            <w:r>
              <w:rPr>
                <w:b/>
                <w:bCs/>
                <w:sz w:val="22"/>
                <w:szCs w:val="22"/>
              </w:rPr>
              <w:t>PT</w:t>
            </w:r>
          </w:p>
        </w:tc>
      </w:tr>
      <w:tr w:rsidR="004A00BC" w:rsidRPr="004A00BC" w:rsidTr="004A00BC">
        <w:trPr>
          <w:trHeight w:val="315"/>
        </w:trPr>
        <w:tc>
          <w:tcPr>
            <w:tcW w:w="9996" w:type="dxa"/>
            <w:gridSpan w:val="7"/>
            <w:noWrap/>
            <w:hideMark/>
          </w:tcPr>
          <w:p w:rsidR="004A00BC" w:rsidRPr="004A00BC" w:rsidRDefault="004A00BC" w:rsidP="00B65983">
            <w:pPr>
              <w:jc w:val="center"/>
              <w:rPr>
                <w:b/>
                <w:bCs/>
                <w:sz w:val="22"/>
                <w:szCs w:val="22"/>
              </w:rPr>
            </w:pPr>
            <w:r w:rsidRPr="004A00BC">
              <w:rPr>
                <w:b/>
                <w:bCs/>
                <w:sz w:val="22"/>
                <w:szCs w:val="22"/>
              </w:rPr>
              <w:t xml:space="preserve">LOT </w:t>
            </w:r>
            <w:r w:rsidR="00B65983">
              <w:rPr>
                <w:b/>
                <w:bCs/>
                <w:sz w:val="22"/>
                <w:szCs w:val="22"/>
              </w:rPr>
              <w:t>0</w:t>
            </w:r>
            <w:r w:rsidRPr="004A00BC">
              <w:rPr>
                <w:b/>
                <w:bCs/>
                <w:sz w:val="22"/>
                <w:szCs w:val="22"/>
              </w:rPr>
              <w:t xml:space="preserve">00 </w:t>
            </w:r>
            <w:r w:rsidR="00B65983">
              <w:rPr>
                <w:b/>
                <w:bCs/>
                <w:sz w:val="22"/>
                <w:szCs w:val="22"/>
              </w:rPr>
              <w:t>Travaux préparatoires</w:t>
            </w:r>
          </w:p>
        </w:tc>
      </w:tr>
      <w:tr w:rsidR="00B65983" w:rsidRPr="004A00BC" w:rsidTr="00E51B04">
        <w:trPr>
          <w:trHeight w:val="360"/>
        </w:trPr>
        <w:tc>
          <w:tcPr>
            <w:tcW w:w="1355" w:type="dxa"/>
            <w:noWrap/>
            <w:vAlign w:val="center"/>
            <w:hideMark/>
          </w:tcPr>
          <w:p w:rsidR="00B65983" w:rsidRPr="004A00BC" w:rsidRDefault="00B65983" w:rsidP="00E51B04">
            <w:pPr>
              <w:jc w:val="center"/>
              <w:rPr>
                <w:sz w:val="22"/>
                <w:szCs w:val="22"/>
              </w:rPr>
            </w:pPr>
            <w:r>
              <w:rPr>
                <w:sz w:val="22"/>
                <w:szCs w:val="22"/>
              </w:rPr>
              <w:t>001</w:t>
            </w:r>
          </w:p>
        </w:tc>
        <w:tc>
          <w:tcPr>
            <w:tcW w:w="3962" w:type="dxa"/>
            <w:gridSpan w:val="2"/>
            <w:hideMark/>
          </w:tcPr>
          <w:p w:rsidR="00B65983" w:rsidRPr="004A00BC" w:rsidRDefault="00B65983" w:rsidP="004A00BC">
            <w:pPr>
              <w:rPr>
                <w:sz w:val="22"/>
                <w:szCs w:val="22"/>
              </w:rPr>
            </w:pPr>
            <w:r w:rsidRPr="004A00BC">
              <w:rPr>
                <w:sz w:val="22"/>
                <w:szCs w:val="22"/>
              </w:rPr>
              <w:t>Installation de chantier</w:t>
            </w:r>
          </w:p>
        </w:tc>
        <w:tc>
          <w:tcPr>
            <w:tcW w:w="829" w:type="dxa"/>
            <w:noWrap/>
            <w:vAlign w:val="center"/>
            <w:hideMark/>
          </w:tcPr>
          <w:p w:rsidR="00B65983" w:rsidRPr="004A00BC" w:rsidRDefault="00B65983" w:rsidP="007F26F1">
            <w:pPr>
              <w:jc w:val="center"/>
              <w:rPr>
                <w:sz w:val="22"/>
                <w:szCs w:val="22"/>
              </w:rPr>
            </w:pPr>
            <w:r w:rsidRPr="004A00BC">
              <w:rPr>
                <w:sz w:val="22"/>
                <w:szCs w:val="22"/>
              </w:rPr>
              <w:t>ff</w:t>
            </w:r>
          </w:p>
        </w:tc>
        <w:tc>
          <w:tcPr>
            <w:tcW w:w="1164" w:type="dxa"/>
            <w:noWrap/>
            <w:vAlign w:val="center"/>
            <w:hideMark/>
          </w:tcPr>
          <w:p w:rsidR="00B65983" w:rsidRPr="004A00BC" w:rsidRDefault="00B65983" w:rsidP="007F26F1">
            <w:pPr>
              <w:jc w:val="center"/>
              <w:rPr>
                <w:sz w:val="22"/>
                <w:szCs w:val="22"/>
              </w:rPr>
            </w:pPr>
            <w:r w:rsidRPr="004A00BC">
              <w:rPr>
                <w:sz w:val="22"/>
                <w:szCs w:val="22"/>
              </w:rPr>
              <w:t>1,00</w:t>
            </w:r>
          </w:p>
        </w:tc>
        <w:tc>
          <w:tcPr>
            <w:tcW w:w="1164" w:type="dxa"/>
            <w:noWrap/>
          </w:tcPr>
          <w:p w:rsidR="00B65983" w:rsidRPr="004A00BC" w:rsidRDefault="00B65983" w:rsidP="004A00BC">
            <w:pPr>
              <w:jc w:val="center"/>
              <w:rPr>
                <w:sz w:val="22"/>
                <w:szCs w:val="22"/>
              </w:rPr>
            </w:pPr>
          </w:p>
        </w:tc>
        <w:tc>
          <w:tcPr>
            <w:tcW w:w="1522" w:type="dxa"/>
            <w:noWrap/>
            <w:hideMark/>
          </w:tcPr>
          <w:p w:rsidR="00B65983" w:rsidRPr="004A00BC" w:rsidRDefault="00B65983" w:rsidP="004A00BC">
            <w:pPr>
              <w:rPr>
                <w:sz w:val="22"/>
                <w:szCs w:val="22"/>
              </w:rPr>
            </w:pPr>
            <w:r w:rsidRPr="004A00BC">
              <w:rPr>
                <w:sz w:val="22"/>
                <w:szCs w:val="22"/>
              </w:rPr>
              <w:t> </w:t>
            </w:r>
          </w:p>
        </w:tc>
      </w:tr>
      <w:tr w:rsidR="00B65983" w:rsidRPr="004A00BC" w:rsidTr="00E51B04">
        <w:trPr>
          <w:trHeight w:val="360"/>
        </w:trPr>
        <w:tc>
          <w:tcPr>
            <w:tcW w:w="1355" w:type="dxa"/>
            <w:noWrap/>
            <w:vAlign w:val="center"/>
            <w:hideMark/>
          </w:tcPr>
          <w:p w:rsidR="00B65983" w:rsidRPr="004A00BC" w:rsidRDefault="00B65983" w:rsidP="00E51B04">
            <w:pPr>
              <w:jc w:val="center"/>
              <w:rPr>
                <w:sz w:val="22"/>
                <w:szCs w:val="22"/>
              </w:rPr>
            </w:pPr>
            <w:r>
              <w:rPr>
                <w:sz w:val="22"/>
                <w:szCs w:val="22"/>
              </w:rPr>
              <w:t>002</w:t>
            </w:r>
          </w:p>
        </w:tc>
        <w:tc>
          <w:tcPr>
            <w:tcW w:w="3962" w:type="dxa"/>
            <w:gridSpan w:val="2"/>
            <w:noWrap/>
            <w:hideMark/>
          </w:tcPr>
          <w:p w:rsidR="00B65983" w:rsidRPr="004A00BC" w:rsidRDefault="00B65983" w:rsidP="004A00BC">
            <w:pPr>
              <w:rPr>
                <w:sz w:val="22"/>
                <w:szCs w:val="22"/>
              </w:rPr>
            </w:pPr>
            <w:r>
              <w:rPr>
                <w:sz w:val="22"/>
                <w:szCs w:val="22"/>
              </w:rPr>
              <w:t>Amené et repli du matériel</w:t>
            </w:r>
          </w:p>
        </w:tc>
        <w:tc>
          <w:tcPr>
            <w:tcW w:w="829" w:type="dxa"/>
            <w:noWrap/>
            <w:vAlign w:val="center"/>
            <w:hideMark/>
          </w:tcPr>
          <w:p w:rsidR="00B65983" w:rsidRPr="004A00BC" w:rsidRDefault="00B65983" w:rsidP="007F26F1">
            <w:pPr>
              <w:jc w:val="center"/>
              <w:rPr>
                <w:sz w:val="22"/>
                <w:szCs w:val="22"/>
              </w:rPr>
            </w:pPr>
            <w:r w:rsidRPr="004A00BC">
              <w:rPr>
                <w:sz w:val="22"/>
                <w:szCs w:val="22"/>
              </w:rPr>
              <w:t>ff</w:t>
            </w:r>
          </w:p>
        </w:tc>
        <w:tc>
          <w:tcPr>
            <w:tcW w:w="1164" w:type="dxa"/>
            <w:noWrap/>
            <w:vAlign w:val="center"/>
            <w:hideMark/>
          </w:tcPr>
          <w:p w:rsidR="00B65983" w:rsidRPr="004A00BC" w:rsidRDefault="00B65983" w:rsidP="007F26F1">
            <w:pPr>
              <w:jc w:val="center"/>
              <w:rPr>
                <w:sz w:val="22"/>
                <w:szCs w:val="22"/>
              </w:rPr>
            </w:pPr>
            <w:r w:rsidRPr="004A00BC">
              <w:rPr>
                <w:sz w:val="22"/>
                <w:szCs w:val="22"/>
              </w:rPr>
              <w:t>1,00</w:t>
            </w:r>
          </w:p>
        </w:tc>
        <w:tc>
          <w:tcPr>
            <w:tcW w:w="1164" w:type="dxa"/>
            <w:noWrap/>
          </w:tcPr>
          <w:p w:rsidR="00B65983" w:rsidRPr="004A00BC" w:rsidRDefault="00B65983" w:rsidP="004A00BC">
            <w:pPr>
              <w:jc w:val="center"/>
              <w:rPr>
                <w:sz w:val="22"/>
                <w:szCs w:val="22"/>
              </w:rPr>
            </w:pPr>
          </w:p>
        </w:tc>
        <w:tc>
          <w:tcPr>
            <w:tcW w:w="1522" w:type="dxa"/>
            <w:noWrap/>
            <w:hideMark/>
          </w:tcPr>
          <w:p w:rsidR="00B65983" w:rsidRPr="004A00BC" w:rsidRDefault="00B65983" w:rsidP="004A00BC">
            <w:pPr>
              <w:rPr>
                <w:sz w:val="22"/>
                <w:szCs w:val="22"/>
              </w:rPr>
            </w:pPr>
            <w:r w:rsidRPr="004A00BC">
              <w:rPr>
                <w:sz w:val="22"/>
                <w:szCs w:val="22"/>
              </w:rPr>
              <w:t> </w:t>
            </w:r>
          </w:p>
        </w:tc>
      </w:tr>
      <w:tr w:rsidR="00B65983" w:rsidRPr="004A00BC" w:rsidTr="004A00BC">
        <w:trPr>
          <w:trHeight w:val="315"/>
        </w:trPr>
        <w:tc>
          <w:tcPr>
            <w:tcW w:w="1355" w:type="dxa"/>
            <w:noWrap/>
            <w:hideMark/>
          </w:tcPr>
          <w:p w:rsidR="00B65983" w:rsidRPr="004A00BC" w:rsidRDefault="00B65983" w:rsidP="004A00BC">
            <w:pPr>
              <w:rPr>
                <w:sz w:val="22"/>
                <w:szCs w:val="22"/>
              </w:rPr>
            </w:pPr>
            <w:r w:rsidRPr="004A00BC">
              <w:rPr>
                <w:sz w:val="22"/>
                <w:szCs w:val="22"/>
              </w:rPr>
              <w:t> </w:t>
            </w:r>
          </w:p>
        </w:tc>
        <w:tc>
          <w:tcPr>
            <w:tcW w:w="7119" w:type="dxa"/>
            <w:gridSpan w:val="5"/>
            <w:noWrap/>
            <w:hideMark/>
          </w:tcPr>
          <w:p w:rsidR="00B65983" w:rsidRPr="004A00BC" w:rsidRDefault="00B65983" w:rsidP="004A00BC">
            <w:pPr>
              <w:jc w:val="right"/>
              <w:rPr>
                <w:b/>
                <w:bCs/>
                <w:i/>
                <w:iCs/>
                <w:sz w:val="22"/>
                <w:szCs w:val="22"/>
              </w:rPr>
            </w:pPr>
            <w:r w:rsidRPr="004A00BC">
              <w:rPr>
                <w:b/>
                <w:bCs/>
                <w:i/>
                <w:iCs/>
                <w:sz w:val="22"/>
                <w:szCs w:val="22"/>
              </w:rPr>
              <w:t>Sous total Installation de chantier</w:t>
            </w:r>
            <w:r w:rsidRPr="004A00BC">
              <w:rPr>
                <w:sz w:val="22"/>
                <w:szCs w:val="22"/>
              </w:rPr>
              <w:t> </w:t>
            </w:r>
          </w:p>
        </w:tc>
        <w:tc>
          <w:tcPr>
            <w:tcW w:w="1522" w:type="dxa"/>
            <w:noWrap/>
            <w:hideMark/>
          </w:tcPr>
          <w:p w:rsidR="00B65983" w:rsidRPr="004A00BC" w:rsidRDefault="00B65983" w:rsidP="004A00BC">
            <w:pPr>
              <w:rPr>
                <w:b/>
                <w:bCs/>
                <w:sz w:val="22"/>
                <w:szCs w:val="22"/>
              </w:rPr>
            </w:pPr>
            <w:r w:rsidRPr="004A00BC">
              <w:rPr>
                <w:b/>
                <w:bCs/>
                <w:sz w:val="22"/>
                <w:szCs w:val="22"/>
              </w:rPr>
              <w:t> </w:t>
            </w:r>
          </w:p>
        </w:tc>
      </w:tr>
      <w:tr w:rsidR="00B65983" w:rsidRPr="004A00BC" w:rsidTr="004A00BC">
        <w:trPr>
          <w:trHeight w:val="315"/>
        </w:trPr>
        <w:tc>
          <w:tcPr>
            <w:tcW w:w="9996" w:type="dxa"/>
            <w:gridSpan w:val="7"/>
            <w:noWrap/>
            <w:hideMark/>
          </w:tcPr>
          <w:p w:rsidR="00B65983" w:rsidRPr="004A00BC" w:rsidRDefault="00B65983" w:rsidP="004A00BC">
            <w:pPr>
              <w:jc w:val="center"/>
              <w:rPr>
                <w:b/>
                <w:bCs/>
                <w:sz w:val="22"/>
                <w:szCs w:val="22"/>
              </w:rPr>
            </w:pPr>
            <w:r>
              <w:rPr>
                <w:b/>
                <w:bCs/>
                <w:sz w:val="22"/>
                <w:szCs w:val="22"/>
              </w:rPr>
              <w:t>LOT 1</w:t>
            </w:r>
            <w:r w:rsidRPr="004A00BC">
              <w:rPr>
                <w:b/>
                <w:bCs/>
                <w:sz w:val="22"/>
                <w:szCs w:val="22"/>
              </w:rPr>
              <w:t>00 Terrassement-chaussée</w:t>
            </w:r>
          </w:p>
        </w:tc>
      </w:tr>
      <w:tr w:rsidR="00B65983" w:rsidRPr="004A00BC" w:rsidTr="00E51B04">
        <w:trPr>
          <w:trHeight w:val="360"/>
        </w:trPr>
        <w:tc>
          <w:tcPr>
            <w:tcW w:w="1355" w:type="dxa"/>
            <w:noWrap/>
            <w:vAlign w:val="center"/>
            <w:hideMark/>
          </w:tcPr>
          <w:p w:rsidR="00B65983" w:rsidRPr="004A00BC" w:rsidRDefault="00B65983" w:rsidP="00E51B04">
            <w:pPr>
              <w:jc w:val="center"/>
              <w:rPr>
                <w:sz w:val="22"/>
                <w:szCs w:val="22"/>
              </w:rPr>
            </w:pPr>
            <w:r>
              <w:rPr>
                <w:sz w:val="22"/>
                <w:szCs w:val="22"/>
              </w:rPr>
              <w:t>101</w:t>
            </w:r>
          </w:p>
        </w:tc>
        <w:tc>
          <w:tcPr>
            <w:tcW w:w="3962" w:type="dxa"/>
            <w:gridSpan w:val="2"/>
            <w:noWrap/>
            <w:hideMark/>
          </w:tcPr>
          <w:p w:rsidR="00B65983" w:rsidRPr="004A00BC" w:rsidRDefault="00B65983" w:rsidP="00B65983">
            <w:pPr>
              <w:rPr>
                <w:sz w:val="22"/>
                <w:szCs w:val="22"/>
              </w:rPr>
            </w:pPr>
            <w:r w:rsidRPr="004A00BC">
              <w:rPr>
                <w:sz w:val="22"/>
                <w:szCs w:val="22"/>
              </w:rPr>
              <w:t>Débroussaillement</w:t>
            </w:r>
          </w:p>
        </w:tc>
        <w:tc>
          <w:tcPr>
            <w:tcW w:w="829" w:type="dxa"/>
            <w:noWrap/>
            <w:vAlign w:val="center"/>
            <w:hideMark/>
          </w:tcPr>
          <w:p w:rsidR="00B65983" w:rsidRPr="004A00BC" w:rsidRDefault="00B65983" w:rsidP="007F26F1">
            <w:pPr>
              <w:jc w:val="center"/>
              <w:rPr>
                <w:sz w:val="22"/>
                <w:szCs w:val="22"/>
              </w:rPr>
            </w:pPr>
            <w:r w:rsidRPr="004A00BC">
              <w:rPr>
                <w:sz w:val="22"/>
                <w:szCs w:val="22"/>
              </w:rPr>
              <w:t>m</w:t>
            </w:r>
            <w:r w:rsidRPr="004A00BC">
              <w:rPr>
                <w:sz w:val="22"/>
                <w:szCs w:val="22"/>
                <w:vertAlign w:val="superscript"/>
              </w:rPr>
              <w:t>2</w:t>
            </w:r>
          </w:p>
        </w:tc>
        <w:tc>
          <w:tcPr>
            <w:tcW w:w="1164" w:type="dxa"/>
            <w:noWrap/>
            <w:vAlign w:val="center"/>
            <w:hideMark/>
          </w:tcPr>
          <w:p w:rsidR="00B65983" w:rsidRPr="004A00BC" w:rsidRDefault="007F26F1" w:rsidP="007F26F1">
            <w:pPr>
              <w:jc w:val="center"/>
              <w:rPr>
                <w:sz w:val="22"/>
                <w:szCs w:val="22"/>
              </w:rPr>
            </w:pPr>
            <w:r>
              <w:rPr>
                <w:sz w:val="22"/>
                <w:szCs w:val="22"/>
              </w:rPr>
              <w:t>4 000</w:t>
            </w:r>
          </w:p>
        </w:tc>
        <w:tc>
          <w:tcPr>
            <w:tcW w:w="1164" w:type="dxa"/>
            <w:noWrap/>
          </w:tcPr>
          <w:p w:rsidR="00B65983" w:rsidRPr="004A00BC" w:rsidRDefault="00B65983" w:rsidP="004A00BC">
            <w:pPr>
              <w:jc w:val="center"/>
              <w:rPr>
                <w:sz w:val="22"/>
                <w:szCs w:val="22"/>
              </w:rPr>
            </w:pPr>
          </w:p>
        </w:tc>
        <w:tc>
          <w:tcPr>
            <w:tcW w:w="1522" w:type="dxa"/>
            <w:noWrap/>
            <w:hideMark/>
          </w:tcPr>
          <w:p w:rsidR="00B65983" w:rsidRPr="004A00BC" w:rsidRDefault="00B65983" w:rsidP="004A00BC">
            <w:pPr>
              <w:rPr>
                <w:sz w:val="22"/>
                <w:szCs w:val="22"/>
              </w:rPr>
            </w:pPr>
            <w:r w:rsidRPr="004A00BC">
              <w:rPr>
                <w:sz w:val="22"/>
                <w:szCs w:val="22"/>
              </w:rPr>
              <w:t> </w:t>
            </w:r>
          </w:p>
        </w:tc>
      </w:tr>
      <w:tr w:rsidR="007F26F1" w:rsidRPr="004A00BC" w:rsidTr="00E51B04">
        <w:trPr>
          <w:trHeight w:val="360"/>
        </w:trPr>
        <w:tc>
          <w:tcPr>
            <w:tcW w:w="1355" w:type="dxa"/>
            <w:noWrap/>
            <w:vAlign w:val="center"/>
            <w:hideMark/>
          </w:tcPr>
          <w:p w:rsidR="007F26F1" w:rsidRPr="004A00BC" w:rsidRDefault="007F26F1" w:rsidP="00E51B04">
            <w:pPr>
              <w:jc w:val="center"/>
              <w:rPr>
                <w:sz w:val="22"/>
                <w:szCs w:val="22"/>
              </w:rPr>
            </w:pPr>
            <w:r>
              <w:rPr>
                <w:sz w:val="22"/>
                <w:szCs w:val="22"/>
              </w:rPr>
              <w:t>102</w:t>
            </w:r>
          </w:p>
        </w:tc>
        <w:tc>
          <w:tcPr>
            <w:tcW w:w="3962" w:type="dxa"/>
            <w:gridSpan w:val="2"/>
            <w:noWrap/>
            <w:hideMark/>
          </w:tcPr>
          <w:p w:rsidR="007F26F1" w:rsidRPr="004A00BC" w:rsidRDefault="007F26F1" w:rsidP="004A00BC">
            <w:pPr>
              <w:rPr>
                <w:sz w:val="22"/>
                <w:szCs w:val="22"/>
              </w:rPr>
            </w:pPr>
            <w:r>
              <w:rPr>
                <w:sz w:val="22"/>
                <w:szCs w:val="22"/>
              </w:rPr>
              <w:t>Décapage de la terre végétale</w:t>
            </w:r>
          </w:p>
        </w:tc>
        <w:tc>
          <w:tcPr>
            <w:tcW w:w="829" w:type="dxa"/>
            <w:noWrap/>
            <w:vAlign w:val="center"/>
            <w:hideMark/>
          </w:tcPr>
          <w:p w:rsidR="007F26F1" w:rsidRDefault="007F26F1" w:rsidP="007F26F1">
            <w:pPr>
              <w:jc w:val="center"/>
            </w:pPr>
            <w:r w:rsidRPr="00621CD3">
              <w:rPr>
                <w:sz w:val="22"/>
                <w:szCs w:val="22"/>
              </w:rPr>
              <w:t>m</w:t>
            </w:r>
            <w:r w:rsidRPr="00621CD3">
              <w:rPr>
                <w:sz w:val="22"/>
                <w:szCs w:val="22"/>
                <w:vertAlign w:val="superscript"/>
              </w:rPr>
              <w:t>2</w:t>
            </w:r>
          </w:p>
        </w:tc>
        <w:tc>
          <w:tcPr>
            <w:tcW w:w="1164" w:type="dxa"/>
            <w:noWrap/>
            <w:vAlign w:val="center"/>
            <w:hideMark/>
          </w:tcPr>
          <w:p w:rsidR="007F26F1" w:rsidRPr="004A00BC" w:rsidRDefault="007F26F1" w:rsidP="007F26F1">
            <w:pPr>
              <w:jc w:val="center"/>
              <w:rPr>
                <w:sz w:val="22"/>
                <w:szCs w:val="22"/>
              </w:rPr>
            </w:pPr>
            <w:r>
              <w:rPr>
                <w:sz w:val="22"/>
                <w:szCs w:val="22"/>
              </w:rPr>
              <w:t>1 264</w:t>
            </w:r>
          </w:p>
        </w:tc>
        <w:tc>
          <w:tcPr>
            <w:tcW w:w="1164" w:type="dxa"/>
            <w:noWrap/>
          </w:tcPr>
          <w:p w:rsidR="007F26F1" w:rsidRPr="004A00BC" w:rsidRDefault="007F26F1" w:rsidP="004A00BC">
            <w:pPr>
              <w:jc w:val="center"/>
              <w:rPr>
                <w:sz w:val="22"/>
                <w:szCs w:val="22"/>
              </w:rPr>
            </w:pPr>
          </w:p>
        </w:tc>
        <w:tc>
          <w:tcPr>
            <w:tcW w:w="1522" w:type="dxa"/>
            <w:noWrap/>
            <w:hideMark/>
          </w:tcPr>
          <w:p w:rsidR="007F26F1" w:rsidRPr="004A00BC" w:rsidRDefault="007F26F1" w:rsidP="004A00BC">
            <w:pPr>
              <w:rPr>
                <w:sz w:val="22"/>
                <w:szCs w:val="22"/>
              </w:rPr>
            </w:pPr>
            <w:r w:rsidRPr="004A00BC">
              <w:rPr>
                <w:sz w:val="22"/>
                <w:szCs w:val="22"/>
              </w:rPr>
              <w:t> </w:t>
            </w:r>
          </w:p>
        </w:tc>
      </w:tr>
      <w:tr w:rsidR="007F26F1" w:rsidRPr="004A00BC" w:rsidTr="00E51B04">
        <w:trPr>
          <w:trHeight w:val="315"/>
        </w:trPr>
        <w:tc>
          <w:tcPr>
            <w:tcW w:w="1355" w:type="dxa"/>
            <w:noWrap/>
            <w:vAlign w:val="center"/>
            <w:hideMark/>
          </w:tcPr>
          <w:p w:rsidR="007F26F1" w:rsidRPr="004A00BC" w:rsidRDefault="007F26F1" w:rsidP="00E51B04">
            <w:pPr>
              <w:jc w:val="center"/>
              <w:rPr>
                <w:sz w:val="22"/>
                <w:szCs w:val="22"/>
              </w:rPr>
            </w:pPr>
            <w:r>
              <w:rPr>
                <w:sz w:val="22"/>
                <w:szCs w:val="22"/>
              </w:rPr>
              <w:t>103</w:t>
            </w:r>
          </w:p>
        </w:tc>
        <w:tc>
          <w:tcPr>
            <w:tcW w:w="3962" w:type="dxa"/>
            <w:gridSpan w:val="2"/>
            <w:noWrap/>
            <w:hideMark/>
          </w:tcPr>
          <w:p w:rsidR="007F26F1" w:rsidRPr="004A00BC" w:rsidRDefault="007F26F1" w:rsidP="004A00BC">
            <w:pPr>
              <w:rPr>
                <w:sz w:val="22"/>
                <w:szCs w:val="22"/>
              </w:rPr>
            </w:pPr>
            <w:r>
              <w:rPr>
                <w:sz w:val="22"/>
                <w:szCs w:val="22"/>
              </w:rPr>
              <w:t>Mise en forme de la plateforme</w:t>
            </w:r>
          </w:p>
        </w:tc>
        <w:tc>
          <w:tcPr>
            <w:tcW w:w="829" w:type="dxa"/>
            <w:noWrap/>
            <w:vAlign w:val="center"/>
            <w:hideMark/>
          </w:tcPr>
          <w:p w:rsidR="007F26F1" w:rsidRDefault="007F26F1" w:rsidP="007F26F1">
            <w:pPr>
              <w:jc w:val="center"/>
            </w:pPr>
            <w:r w:rsidRPr="00621CD3">
              <w:rPr>
                <w:sz w:val="22"/>
                <w:szCs w:val="22"/>
              </w:rPr>
              <w:t>m</w:t>
            </w:r>
            <w:r w:rsidRPr="00621CD3">
              <w:rPr>
                <w:sz w:val="22"/>
                <w:szCs w:val="22"/>
                <w:vertAlign w:val="superscript"/>
              </w:rPr>
              <w:t>2</w:t>
            </w:r>
          </w:p>
        </w:tc>
        <w:tc>
          <w:tcPr>
            <w:tcW w:w="1164" w:type="dxa"/>
            <w:noWrap/>
            <w:vAlign w:val="center"/>
            <w:hideMark/>
          </w:tcPr>
          <w:p w:rsidR="007F26F1" w:rsidRPr="004A00BC" w:rsidRDefault="007F26F1" w:rsidP="007F26F1">
            <w:pPr>
              <w:jc w:val="center"/>
              <w:rPr>
                <w:sz w:val="22"/>
                <w:szCs w:val="22"/>
              </w:rPr>
            </w:pPr>
            <w:r>
              <w:rPr>
                <w:sz w:val="22"/>
                <w:szCs w:val="22"/>
              </w:rPr>
              <w:t>4 000</w:t>
            </w:r>
          </w:p>
        </w:tc>
        <w:tc>
          <w:tcPr>
            <w:tcW w:w="1164" w:type="dxa"/>
            <w:noWrap/>
          </w:tcPr>
          <w:p w:rsidR="007F26F1" w:rsidRPr="004A00BC" w:rsidRDefault="007F26F1" w:rsidP="004A00BC">
            <w:pPr>
              <w:jc w:val="center"/>
              <w:rPr>
                <w:sz w:val="22"/>
                <w:szCs w:val="22"/>
              </w:rPr>
            </w:pPr>
          </w:p>
        </w:tc>
        <w:tc>
          <w:tcPr>
            <w:tcW w:w="1522" w:type="dxa"/>
            <w:noWrap/>
            <w:hideMark/>
          </w:tcPr>
          <w:p w:rsidR="007F26F1" w:rsidRPr="004A00BC" w:rsidRDefault="007F26F1" w:rsidP="004A00BC">
            <w:pPr>
              <w:rPr>
                <w:sz w:val="22"/>
                <w:szCs w:val="22"/>
              </w:rPr>
            </w:pPr>
            <w:r w:rsidRPr="004A00BC">
              <w:rPr>
                <w:sz w:val="22"/>
                <w:szCs w:val="22"/>
              </w:rPr>
              <w:t> </w:t>
            </w:r>
          </w:p>
        </w:tc>
      </w:tr>
      <w:tr w:rsidR="00B65983" w:rsidRPr="004A00BC" w:rsidTr="00E51B04">
        <w:trPr>
          <w:trHeight w:val="315"/>
        </w:trPr>
        <w:tc>
          <w:tcPr>
            <w:tcW w:w="1355" w:type="dxa"/>
            <w:noWrap/>
            <w:vAlign w:val="center"/>
          </w:tcPr>
          <w:p w:rsidR="00B65983" w:rsidRDefault="00B65983" w:rsidP="00E51B04">
            <w:pPr>
              <w:jc w:val="center"/>
              <w:rPr>
                <w:sz w:val="22"/>
                <w:szCs w:val="22"/>
              </w:rPr>
            </w:pPr>
            <w:r>
              <w:rPr>
                <w:sz w:val="22"/>
                <w:szCs w:val="22"/>
              </w:rPr>
              <w:t>104</w:t>
            </w:r>
          </w:p>
        </w:tc>
        <w:tc>
          <w:tcPr>
            <w:tcW w:w="3962" w:type="dxa"/>
            <w:gridSpan w:val="2"/>
            <w:noWrap/>
          </w:tcPr>
          <w:p w:rsidR="00B65983" w:rsidRPr="004A00BC" w:rsidRDefault="00B65983" w:rsidP="004A00BC">
            <w:pPr>
              <w:rPr>
                <w:sz w:val="22"/>
                <w:szCs w:val="22"/>
              </w:rPr>
            </w:pPr>
            <w:r>
              <w:rPr>
                <w:sz w:val="22"/>
                <w:szCs w:val="22"/>
              </w:rPr>
              <w:t>Création des fossés et divergents à la niveleuse</w:t>
            </w:r>
          </w:p>
        </w:tc>
        <w:tc>
          <w:tcPr>
            <w:tcW w:w="829" w:type="dxa"/>
            <w:noWrap/>
            <w:vAlign w:val="center"/>
          </w:tcPr>
          <w:p w:rsidR="00B65983" w:rsidRPr="004A00BC" w:rsidRDefault="007F26F1" w:rsidP="007F26F1">
            <w:pPr>
              <w:jc w:val="center"/>
              <w:rPr>
                <w:sz w:val="22"/>
                <w:szCs w:val="22"/>
              </w:rPr>
            </w:pPr>
            <w:r w:rsidRPr="004A00BC">
              <w:rPr>
                <w:sz w:val="22"/>
                <w:szCs w:val="22"/>
              </w:rPr>
              <w:t>ml</w:t>
            </w:r>
          </w:p>
        </w:tc>
        <w:tc>
          <w:tcPr>
            <w:tcW w:w="1164" w:type="dxa"/>
            <w:noWrap/>
            <w:vAlign w:val="center"/>
          </w:tcPr>
          <w:p w:rsidR="00B65983" w:rsidRPr="004A00BC" w:rsidRDefault="007F26F1" w:rsidP="007F26F1">
            <w:pPr>
              <w:jc w:val="center"/>
              <w:rPr>
                <w:sz w:val="22"/>
                <w:szCs w:val="22"/>
              </w:rPr>
            </w:pPr>
            <w:r>
              <w:rPr>
                <w:sz w:val="22"/>
                <w:szCs w:val="22"/>
              </w:rPr>
              <w:t>1 000</w:t>
            </w:r>
          </w:p>
        </w:tc>
        <w:tc>
          <w:tcPr>
            <w:tcW w:w="1164" w:type="dxa"/>
            <w:noWrap/>
          </w:tcPr>
          <w:p w:rsidR="00B65983" w:rsidRPr="004A00BC" w:rsidRDefault="00B65983" w:rsidP="004A00BC">
            <w:pPr>
              <w:jc w:val="center"/>
              <w:rPr>
                <w:sz w:val="22"/>
                <w:szCs w:val="22"/>
              </w:rPr>
            </w:pPr>
          </w:p>
        </w:tc>
        <w:tc>
          <w:tcPr>
            <w:tcW w:w="1522" w:type="dxa"/>
            <w:noWrap/>
          </w:tcPr>
          <w:p w:rsidR="00B65983" w:rsidRPr="004A00BC" w:rsidRDefault="00B65983" w:rsidP="004A00BC">
            <w:pPr>
              <w:rPr>
                <w:sz w:val="22"/>
                <w:szCs w:val="22"/>
              </w:rPr>
            </w:pPr>
          </w:p>
        </w:tc>
      </w:tr>
      <w:tr w:rsidR="00B65983" w:rsidRPr="004A00BC" w:rsidTr="00E51B04">
        <w:trPr>
          <w:trHeight w:val="315"/>
        </w:trPr>
        <w:tc>
          <w:tcPr>
            <w:tcW w:w="1355" w:type="dxa"/>
            <w:noWrap/>
            <w:vAlign w:val="center"/>
          </w:tcPr>
          <w:p w:rsidR="00B65983" w:rsidRDefault="00B65983" w:rsidP="00E51B04">
            <w:pPr>
              <w:jc w:val="center"/>
              <w:rPr>
                <w:sz w:val="22"/>
                <w:szCs w:val="22"/>
              </w:rPr>
            </w:pPr>
            <w:r>
              <w:rPr>
                <w:sz w:val="22"/>
                <w:szCs w:val="22"/>
              </w:rPr>
              <w:t>105</w:t>
            </w:r>
          </w:p>
        </w:tc>
        <w:tc>
          <w:tcPr>
            <w:tcW w:w="3962" w:type="dxa"/>
            <w:gridSpan w:val="2"/>
            <w:noWrap/>
          </w:tcPr>
          <w:p w:rsidR="00B65983" w:rsidRPr="004A00BC" w:rsidRDefault="00B65983" w:rsidP="004A00BC">
            <w:pPr>
              <w:rPr>
                <w:sz w:val="22"/>
                <w:szCs w:val="22"/>
              </w:rPr>
            </w:pPr>
            <w:r>
              <w:rPr>
                <w:sz w:val="22"/>
                <w:szCs w:val="22"/>
              </w:rPr>
              <w:t>Couche de base en grave latéritique</w:t>
            </w:r>
          </w:p>
        </w:tc>
        <w:tc>
          <w:tcPr>
            <w:tcW w:w="829" w:type="dxa"/>
            <w:noWrap/>
            <w:vAlign w:val="center"/>
          </w:tcPr>
          <w:p w:rsidR="00B65983" w:rsidRPr="004A00BC" w:rsidRDefault="007F26F1" w:rsidP="007F26F1">
            <w:pPr>
              <w:jc w:val="center"/>
              <w:rPr>
                <w:sz w:val="22"/>
                <w:szCs w:val="22"/>
              </w:rPr>
            </w:pPr>
            <w:r w:rsidRPr="004A00BC">
              <w:rPr>
                <w:sz w:val="22"/>
                <w:szCs w:val="22"/>
              </w:rPr>
              <w:t>m</w:t>
            </w:r>
            <w:r w:rsidRPr="004A00BC">
              <w:rPr>
                <w:sz w:val="22"/>
                <w:szCs w:val="22"/>
                <w:vertAlign w:val="superscript"/>
              </w:rPr>
              <w:t>3</w:t>
            </w:r>
          </w:p>
        </w:tc>
        <w:tc>
          <w:tcPr>
            <w:tcW w:w="1164" w:type="dxa"/>
            <w:noWrap/>
            <w:vAlign w:val="center"/>
          </w:tcPr>
          <w:p w:rsidR="00B65983" w:rsidRPr="004A00BC" w:rsidRDefault="007F26F1" w:rsidP="007F26F1">
            <w:pPr>
              <w:jc w:val="center"/>
              <w:rPr>
                <w:sz w:val="22"/>
                <w:szCs w:val="22"/>
              </w:rPr>
            </w:pPr>
            <w:r>
              <w:rPr>
                <w:sz w:val="22"/>
                <w:szCs w:val="22"/>
              </w:rPr>
              <w:t>390,08</w:t>
            </w:r>
          </w:p>
        </w:tc>
        <w:tc>
          <w:tcPr>
            <w:tcW w:w="1164" w:type="dxa"/>
            <w:noWrap/>
          </w:tcPr>
          <w:p w:rsidR="00B65983" w:rsidRPr="004A00BC" w:rsidRDefault="00B65983" w:rsidP="004A00BC">
            <w:pPr>
              <w:jc w:val="center"/>
              <w:rPr>
                <w:sz w:val="22"/>
                <w:szCs w:val="22"/>
              </w:rPr>
            </w:pPr>
          </w:p>
        </w:tc>
        <w:tc>
          <w:tcPr>
            <w:tcW w:w="1522" w:type="dxa"/>
            <w:noWrap/>
          </w:tcPr>
          <w:p w:rsidR="00B65983" w:rsidRPr="004A00BC" w:rsidRDefault="00B65983" w:rsidP="004A00BC">
            <w:pPr>
              <w:rPr>
                <w:sz w:val="22"/>
                <w:szCs w:val="22"/>
              </w:rPr>
            </w:pPr>
          </w:p>
        </w:tc>
      </w:tr>
      <w:tr w:rsidR="00B65983" w:rsidRPr="004A00BC" w:rsidTr="00E51B04">
        <w:trPr>
          <w:trHeight w:val="315"/>
        </w:trPr>
        <w:tc>
          <w:tcPr>
            <w:tcW w:w="1355" w:type="dxa"/>
            <w:noWrap/>
            <w:vAlign w:val="center"/>
          </w:tcPr>
          <w:p w:rsidR="00B65983" w:rsidRDefault="00B65983" w:rsidP="00E51B04">
            <w:pPr>
              <w:jc w:val="center"/>
              <w:rPr>
                <w:sz w:val="22"/>
                <w:szCs w:val="22"/>
              </w:rPr>
            </w:pPr>
            <w:r>
              <w:rPr>
                <w:sz w:val="22"/>
                <w:szCs w:val="22"/>
              </w:rPr>
              <w:t>106</w:t>
            </w:r>
          </w:p>
        </w:tc>
        <w:tc>
          <w:tcPr>
            <w:tcW w:w="3962" w:type="dxa"/>
            <w:gridSpan w:val="2"/>
            <w:noWrap/>
          </w:tcPr>
          <w:p w:rsidR="00B65983" w:rsidRPr="004A00BC" w:rsidRDefault="00B65983" w:rsidP="004A00BC">
            <w:pPr>
              <w:rPr>
                <w:sz w:val="22"/>
                <w:szCs w:val="22"/>
              </w:rPr>
            </w:pPr>
            <w:r>
              <w:rPr>
                <w:sz w:val="22"/>
                <w:szCs w:val="22"/>
              </w:rPr>
              <w:t>Film polyane</w:t>
            </w:r>
          </w:p>
        </w:tc>
        <w:tc>
          <w:tcPr>
            <w:tcW w:w="829" w:type="dxa"/>
            <w:noWrap/>
            <w:vAlign w:val="center"/>
          </w:tcPr>
          <w:p w:rsidR="00B65983" w:rsidRPr="004A00BC" w:rsidRDefault="007F26F1" w:rsidP="007F26F1">
            <w:pPr>
              <w:jc w:val="center"/>
              <w:rPr>
                <w:sz w:val="22"/>
                <w:szCs w:val="22"/>
              </w:rPr>
            </w:pPr>
            <w:r w:rsidRPr="004A00BC">
              <w:rPr>
                <w:sz w:val="22"/>
                <w:szCs w:val="22"/>
              </w:rPr>
              <w:t>m</w:t>
            </w:r>
            <w:r w:rsidRPr="004A00BC">
              <w:rPr>
                <w:sz w:val="22"/>
                <w:szCs w:val="22"/>
                <w:vertAlign w:val="superscript"/>
              </w:rPr>
              <w:t>2</w:t>
            </w:r>
          </w:p>
        </w:tc>
        <w:tc>
          <w:tcPr>
            <w:tcW w:w="1164" w:type="dxa"/>
            <w:noWrap/>
            <w:vAlign w:val="center"/>
          </w:tcPr>
          <w:p w:rsidR="00B65983" w:rsidRPr="004A00BC" w:rsidRDefault="007F26F1" w:rsidP="007F26F1">
            <w:pPr>
              <w:jc w:val="center"/>
              <w:rPr>
                <w:sz w:val="22"/>
                <w:szCs w:val="22"/>
              </w:rPr>
            </w:pPr>
            <w:r>
              <w:rPr>
                <w:sz w:val="22"/>
                <w:szCs w:val="22"/>
              </w:rPr>
              <w:t>1 950,40</w:t>
            </w:r>
          </w:p>
        </w:tc>
        <w:tc>
          <w:tcPr>
            <w:tcW w:w="1164" w:type="dxa"/>
            <w:noWrap/>
          </w:tcPr>
          <w:p w:rsidR="00B65983" w:rsidRPr="004A00BC" w:rsidRDefault="00B65983" w:rsidP="004A00BC">
            <w:pPr>
              <w:jc w:val="center"/>
              <w:rPr>
                <w:sz w:val="22"/>
                <w:szCs w:val="22"/>
              </w:rPr>
            </w:pPr>
          </w:p>
        </w:tc>
        <w:tc>
          <w:tcPr>
            <w:tcW w:w="1522" w:type="dxa"/>
            <w:noWrap/>
          </w:tcPr>
          <w:p w:rsidR="00B65983" w:rsidRPr="004A00BC" w:rsidRDefault="00B65983" w:rsidP="004A00BC">
            <w:pPr>
              <w:rPr>
                <w:sz w:val="22"/>
                <w:szCs w:val="22"/>
              </w:rPr>
            </w:pPr>
          </w:p>
        </w:tc>
      </w:tr>
      <w:tr w:rsidR="00B65983" w:rsidRPr="004A00BC" w:rsidTr="00E51B04">
        <w:trPr>
          <w:trHeight w:val="315"/>
        </w:trPr>
        <w:tc>
          <w:tcPr>
            <w:tcW w:w="1355" w:type="dxa"/>
            <w:noWrap/>
            <w:vAlign w:val="center"/>
          </w:tcPr>
          <w:p w:rsidR="00B65983" w:rsidRDefault="00B65983" w:rsidP="00E51B04">
            <w:pPr>
              <w:jc w:val="center"/>
              <w:rPr>
                <w:sz w:val="22"/>
                <w:szCs w:val="22"/>
              </w:rPr>
            </w:pPr>
            <w:r>
              <w:rPr>
                <w:sz w:val="22"/>
                <w:szCs w:val="22"/>
              </w:rPr>
              <w:t>107</w:t>
            </w:r>
          </w:p>
        </w:tc>
        <w:tc>
          <w:tcPr>
            <w:tcW w:w="3962" w:type="dxa"/>
            <w:gridSpan w:val="2"/>
            <w:noWrap/>
          </w:tcPr>
          <w:p w:rsidR="00B65983" w:rsidRPr="004A00BC" w:rsidRDefault="00B65983" w:rsidP="004A00BC">
            <w:pPr>
              <w:rPr>
                <w:sz w:val="22"/>
                <w:szCs w:val="22"/>
              </w:rPr>
            </w:pPr>
            <w:r>
              <w:rPr>
                <w:sz w:val="22"/>
                <w:szCs w:val="22"/>
              </w:rPr>
              <w:t>Revêtement de la chaussée en béton armé dosé à 350 kg/m</w:t>
            </w:r>
            <w:r w:rsidRPr="00B65983">
              <w:rPr>
                <w:sz w:val="22"/>
                <w:szCs w:val="22"/>
                <w:vertAlign w:val="superscript"/>
              </w:rPr>
              <w:t>3</w:t>
            </w:r>
            <w:r>
              <w:rPr>
                <w:sz w:val="22"/>
                <w:szCs w:val="22"/>
              </w:rPr>
              <w:t> ; épaisseur de 12</w:t>
            </w:r>
          </w:p>
        </w:tc>
        <w:tc>
          <w:tcPr>
            <w:tcW w:w="829" w:type="dxa"/>
            <w:noWrap/>
            <w:vAlign w:val="center"/>
          </w:tcPr>
          <w:p w:rsidR="00B65983" w:rsidRPr="004A00BC" w:rsidRDefault="007F26F1" w:rsidP="007F26F1">
            <w:pPr>
              <w:jc w:val="center"/>
              <w:rPr>
                <w:sz w:val="22"/>
                <w:szCs w:val="22"/>
              </w:rPr>
            </w:pPr>
            <w:r w:rsidRPr="004A00BC">
              <w:rPr>
                <w:sz w:val="22"/>
                <w:szCs w:val="22"/>
              </w:rPr>
              <w:t>m</w:t>
            </w:r>
            <w:r w:rsidRPr="004A00BC">
              <w:rPr>
                <w:sz w:val="22"/>
                <w:szCs w:val="22"/>
                <w:vertAlign w:val="superscript"/>
              </w:rPr>
              <w:t>3</w:t>
            </w:r>
          </w:p>
        </w:tc>
        <w:tc>
          <w:tcPr>
            <w:tcW w:w="1164" w:type="dxa"/>
            <w:noWrap/>
            <w:vAlign w:val="center"/>
          </w:tcPr>
          <w:p w:rsidR="00B65983" w:rsidRPr="004A00BC" w:rsidRDefault="007F26F1" w:rsidP="007F26F1">
            <w:pPr>
              <w:jc w:val="center"/>
              <w:rPr>
                <w:sz w:val="22"/>
                <w:szCs w:val="22"/>
              </w:rPr>
            </w:pPr>
            <w:r>
              <w:rPr>
                <w:sz w:val="22"/>
                <w:szCs w:val="22"/>
              </w:rPr>
              <w:t>234,05</w:t>
            </w:r>
          </w:p>
        </w:tc>
        <w:tc>
          <w:tcPr>
            <w:tcW w:w="1164" w:type="dxa"/>
            <w:noWrap/>
          </w:tcPr>
          <w:p w:rsidR="00B65983" w:rsidRPr="004A00BC" w:rsidRDefault="00B65983" w:rsidP="004A00BC">
            <w:pPr>
              <w:jc w:val="center"/>
              <w:rPr>
                <w:sz w:val="22"/>
                <w:szCs w:val="22"/>
              </w:rPr>
            </w:pPr>
          </w:p>
        </w:tc>
        <w:tc>
          <w:tcPr>
            <w:tcW w:w="1522" w:type="dxa"/>
            <w:noWrap/>
          </w:tcPr>
          <w:p w:rsidR="00B65983" w:rsidRPr="004A00BC" w:rsidRDefault="00B65983" w:rsidP="004A00BC">
            <w:pPr>
              <w:rPr>
                <w:sz w:val="22"/>
                <w:szCs w:val="22"/>
              </w:rPr>
            </w:pPr>
          </w:p>
        </w:tc>
      </w:tr>
      <w:tr w:rsidR="00B65983" w:rsidRPr="004A00BC" w:rsidTr="004A00BC">
        <w:trPr>
          <w:trHeight w:val="315"/>
        </w:trPr>
        <w:tc>
          <w:tcPr>
            <w:tcW w:w="1355" w:type="dxa"/>
            <w:noWrap/>
            <w:hideMark/>
          </w:tcPr>
          <w:p w:rsidR="00B65983" w:rsidRPr="004A00BC" w:rsidRDefault="00B65983" w:rsidP="004A00BC">
            <w:pPr>
              <w:rPr>
                <w:sz w:val="22"/>
                <w:szCs w:val="22"/>
              </w:rPr>
            </w:pPr>
            <w:r w:rsidRPr="004A00BC">
              <w:rPr>
                <w:sz w:val="22"/>
                <w:szCs w:val="22"/>
              </w:rPr>
              <w:t> </w:t>
            </w:r>
          </w:p>
        </w:tc>
        <w:tc>
          <w:tcPr>
            <w:tcW w:w="7119" w:type="dxa"/>
            <w:gridSpan w:val="5"/>
            <w:noWrap/>
            <w:hideMark/>
          </w:tcPr>
          <w:p w:rsidR="00B65983" w:rsidRPr="004A00BC" w:rsidRDefault="00B65983" w:rsidP="004A00BC">
            <w:pPr>
              <w:jc w:val="right"/>
              <w:rPr>
                <w:b/>
                <w:bCs/>
                <w:i/>
                <w:iCs/>
                <w:sz w:val="22"/>
                <w:szCs w:val="22"/>
              </w:rPr>
            </w:pPr>
            <w:r w:rsidRPr="004A00BC">
              <w:rPr>
                <w:b/>
                <w:bCs/>
                <w:i/>
                <w:iCs/>
                <w:sz w:val="22"/>
                <w:szCs w:val="22"/>
              </w:rPr>
              <w:t>Sous total Terrassement-chaussée</w:t>
            </w:r>
            <w:r w:rsidRPr="004A00BC">
              <w:rPr>
                <w:sz w:val="22"/>
                <w:szCs w:val="22"/>
              </w:rPr>
              <w:t> </w:t>
            </w:r>
          </w:p>
        </w:tc>
        <w:tc>
          <w:tcPr>
            <w:tcW w:w="1522" w:type="dxa"/>
            <w:noWrap/>
            <w:hideMark/>
          </w:tcPr>
          <w:p w:rsidR="00B65983" w:rsidRPr="004A00BC" w:rsidRDefault="00B65983" w:rsidP="004A00BC">
            <w:pPr>
              <w:rPr>
                <w:b/>
                <w:bCs/>
                <w:sz w:val="22"/>
                <w:szCs w:val="22"/>
              </w:rPr>
            </w:pPr>
            <w:r w:rsidRPr="004A00BC">
              <w:rPr>
                <w:b/>
                <w:bCs/>
                <w:sz w:val="22"/>
                <w:szCs w:val="22"/>
              </w:rPr>
              <w:t> </w:t>
            </w:r>
          </w:p>
        </w:tc>
      </w:tr>
      <w:tr w:rsidR="00B65983" w:rsidRPr="004A00BC" w:rsidTr="004A00BC">
        <w:trPr>
          <w:trHeight w:val="315"/>
        </w:trPr>
        <w:tc>
          <w:tcPr>
            <w:tcW w:w="9996" w:type="dxa"/>
            <w:gridSpan w:val="7"/>
            <w:noWrap/>
            <w:hideMark/>
          </w:tcPr>
          <w:p w:rsidR="00B65983" w:rsidRPr="004A00BC" w:rsidRDefault="00B65983" w:rsidP="00B65983">
            <w:pPr>
              <w:jc w:val="center"/>
              <w:rPr>
                <w:b/>
                <w:bCs/>
                <w:sz w:val="22"/>
                <w:szCs w:val="22"/>
              </w:rPr>
            </w:pPr>
            <w:r w:rsidRPr="004A00BC">
              <w:rPr>
                <w:b/>
                <w:bCs/>
                <w:sz w:val="22"/>
                <w:szCs w:val="22"/>
              </w:rPr>
              <w:t xml:space="preserve">LOT </w:t>
            </w:r>
            <w:r>
              <w:rPr>
                <w:b/>
                <w:bCs/>
                <w:sz w:val="22"/>
                <w:szCs w:val="22"/>
              </w:rPr>
              <w:t>2</w:t>
            </w:r>
            <w:r w:rsidRPr="004A00BC">
              <w:rPr>
                <w:b/>
                <w:bCs/>
                <w:sz w:val="22"/>
                <w:szCs w:val="22"/>
              </w:rPr>
              <w:t xml:space="preserve">00  </w:t>
            </w:r>
            <w:r>
              <w:rPr>
                <w:b/>
                <w:bCs/>
                <w:sz w:val="22"/>
                <w:szCs w:val="22"/>
              </w:rPr>
              <w:t>Assainissement -drainage</w:t>
            </w:r>
          </w:p>
        </w:tc>
      </w:tr>
      <w:tr w:rsidR="00B65983" w:rsidRPr="004A00BC" w:rsidTr="002C25F1">
        <w:trPr>
          <w:trHeight w:val="375"/>
        </w:trPr>
        <w:tc>
          <w:tcPr>
            <w:tcW w:w="1355" w:type="dxa"/>
            <w:noWrap/>
            <w:vAlign w:val="center"/>
            <w:hideMark/>
          </w:tcPr>
          <w:p w:rsidR="00B65983" w:rsidRPr="004A00BC" w:rsidRDefault="00B65983" w:rsidP="002C25F1">
            <w:pPr>
              <w:jc w:val="center"/>
              <w:rPr>
                <w:sz w:val="22"/>
                <w:szCs w:val="22"/>
              </w:rPr>
            </w:pPr>
            <w:r>
              <w:rPr>
                <w:sz w:val="22"/>
                <w:szCs w:val="22"/>
              </w:rPr>
              <w:t>201</w:t>
            </w:r>
          </w:p>
        </w:tc>
        <w:tc>
          <w:tcPr>
            <w:tcW w:w="3962" w:type="dxa"/>
            <w:gridSpan w:val="2"/>
            <w:hideMark/>
          </w:tcPr>
          <w:p w:rsidR="00B65983" w:rsidRPr="004A00BC" w:rsidRDefault="00B65983" w:rsidP="004A00BC">
            <w:pPr>
              <w:rPr>
                <w:sz w:val="22"/>
                <w:szCs w:val="22"/>
              </w:rPr>
            </w:pPr>
            <w:r>
              <w:rPr>
                <w:sz w:val="22"/>
                <w:szCs w:val="22"/>
              </w:rPr>
              <w:t>Caniveaux en béton armé de 50x50</w:t>
            </w:r>
          </w:p>
        </w:tc>
        <w:tc>
          <w:tcPr>
            <w:tcW w:w="829" w:type="dxa"/>
            <w:noWrap/>
            <w:vAlign w:val="center"/>
            <w:hideMark/>
          </w:tcPr>
          <w:p w:rsidR="00B65983" w:rsidRPr="004A00BC" w:rsidRDefault="007F26F1" w:rsidP="007F26F1">
            <w:pPr>
              <w:jc w:val="center"/>
              <w:rPr>
                <w:sz w:val="22"/>
                <w:szCs w:val="22"/>
              </w:rPr>
            </w:pPr>
            <w:r w:rsidRPr="004A00BC">
              <w:rPr>
                <w:sz w:val="22"/>
                <w:szCs w:val="22"/>
              </w:rPr>
              <w:t>ml</w:t>
            </w:r>
          </w:p>
        </w:tc>
        <w:tc>
          <w:tcPr>
            <w:tcW w:w="1164" w:type="dxa"/>
            <w:noWrap/>
            <w:vAlign w:val="center"/>
            <w:hideMark/>
          </w:tcPr>
          <w:p w:rsidR="00B65983" w:rsidRPr="004A00BC" w:rsidRDefault="007F26F1" w:rsidP="007F26F1">
            <w:pPr>
              <w:jc w:val="center"/>
              <w:rPr>
                <w:sz w:val="22"/>
                <w:szCs w:val="22"/>
              </w:rPr>
            </w:pPr>
            <w:r>
              <w:rPr>
                <w:sz w:val="22"/>
                <w:szCs w:val="22"/>
              </w:rPr>
              <w:t>89</w:t>
            </w:r>
          </w:p>
        </w:tc>
        <w:tc>
          <w:tcPr>
            <w:tcW w:w="1164" w:type="dxa"/>
            <w:noWrap/>
          </w:tcPr>
          <w:p w:rsidR="00B65983" w:rsidRPr="004A00BC" w:rsidRDefault="00B65983" w:rsidP="004A00BC">
            <w:pPr>
              <w:jc w:val="center"/>
              <w:rPr>
                <w:sz w:val="22"/>
                <w:szCs w:val="22"/>
              </w:rPr>
            </w:pPr>
          </w:p>
        </w:tc>
        <w:tc>
          <w:tcPr>
            <w:tcW w:w="1522" w:type="dxa"/>
            <w:noWrap/>
            <w:hideMark/>
          </w:tcPr>
          <w:p w:rsidR="00B65983" w:rsidRPr="004A00BC" w:rsidRDefault="00B65983" w:rsidP="004A00BC">
            <w:pPr>
              <w:rPr>
                <w:sz w:val="22"/>
                <w:szCs w:val="22"/>
              </w:rPr>
            </w:pPr>
            <w:r w:rsidRPr="004A00BC">
              <w:rPr>
                <w:sz w:val="22"/>
                <w:szCs w:val="22"/>
              </w:rPr>
              <w:t> </w:t>
            </w:r>
          </w:p>
        </w:tc>
      </w:tr>
      <w:tr w:rsidR="00B65983" w:rsidRPr="004A00BC" w:rsidTr="002C25F1">
        <w:trPr>
          <w:trHeight w:val="315"/>
        </w:trPr>
        <w:tc>
          <w:tcPr>
            <w:tcW w:w="1355" w:type="dxa"/>
            <w:noWrap/>
            <w:vAlign w:val="center"/>
            <w:hideMark/>
          </w:tcPr>
          <w:p w:rsidR="00B65983" w:rsidRPr="004A00BC" w:rsidRDefault="00B65983" w:rsidP="002C25F1">
            <w:pPr>
              <w:jc w:val="center"/>
              <w:rPr>
                <w:sz w:val="22"/>
                <w:szCs w:val="22"/>
              </w:rPr>
            </w:pPr>
            <w:r>
              <w:rPr>
                <w:sz w:val="22"/>
                <w:szCs w:val="22"/>
              </w:rPr>
              <w:t>202</w:t>
            </w:r>
          </w:p>
        </w:tc>
        <w:tc>
          <w:tcPr>
            <w:tcW w:w="3962" w:type="dxa"/>
            <w:gridSpan w:val="2"/>
            <w:noWrap/>
            <w:hideMark/>
          </w:tcPr>
          <w:p w:rsidR="00B65983" w:rsidRPr="004A00BC" w:rsidRDefault="00B65983" w:rsidP="004A00BC">
            <w:pPr>
              <w:rPr>
                <w:sz w:val="22"/>
                <w:szCs w:val="22"/>
              </w:rPr>
            </w:pPr>
            <w:r>
              <w:rPr>
                <w:sz w:val="22"/>
                <w:szCs w:val="22"/>
              </w:rPr>
              <w:t>Cunettes en béton armé</w:t>
            </w:r>
          </w:p>
        </w:tc>
        <w:tc>
          <w:tcPr>
            <w:tcW w:w="829" w:type="dxa"/>
            <w:noWrap/>
            <w:vAlign w:val="center"/>
            <w:hideMark/>
          </w:tcPr>
          <w:p w:rsidR="00B65983" w:rsidRPr="004A00BC" w:rsidRDefault="00B65983" w:rsidP="007F26F1">
            <w:pPr>
              <w:jc w:val="center"/>
              <w:rPr>
                <w:sz w:val="22"/>
                <w:szCs w:val="22"/>
              </w:rPr>
            </w:pPr>
            <w:r w:rsidRPr="004A00BC">
              <w:rPr>
                <w:sz w:val="22"/>
                <w:szCs w:val="22"/>
              </w:rPr>
              <w:t>ml</w:t>
            </w:r>
          </w:p>
        </w:tc>
        <w:tc>
          <w:tcPr>
            <w:tcW w:w="1164" w:type="dxa"/>
            <w:noWrap/>
            <w:vAlign w:val="center"/>
            <w:hideMark/>
          </w:tcPr>
          <w:p w:rsidR="00B65983" w:rsidRPr="004A00BC" w:rsidRDefault="007F26F1" w:rsidP="007F26F1">
            <w:pPr>
              <w:jc w:val="center"/>
              <w:rPr>
                <w:sz w:val="22"/>
                <w:szCs w:val="22"/>
              </w:rPr>
            </w:pPr>
            <w:r>
              <w:rPr>
                <w:sz w:val="22"/>
                <w:szCs w:val="22"/>
              </w:rPr>
              <w:t>480</w:t>
            </w:r>
          </w:p>
        </w:tc>
        <w:tc>
          <w:tcPr>
            <w:tcW w:w="1164" w:type="dxa"/>
            <w:noWrap/>
          </w:tcPr>
          <w:p w:rsidR="00B65983" w:rsidRPr="004A00BC" w:rsidRDefault="00B65983" w:rsidP="004A00BC">
            <w:pPr>
              <w:jc w:val="center"/>
              <w:rPr>
                <w:sz w:val="22"/>
                <w:szCs w:val="22"/>
              </w:rPr>
            </w:pPr>
          </w:p>
        </w:tc>
        <w:tc>
          <w:tcPr>
            <w:tcW w:w="1522" w:type="dxa"/>
            <w:noWrap/>
            <w:hideMark/>
          </w:tcPr>
          <w:p w:rsidR="00B65983" w:rsidRPr="004A00BC" w:rsidRDefault="00B65983" w:rsidP="004A00BC">
            <w:pPr>
              <w:rPr>
                <w:sz w:val="22"/>
                <w:szCs w:val="22"/>
              </w:rPr>
            </w:pPr>
            <w:r w:rsidRPr="004A00BC">
              <w:rPr>
                <w:sz w:val="22"/>
                <w:szCs w:val="22"/>
              </w:rPr>
              <w:t> </w:t>
            </w:r>
          </w:p>
        </w:tc>
      </w:tr>
      <w:tr w:rsidR="00B65983" w:rsidRPr="004A00BC" w:rsidTr="002C25F1">
        <w:trPr>
          <w:trHeight w:val="613"/>
        </w:trPr>
        <w:tc>
          <w:tcPr>
            <w:tcW w:w="1355" w:type="dxa"/>
            <w:noWrap/>
            <w:vAlign w:val="center"/>
            <w:hideMark/>
          </w:tcPr>
          <w:p w:rsidR="00B65983" w:rsidRPr="004A00BC" w:rsidRDefault="00B65983" w:rsidP="002C25F1">
            <w:pPr>
              <w:jc w:val="center"/>
              <w:rPr>
                <w:sz w:val="22"/>
                <w:szCs w:val="22"/>
              </w:rPr>
            </w:pPr>
            <w:r>
              <w:rPr>
                <w:sz w:val="22"/>
                <w:szCs w:val="22"/>
              </w:rPr>
              <w:t>203</w:t>
            </w:r>
          </w:p>
        </w:tc>
        <w:tc>
          <w:tcPr>
            <w:tcW w:w="3962" w:type="dxa"/>
            <w:gridSpan w:val="2"/>
            <w:hideMark/>
          </w:tcPr>
          <w:p w:rsidR="00B65983" w:rsidRPr="004A00BC" w:rsidRDefault="00B65983" w:rsidP="004A00BC">
            <w:pPr>
              <w:rPr>
                <w:sz w:val="22"/>
                <w:szCs w:val="22"/>
              </w:rPr>
            </w:pPr>
            <w:r>
              <w:rPr>
                <w:sz w:val="22"/>
                <w:szCs w:val="22"/>
              </w:rPr>
              <w:t>Dallettes de couverture en béton armé pour caniveaux</w:t>
            </w:r>
          </w:p>
        </w:tc>
        <w:tc>
          <w:tcPr>
            <w:tcW w:w="829" w:type="dxa"/>
            <w:noWrap/>
            <w:vAlign w:val="center"/>
            <w:hideMark/>
          </w:tcPr>
          <w:p w:rsidR="00B65983" w:rsidRPr="004A00BC" w:rsidRDefault="007F26F1" w:rsidP="007F26F1">
            <w:pPr>
              <w:jc w:val="center"/>
              <w:rPr>
                <w:sz w:val="22"/>
                <w:szCs w:val="22"/>
              </w:rPr>
            </w:pPr>
            <w:r w:rsidRPr="004A00BC">
              <w:rPr>
                <w:sz w:val="22"/>
                <w:szCs w:val="22"/>
              </w:rPr>
              <w:t>ml</w:t>
            </w:r>
          </w:p>
        </w:tc>
        <w:tc>
          <w:tcPr>
            <w:tcW w:w="1164" w:type="dxa"/>
            <w:noWrap/>
            <w:vAlign w:val="center"/>
            <w:hideMark/>
          </w:tcPr>
          <w:p w:rsidR="00B65983" w:rsidRPr="004A00BC" w:rsidRDefault="007F26F1" w:rsidP="007F26F1">
            <w:pPr>
              <w:jc w:val="center"/>
              <w:rPr>
                <w:sz w:val="22"/>
                <w:szCs w:val="22"/>
              </w:rPr>
            </w:pPr>
            <w:r>
              <w:rPr>
                <w:sz w:val="22"/>
                <w:szCs w:val="22"/>
              </w:rPr>
              <w:t>13</w:t>
            </w:r>
          </w:p>
        </w:tc>
        <w:tc>
          <w:tcPr>
            <w:tcW w:w="1164" w:type="dxa"/>
            <w:noWrap/>
          </w:tcPr>
          <w:p w:rsidR="00B65983" w:rsidRPr="004A00BC" w:rsidRDefault="00B65983" w:rsidP="004A00BC">
            <w:pPr>
              <w:jc w:val="center"/>
              <w:rPr>
                <w:sz w:val="22"/>
                <w:szCs w:val="22"/>
              </w:rPr>
            </w:pPr>
          </w:p>
        </w:tc>
        <w:tc>
          <w:tcPr>
            <w:tcW w:w="1522" w:type="dxa"/>
            <w:noWrap/>
            <w:hideMark/>
          </w:tcPr>
          <w:p w:rsidR="00B65983" w:rsidRPr="004A00BC" w:rsidRDefault="00B65983" w:rsidP="004A00BC">
            <w:pPr>
              <w:rPr>
                <w:sz w:val="22"/>
                <w:szCs w:val="22"/>
              </w:rPr>
            </w:pPr>
            <w:r w:rsidRPr="004A00BC">
              <w:rPr>
                <w:sz w:val="22"/>
                <w:szCs w:val="22"/>
              </w:rPr>
              <w:t> </w:t>
            </w:r>
          </w:p>
        </w:tc>
      </w:tr>
      <w:tr w:rsidR="00B65983" w:rsidRPr="004A00BC" w:rsidTr="004A00BC">
        <w:trPr>
          <w:trHeight w:val="315"/>
        </w:trPr>
        <w:tc>
          <w:tcPr>
            <w:tcW w:w="1355" w:type="dxa"/>
            <w:noWrap/>
            <w:hideMark/>
          </w:tcPr>
          <w:p w:rsidR="00B65983" w:rsidRPr="004A00BC" w:rsidRDefault="00B65983" w:rsidP="004A00BC">
            <w:pPr>
              <w:rPr>
                <w:sz w:val="22"/>
                <w:szCs w:val="22"/>
              </w:rPr>
            </w:pPr>
            <w:r w:rsidRPr="004A00BC">
              <w:rPr>
                <w:sz w:val="22"/>
                <w:szCs w:val="22"/>
              </w:rPr>
              <w:t> </w:t>
            </w:r>
          </w:p>
        </w:tc>
        <w:tc>
          <w:tcPr>
            <w:tcW w:w="7119" w:type="dxa"/>
            <w:gridSpan w:val="5"/>
            <w:noWrap/>
            <w:hideMark/>
          </w:tcPr>
          <w:p w:rsidR="00B65983" w:rsidRPr="004A00BC" w:rsidRDefault="00B65983" w:rsidP="00B65983">
            <w:pPr>
              <w:jc w:val="right"/>
              <w:rPr>
                <w:b/>
                <w:bCs/>
                <w:i/>
                <w:iCs/>
                <w:sz w:val="22"/>
                <w:szCs w:val="22"/>
              </w:rPr>
            </w:pPr>
            <w:r w:rsidRPr="004A00BC">
              <w:rPr>
                <w:b/>
                <w:bCs/>
                <w:i/>
                <w:iCs/>
                <w:sz w:val="22"/>
                <w:szCs w:val="22"/>
              </w:rPr>
              <w:t xml:space="preserve">Sous total  </w:t>
            </w:r>
            <w:r>
              <w:rPr>
                <w:b/>
                <w:bCs/>
                <w:sz w:val="22"/>
                <w:szCs w:val="22"/>
              </w:rPr>
              <w:t>Assainissement -drainage</w:t>
            </w:r>
            <w:r w:rsidRPr="004A00BC">
              <w:rPr>
                <w:sz w:val="22"/>
                <w:szCs w:val="22"/>
              </w:rPr>
              <w:t> </w:t>
            </w:r>
          </w:p>
        </w:tc>
        <w:tc>
          <w:tcPr>
            <w:tcW w:w="1522" w:type="dxa"/>
            <w:noWrap/>
            <w:hideMark/>
          </w:tcPr>
          <w:p w:rsidR="00B65983" w:rsidRPr="004A00BC" w:rsidRDefault="00B65983" w:rsidP="004A00BC">
            <w:pPr>
              <w:rPr>
                <w:b/>
                <w:bCs/>
                <w:sz w:val="22"/>
                <w:szCs w:val="22"/>
              </w:rPr>
            </w:pPr>
            <w:r w:rsidRPr="004A00BC">
              <w:rPr>
                <w:b/>
                <w:bCs/>
                <w:sz w:val="22"/>
                <w:szCs w:val="22"/>
              </w:rPr>
              <w:t> </w:t>
            </w:r>
          </w:p>
        </w:tc>
      </w:tr>
      <w:tr w:rsidR="00E739A9" w:rsidRPr="004A00BC" w:rsidTr="007F26F1">
        <w:trPr>
          <w:trHeight w:val="315"/>
        </w:trPr>
        <w:tc>
          <w:tcPr>
            <w:tcW w:w="9996" w:type="dxa"/>
            <w:gridSpan w:val="7"/>
            <w:noWrap/>
          </w:tcPr>
          <w:p w:rsidR="00E739A9" w:rsidRPr="004A00BC" w:rsidRDefault="00E739A9" w:rsidP="00E739A9">
            <w:pPr>
              <w:jc w:val="center"/>
              <w:rPr>
                <w:b/>
                <w:bCs/>
                <w:sz w:val="22"/>
                <w:szCs w:val="22"/>
              </w:rPr>
            </w:pPr>
            <w:r>
              <w:rPr>
                <w:b/>
                <w:bCs/>
                <w:sz w:val="22"/>
                <w:szCs w:val="22"/>
              </w:rPr>
              <w:t>Tableau récapitulatif</w:t>
            </w:r>
          </w:p>
        </w:tc>
      </w:tr>
      <w:tr w:rsidR="00F135C8" w:rsidRPr="004A00BC" w:rsidTr="00637E5A">
        <w:trPr>
          <w:trHeight w:hRule="exact" w:val="339"/>
        </w:trPr>
        <w:tc>
          <w:tcPr>
            <w:tcW w:w="1930" w:type="dxa"/>
            <w:gridSpan w:val="2"/>
            <w:noWrap/>
            <w:vAlign w:val="center"/>
            <w:hideMark/>
          </w:tcPr>
          <w:p w:rsidR="00F135C8" w:rsidRPr="004A00BC" w:rsidRDefault="00637E5A" w:rsidP="00637E5A">
            <w:pPr>
              <w:jc w:val="center"/>
              <w:rPr>
                <w:b/>
                <w:bCs/>
                <w:sz w:val="22"/>
                <w:szCs w:val="22"/>
              </w:rPr>
            </w:pPr>
            <w:r>
              <w:rPr>
                <w:b/>
                <w:bCs/>
                <w:sz w:val="22"/>
                <w:szCs w:val="22"/>
              </w:rPr>
              <w:t>SERIE N°</w:t>
            </w:r>
          </w:p>
        </w:tc>
        <w:tc>
          <w:tcPr>
            <w:tcW w:w="4216" w:type="dxa"/>
            <w:gridSpan w:val="2"/>
            <w:vAlign w:val="center"/>
          </w:tcPr>
          <w:p w:rsidR="00F135C8" w:rsidRPr="004A00BC" w:rsidRDefault="00637E5A" w:rsidP="00637E5A">
            <w:pPr>
              <w:jc w:val="center"/>
              <w:rPr>
                <w:b/>
                <w:bCs/>
                <w:sz w:val="22"/>
                <w:szCs w:val="22"/>
              </w:rPr>
            </w:pPr>
            <w:r>
              <w:rPr>
                <w:b/>
                <w:bCs/>
                <w:sz w:val="22"/>
                <w:szCs w:val="22"/>
              </w:rPr>
              <w:t>OUVRAGES</w:t>
            </w:r>
          </w:p>
        </w:tc>
        <w:tc>
          <w:tcPr>
            <w:tcW w:w="3850" w:type="dxa"/>
            <w:gridSpan w:val="3"/>
            <w:noWrap/>
            <w:vAlign w:val="center"/>
            <w:hideMark/>
          </w:tcPr>
          <w:p w:rsidR="00F135C8" w:rsidRPr="004A00BC" w:rsidRDefault="00637E5A" w:rsidP="00637E5A">
            <w:pPr>
              <w:jc w:val="center"/>
              <w:rPr>
                <w:b/>
                <w:bCs/>
                <w:sz w:val="22"/>
                <w:szCs w:val="22"/>
              </w:rPr>
            </w:pPr>
            <w:r>
              <w:rPr>
                <w:b/>
                <w:bCs/>
                <w:sz w:val="22"/>
                <w:szCs w:val="22"/>
              </w:rPr>
              <w:t>PRIX TOTAL</w:t>
            </w:r>
          </w:p>
        </w:tc>
      </w:tr>
      <w:tr w:rsidR="00F135C8" w:rsidRPr="004A00BC" w:rsidTr="00F135C8">
        <w:trPr>
          <w:trHeight w:val="315"/>
        </w:trPr>
        <w:tc>
          <w:tcPr>
            <w:tcW w:w="1930" w:type="dxa"/>
            <w:gridSpan w:val="2"/>
            <w:noWrap/>
          </w:tcPr>
          <w:p w:rsidR="00F135C8" w:rsidRPr="004A00BC" w:rsidRDefault="00637E5A" w:rsidP="00637E5A">
            <w:pPr>
              <w:jc w:val="center"/>
              <w:rPr>
                <w:b/>
                <w:bCs/>
                <w:sz w:val="22"/>
                <w:szCs w:val="22"/>
              </w:rPr>
            </w:pPr>
            <w:r>
              <w:rPr>
                <w:b/>
                <w:bCs/>
                <w:sz w:val="22"/>
                <w:szCs w:val="22"/>
              </w:rPr>
              <w:t>000</w:t>
            </w:r>
          </w:p>
        </w:tc>
        <w:tc>
          <w:tcPr>
            <w:tcW w:w="4216" w:type="dxa"/>
            <w:gridSpan w:val="2"/>
          </w:tcPr>
          <w:p w:rsidR="00F135C8" w:rsidRPr="004A00BC" w:rsidRDefault="00637E5A" w:rsidP="004A00BC">
            <w:pPr>
              <w:rPr>
                <w:b/>
                <w:bCs/>
                <w:sz w:val="22"/>
                <w:szCs w:val="22"/>
              </w:rPr>
            </w:pPr>
            <w:r>
              <w:rPr>
                <w:b/>
                <w:bCs/>
                <w:sz w:val="22"/>
                <w:szCs w:val="22"/>
              </w:rPr>
              <w:t>Travaux préparatoires</w:t>
            </w:r>
          </w:p>
        </w:tc>
        <w:tc>
          <w:tcPr>
            <w:tcW w:w="3850" w:type="dxa"/>
            <w:gridSpan w:val="3"/>
            <w:noWrap/>
          </w:tcPr>
          <w:p w:rsidR="00F135C8" w:rsidRPr="004A00BC" w:rsidRDefault="00F135C8" w:rsidP="004A00BC">
            <w:pPr>
              <w:rPr>
                <w:b/>
                <w:bCs/>
                <w:sz w:val="22"/>
                <w:szCs w:val="22"/>
              </w:rPr>
            </w:pPr>
          </w:p>
        </w:tc>
      </w:tr>
      <w:tr w:rsidR="00F135C8" w:rsidRPr="004A00BC" w:rsidTr="00F135C8">
        <w:trPr>
          <w:trHeight w:val="315"/>
        </w:trPr>
        <w:tc>
          <w:tcPr>
            <w:tcW w:w="1930" w:type="dxa"/>
            <w:gridSpan w:val="2"/>
            <w:noWrap/>
          </w:tcPr>
          <w:p w:rsidR="00F135C8" w:rsidRPr="004A00BC" w:rsidRDefault="00637E5A" w:rsidP="00637E5A">
            <w:pPr>
              <w:jc w:val="center"/>
              <w:rPr>
                <w:b/>
                <w:bCs/>
                <w:sz w:val="22"/>
                <w:szCs w:val="22"/>
              </w:rPr>
            </w:pPr>
            <w:r>
              <w:rPr>
                <w:b/>
                <w:bCs/>
                <w:sz w:val="22"/>
                <w:szCs w:val="22"/>
              </w:rPr>
              <w:t>100</w:t>
            </w:r>
          </w:p>
        </w:tc>
        <w:tc>
          <w:tcPr>
            <w:tcW w:w="4216" w:type="dxa"/>
            <w:gridSpan w:val="2"/>
          </w:tcPr>
          <w:p w:rsidR="00F135C8" w:rsidRPr="004A00BC" w:rsidRDefault="00637E5A" w:rsidP="004A00BC">
            <w:pPr>
              <w:rPr>
                <w:b/>
                <w:bCs/>
                <w:sz w:val="22"/>
                <w:szCs w:val="22"/>
              </w:rPr>
            </w:pPr>
            <w:r>
              <w:rPr>
                <w:b/>
                <w:bCs/>
                <w:sz w:val="22"/>
                <w:szCs w:val="22"/>
              </w:rPr>
              <w:t>Terrassement -chaussée</w:t>
            </w:r>
          </w:p>
        </w:tc>
        <w:tc>
          <w:tcPr>
            <w:tcW w:w="3850" w:type="dxa"/>
            <w:gridSpan w:val="3"/>
            <w:noWrap/>
          </w:tcPr>
          <w:p w:rsidR="00F135C8" w:rsidRPr="004A00BC" w:rsidRDefault="00F135C8" w:rsidP="004A00BC">
            <w:pPr>
              <w:rPr>
                <w:b/>
                <w:bCs/>
                <w:sz w:val="22"/>
                <w:szCs w:val="22"/>
              </w:rPr>
            </w:pPr>
          </w:p>
        </w:tc>
      </w:tr>
      <w:tr w:rsidR="00F135C8" w:rsidRPr="004A00BC" w:rsidTr="00F135C8">
        <w:trPr>
          <w:trHeight w:val="315"/>
        </w:trPr>
        <w:tc>
          <w:tcPr>
            <w:tcW w:w="1930" w:type="dxa"/>
            <w:gridSpan w:val="2"/>
            <w:noWrap/>
          </w:tcPr>
          <w:p w:rsidR="00F135C8" w:rsidRPr="004A00BC" w:rsidRDefault="00637E5A" w:rsidP="00637E5A">
            <w:pPr>
              <w:jc w:val="center"/>
              <w:rPr>
                <w:b/>
                <w:bCs/>
                <w:sz w:val="22"/>
                <w:szCs w:val="22"/>
              </w:rPr>
            </w:pPr>
            <w:r>
              <w:rPr>
                <w:b/>
                <w:bCs/>
                <w:sz w:val="22"/>
                <w:szCs w:val="22"/>
              </w:rPr>
              <w:t>200</w:t>
            </w:r>
          </w:p>
        </w:tc>
        <w:tc>
          <w:tcPr>
            <w:tcW w:w="4216" w:type="dxa"/>
            <w:gridSpan w:val="2"/>
          </w:tcPr>
          <w:p w:rsidR="00F135C8" w:rsidRPr="004A00BC" w:rsidRDefault="00637E5A" w:rsidP="00F135C8">
            <w:pPr>
              <w:rPr>
                <w:b/>
                <w:bCs/>
                <w:sz w:val="22"/>
                <w:szCs w:val="22"/>
              </w:rPr>
            </w:pPr>
            <w:r>
              <w:rPr>
                <w:b/>
                <w:bCs/>
                <w:sz w:val="22"/>
                <w:szCs w:val="22"/>
              </w:rPr>
              <w:t>Assainissement -drainage</w:t>
            </w:r>
          </w:p>
        </w:tc>
        <w:tc>
          <w:tcPr>
            <w:tcW w:w="3850" w:type="dxa"/>
            <w:gridSpan w:val="3"/>
            <w:noWrap/>
          </w:tcPr>
          <w:p w:rsidR="00F135C8" w:rsidRPr="004A00BC" w:rsidRDefault="00F135C8" w:rsidP="004A00BC">
            <w:pPr>
              <w:rPr>
                <w:b/>
                <w:bCs/>
                <w:sz w:val="22"/>
                <w:szCs w:val="22"/>
              </w:rPr>
            </w:pPr>
          </w:p>
        </w:tc>
      </w:tr>
      <w:tr w:rsidR="00637E5A" w:rsidRPr="004A00BC" w:rsidTr="007F26F1">
        <w:trPr>
          <w:trHeight w:val="315"/>
        </w:trPr>
        <w:tc>
          <w:tcPr>
            <w:tcW w:w="6146" w:type="dxa"/>
            <w:gridSpan w:val="4"/>
            <w:noWrap/>
            <w:hideMark/>
          </w:tcPr>
          <w:p w:rsidR="00637E5A" w:rsidRPr="004A00BC" w:rsidRDefault="00637E5A" w:rsidP="00637E5A">
            <w:pPr>
              <w:jc w:val="center"/>
              <w:rPr>
                <w:b/>
                <w:bCs/>
                <w:sz w:val="22"/>
                <w:szCs w:val="22"/>
              </w:rPr>
            </w:pPr>
            <w:r w:rsidRPr="004A00BC">
              <w:rPr>
                <w:b/>
                <w:bCs/>
                <w:sz w:val="22"/>
                <w:szCs w:val="22"/>
              </w:rPr>
              <w:t>TOTAL HTVA</w:t>
            </w:r>
          </w:p>
        </w:tc>
        <w:tc>
          <w:tcPr>
            <w:tcW w:w="3850" w:type="dxa"/>
            <w:gridSpan w:val="3"/>
            <w:noWrap/>
            <w:hideMark/>
          </w:tcPr>
          <w:p w:rsidR="00637E5A" w:rsidRPr="004A00BC" w:rsidRDefault="00637E5A" w:rsidP="004A00BC">
            <w:pPr>
              <w:rPr>
                <w:b/>
                <w:bCs/>
                <w:sz w:val="22"/>
                <w:szCs w:val="22"/>
              </w:rPr>
            </w:pPr>
            <w:r w:rsidRPr="004A00BC">
              <w:rPr>
                <w:b/>
                <w:bCs/>
                <w:sz w:val="22"/>
                <w:szCs w:val="22"/>
              </w:rPr>
              <w:t> </w:t>
            </w:r>
          </w:p>
        </w:tc>
      </w:tr>
      <w:tr w:rsidR="00637E5A" w:rsidRPr="004A00BC" w:rsidTr="007F26F1">
        <w:trPr>
          <w:trHeight w:val="315"/>
        </w:trPr>
        <w:tc>
          <w:tcPr>
            <w:tcW w:w="6146" w:type="dxa"/>
            <w:gridSpan w:val="4"/>
            <w:noWrap/>
          </w:tcPr>
          <w:p w:rsidR="00637E5A" w:rsidRPr="004A00BC" w:rsidRDefault="00637E5A" w:rsidP="00637E5A">
            <w:pPr>
              <w:jc w:val="center"/>
              <w:rPr>
                <w:b/>
                <w:bCs/>
                <w:sz w:val="22"/>
                <w:szCs w:val="22"/>
              </w:rPr>
            </w:pPr>
            <w:r w:rsidRPr="004A00BC">
              <w:rPr>
                <w:b/>
                <w:bCs/>
                <w:sz w:val="22"/>
                <w:szCs w:val="22"/>
              </w:rPr>
              <w:t>T.V.A</w:t>
            </w:r>
          </w:p>
        </w:tc>
        <w:tc>
          <w:tcPr>
            <w:tcW w:w="3850" w:type="dxa"/>
            <w:gridSpan w:val="3"/>
            <w:noWrap/>
          </w:tcPr>
          <w:p w:rsidR="00637E5A" w:rsidRPr="004A00BC" w:rsidRDefault="00637E5A" w:rsidP="004A00BC">
            <w:pPr>
              <w:rPr>
                <w:b/>
                <w:bCs/>
                <w:sz w:val="22"/>
                <w:szCs w:val="22"/>
              </w:rPr>
            </w:pPr>
          </w:p>
        </w:tc>
      </w:tr>
      <w:tr w:rsidR="00637E5A" w:rsidRPr="004A00BC" w:rsidTr="007F26F1">
        <w:trPr>
          <w:trHeight w:val="270"/>
        </w:trPr>
        <w:tc>
          <w:tcPr>
            <w:tcW w:w="6146" w:type="dxa"/>
            <w:gridSpan w:val="4"/>
            <w:noWrap/>
            <w:hideMark/>
          </w:tcPr>
          <w:p w:rsidR="00637E5A" w:rsidRPr="004A00BC" w:rsidRDefault="00637E5A" w:rsidP="00637E5A">
            <w:pPr>
              <w:jc w:val="center"/>
              <w:rPr>
                <w:b/>
                <w:bCs/>
                <w:sz w:val="22"/>
                <w:szCs w:val="22"/>
              </w:rPr>
            </w:pPr>
            <w:r>
              <w:rPr>
                <w:b/>
                <w:bCs/>
                <w:sz w:val="22"/>
                <w:szCs w:val="22"/>
              </w:rPr>
              <w:t>AIR</w:t>
            </w:r>
          </w:p>
        </w:tc>
        <w:tc>
          <w:tcPr>
            <w:tcW w:w="3850" w:type="dxa"/>
            <w:gridSpan w:val="3"/>
            <w:noWrap/>
            <w:hideMark/>
          </w:tcPr>
          <w:p w:rsidR="00637E5A" w:rsidRPr="004A00BC" w:rsidRDefault="00637E5A" w:rsidP="004A00BC">
            <w:pPr>
              <w:rPr>
                <w:b/>
                <w:bCs/>
                <w:sz w:val="22"/>
                <w:szCs w:val="22"/>
              </w:rPr>
            </w:pPr>
            <w:r w:rsidRPr="004A00BC">
              <w:rPr>
                <w:b/>
                <w:bCs/>
                <w:sz w:val="22"/>
                <w:szCs w:val="22"/>
              </w:rPr>
              <w:t> </w:t>
            </w:r>
          </w:p>
        </w:tc>
      </w:tr>
      <w:tr w:rsidR="00637E5A" w:rsidRPr="004A00BC" w:rsidTr="007F26F1">
        <w:trPr>
          <w:trHeight w:val="270"/>
        </w:trPr>
        <w:tc>
          <w:tcPr>
            <w:tcW w:w="6146" w:type="dxa"/>
            <w:gridSpan w:val="4"/>
            <w:noWrap/>
          </w:tcPr>
          <w:p w:rsidR="00637E5A" w:rsidRPr="004A00BC" w:rsidRDefault="00637E5A" w:rsidP="00637E5A">
            <w:pPr>
              <w:jc w:val="center"/>
              <w:rPr>
                <w:b/>
                <w:bCs/>
                <w:sz w:val="22"/>
                <w:szCs w:val="22"/>
              </w:rPr>
            </w:pPr>
            <w:r w:rsidRPr="004A00BC">
              <w:rPr>
                <w:b/>
                <w:bCs/>
                <w:sz w:val="22"/>
                <w:szCs w:val="22"/>
              </w:rPr>
              <w:t>TOTAL T.T.C</w:t>
            </w:r>
          </w:p>
        </w:tc>
        <w:tc>
          <w:tcPr>
            <w:tcW w:w="3850" w:type="dxa"/>
            <w:gridSpan w:val="3"/>
            <w:noWrap/>
          </w:tcPr>
          <w:p w:rsidR="00637E5A" w:rsidRPr="004A00BC" w:rsidRDefault="00637E5A" w:rsidP="004A00BC">
            <w:pPr>
              <w:rPr>
                <w:b/>
                <w:bCs/>
                <w:sz w:val="22"/>
                <w:szCs w:val="22"/>
              </w:rPr>
            </w:pPr>
          </w:p>
        </w:tc>
      </w:tr>
      <w:tr w:rsidR="00637E5A" w:rsidRPr="004A00BC" w:rsidTr="007F26F1">
        <w:trPr>
          <w:trHeight w:val="270"/>
        </w:trPr>
        <w:tc>
          <w:tcPr>
            <w:tcW w:w="6146" w:type="dxa"/>
            <w:gridSpan w:val="4"/>
            <w:noWrap/>
          </w:tcPr>
          <w:p w:rsidR="00637E5A" w:rsidRPr="004A00BC" w:rsidRDefault="00637E5A" w:rsidP="00637E5A">
            <w:pPr>
              <w:jc w:val="center"/>
              <w:rPr>
                <w:b/>
                <w:bCs/>
                <w:sz w:val="22"/>
                <w:szCs w:val="22"/>
              </w:rPr>
            </w:pPr>
            <w:r>
              <w:rPr>
                <w:b/>
                <w:bCs/>
                <w:sz w:val="22"/>
                <w:szCs w:val="22"/>
              </w:rPr>
              <w:t>NET A PERCEVOIR</w:t>
            </w:r>
          </w:p>
        </w:tc>
        <w:tc>
          <w:tcPr>
            <w:tcW w:w="3850" w:type="dxa"/>
            <w:gridSpan w:val="3"/>
            <w:noWrap/>
          </w:tcPr>
          <w:p w:rsidR="00637E5A" w:rsidRPr="004A00BC" w:rsidRDefault="00637E5A" w:rsidP="004A00BC">
            <w:pPr>
              <w:rPr>
                <w:b/>
                <w:bCs/>
                <w:sz w:val="22"/>
                <w:szCs w:val="22"/>
              </w:rPr>
            </w:pPr>
          </w:p>
        </w:tc>
      </w:tr>
    </w:tbl>
    <w:p w:rsidR="004A00BC" w:rsidRPr="004A00BC" w:rsidRDefault="004A00BC" w:rsidP="004A00BC"/>
    <w:p w:rsidR="004A00BC" w:rsidRPr="004A00BC" w:rsidRDefault="004A00BC" w:rsidP="004A00BC">
      <w:pPr>
        <w:rPr>
          <w:b/>
        </w:rPr>
      </w:pPr>
      <w:r w:rsidRPr="004A00BC">
        <w:rPr>
          <w:b/>
        </w:rPr>
        <w:t xml:space="preserve">Arrêté le présent </w:t>
      </w:r>
      <w:r w:rsidR="00637E5A">
        <w:rPr>
          <w:b/>
        </w:rPr>
        <w:t xml:space="preserve">le présent </w:t>
      </w:r>
      <w:r w:rsidRPr="004A00BC">
        <w:rPr>
          <w:b/>
        </w:rPr>
        <w:t xml:space="preserve">devis à la somme </w:t>
      </w:r>
      <w:r w:rsidR="00637E5A">
        <w:rPr>
          <w:b/>
        </w:rPr>
        <w:t xml:space="preserve">de </w:t>
      </w:r>
      <w:r w:rsidRPr="004A00BC">
        <w:rPr>
          <w:b/>
        </w:rPr>
        <w:t>-----------</w:t>
      </w:r>
      <w:r w:rsidR="00637E5A">
        <w:rPr>
          <w:b/>
        </w:rPr>
        <w:t>-----------(en lettres)</w:t>
      </w:r>
    </w:p>
    <w:p w:rsidR="004A00BC" w:rsidRPr="004A00BC" w:rsidRDefault="004A00BC" w:rsidP="004A00BC">
      <w:pPr>
        <w:rPr>
          <w:b/>
        </w:rPr>
      </w:pPr>
    </w:p>
    <w:p w:rsidR="00637E5A" w:rsidRPr="004A00BC" w:rsidRDefault="00637E5A" w:rsidP="00637E5A">
      <w:pPr>
        <w:pStyle w:val="Titre1"/>
        <w:jc w:val="both"/>
        <w:rPr>
          <w:b w:val="0"/>
          <w:bCs w:val="0"/>
          <w:sz w:val="24"/>
          <w:lang w:val="fr-FR"/>
        </w:rPr>
      </w:pPr>
      <w:r w:rsidRPr="004A00BC">
        <w:rPr>
          <w:b w:val="0"/>
          <w:bCs w:val="0"/>
          <w:sz w:val="24"/>
          <w:lang w:val="fr-FR"/>
        </w:rPr>
        <w:t>Date……………………………………………………… (Insérer la date)</w:t>
      </w:r>
    </w:p>
    <w:p w:rsidR="004A00BC" w:rsidRPr="004A00BC" w:rsidRDefault="00637E5A" w:rsidP="004A00BC">
      <w:pPr>
        <w:pStyle w:val="Titre1"/>
        <w:jc w:val="both"/>
        <w:rPr>
          <w:b w:val="0"/>
          <w:bCs w:val="0"/>
          <w:sz w:val="24"/>
          <w:lang w:val="fr-FR"/>
        </w:rPr>
      </w:pPr>
      <w:r>
        <w:rPr>
          <w:b w:val="0"/>
          <w:bCs w:val="0"/>
          <w:sz w:val="24"/>
          <w:lang w:val="fr-FR"/>
        </w:rPr>
        <w:t>Signature ……………………………………………………</w:t>
      </w:r>
      <w:r w:rsidR="004A00BC" w:rsidRPr="004A00BC">
        <w:rPr>
          <w:b w:val="0"/>
          <w:bCs w:val="0"/>
          <w:sz w:val="24"/>
          <w:lang w:val="fr-FR"/>
        </w:rPr>
        <w:t>(Insérer la signature du soumissionnaire)</w:t>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spacing w:after="160" w:line="259" w:lineRule="auto"/>
        <w:rPr>
          <w:u w:val="single"/>
        </w:rPr>
      </w:pPr>
      <w:r w:rsidRPr="004A00BC">
        <w:rPr>
          <w:u w:val="single"/>
        </w:rPr>
        <w:br w:type="page"/>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084705" w:rsidP="004A00BC">
      <w:pPr>
        <w:rPr>
          <w:u w:val="single"/>
        </w:rPr>
      </w:pPr>
      <w:r w:rsidRPr="00084705">
        <w:rPr>
          <w:noProof/>
        </w:rPr>
        <w:pict>
          <v:roundrect id="Rectangle : coins arrondis 11" o:spid="_x0000_s1040" style="position:absolute;margin-left:61.35pt;margin-top:11.9pt;width:317.55pt;height:111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">
            <v:shadow on="t" opacity=".5" offset="6pt,6pt"/>
            <v:textbox>
              <w:txbxContent>
                <w:p w:rsidR="009F6518" w:rsidRDefault="009F6518" w:rsidP="004A00BC">
                  <w:pPr>
                    <w:pStyle w:val="Titre1"/>
                    <w:rPr>
                      <w:sz w:val="24"/>
                      <w:lang w:val="fr-FR"/>
                    </w:rPr>
                  </w:pPr>
                </w:p>
                <w:p w:rsidR="009F6518" w:rsidRPr="001A3FDF" w:rsidRDefault="009F6518" w:rsidP="004A00BC">
                  <w:pPr>
                    <w:pStyle w:val="Titre1"/>
                    <w:rPr>
                      <w:bCs w:val="0"/>
                      <w:sz w:val="24"/>
                      <w:lang w:val="fr-FR"/>
                    </w:rPr>
                  </w:pPr>
                  <w:r w:rsidRPr="001A3FDF">
                    <w:rPr>
                      <w:bCs w:val="0"/>
                      <w:sz w:val="24"/>
                      <w:lang w:val="fr-FR"/>
                    </w:rPr>
                    <w:t>PIECE N° 8</w:t>
                  </w:r>
                </w:p>
                <w:p w:rsidR="009F6518" w:rsidRDefault="009F6518" w:rsidP="004A00BC">
                  <w:pPr>
                    <w:pStyle w:val="Titre1"/>
                    <w:rPr>
                      <w:b w:val="0"/>
                      <w:bCs w:val="0"/>
                      <w:sz w:val="28"/>
                      <w:szCs w:val="28"/>
                      <w:lang w:val="fr-FR"/>
                    </w:rPr>
                  </w:pPr>
                </w:p>
                <w:p w:rsidR="009F6518" w:rsidRDefault="009F6518" w:rsidP="004A00BC">
                  <w:pPr>
                    <w:pStyle w:val="Titre1"/>
                    <w:rPr>
                      <w:b w:val="0"/>
                      <w:bCs w:val="0"/>
                      <w:sz w:val="28"/>
                      <w:szCs w:val="28"/>
                      <w:lang w:val="fr-FR"/>
                    </w:rPr>
                  </w:pPr>
                  <w:r>
                    <w:rPr>
                      <w:b w:val="0"/>
                      <w:bCs w:val="0"/>
                      <w:sz w:val="28"/>
                      <w:szCs w:val="28"/>
                      <w:lang w:val="fr-FR"/>
                    </w:rPr>
                    <w:t xml:space="preserve">Cadre du Sous détail des prix </w:t>
                  </w:r>
                </w:p>
                <w:p w:rsidR="009F6518" w:rsidRDefault="009F6518" w:rsidP="004A00BC">
                  <w:pPr>
                    <w:jc w:val="center"/>
                    <w:rPr>
                      <w:b/>
                      <w:sz w:val="22"/>
                      <w:szCs w:val="22"/>
                    </w:rPr>
                  </w:pPr>
                </w:p>
                <w:p w:rsidR="009F6518" w:rsidRDefault="009F6518" w:rsidP="004A00BC">
                  <w:pPr>
                    <w:pStyle w:val="Titre1"/>
                    <w:rPr>
                      <w:b w:val="0"/>
                      <w:sz w:val="28"/>
                      <w:szCs w:val="28"/>
                      <w:lang w:val="fr-FR"/>
                    </w:rPr>
                  </w:pPr>
                </w:p>
              </w:txbxContent>
            </v:textbox>
          </v:roundrect>
        </w:pict>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r w:rsidRPr="004A00BC">
        <w:rPr>
          <w:u w:val="single"/>
        </w:rPr>
        <w:br w:type="page"/>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4110"/>
        <w:gridCol w:w="60"/>
        <w:gridCol w:w="1643"/>
        <w:gridCol w:w="1797"/>
        <w:gridCol w:w="1080"/>
      </w:tblGrid>
      <w:tr w:rsidR="003D666E" w:rsidRPr="004A00BC" w:rsidTr="003A0785">
        <w:trPr>
          <w:trHeight w:val="330"/>
        </w:trPr>
        <w:tc>
          <w:tcPr>
            <w:tcW w:w="870" w:type="dxa"/>
            <w:noWrap/>
            <w:tcMar>
              <w:top w:w="20" w:type="dxa"/>
              <w:left w:w="20" w:type="dxa"/>
              <w:bottom w:w="0" w:type="dxa"/>
              <w:right w:w="20" w:type="dxa"/>
            </w:tcMar>
            <w:vAlign w:val="center"/>
          </w:tcPr>
          <w:p w:rsidR="003D666E" w:rsidRPr="004A00BC" w:rsidRDefault="003D666E" w:rsidP="004A00BC">
            <w:pPr>
              <w:jc w:val="center"/>
              <w:rPr>
                <w:rFonts w:eastAsia="Arial Unicode MS"/>
                <w:b/>
                <w:bCs/>
              </w:rPr>
            </w:pPr>
            <w:r w:rsidRPr="004A00BC">
              <w:rPr>
                <w:b/>
                <w:bCs/>
              </w:rPr>
              <w:t> </w:t>
            </w:r>
          </w:p>
        </w:tc>
        <w:tc>
          <w:tcPr>
            <w:tcW w:w="4110" w:type="dxa"/>
            <w:noWrap/>
            <w:tcMar>
              <w:top w:w="20" w:type="dxa"/>
              <w:left w:w="20" w:type="dxa"/>
              <w:bottom w:w="0" w:type="dxa"/>
              <w:right w:w="20" w:type="dxa"/>
            </w:tcMar>
            <w:vAlign w:val="center"/>
          </w:tcPr>
          <w:p w:rsidR="003D666E" w:rsidRPr="004A00BC" w:rsidRDefault="003D666E" w:rsidP="004A00BC">
            <w:pPr>
              <w:rPr>
                <w:rFonts w:eastAsia="Arial Unicode MS"/>
                <w:b/>
                <w:bCs/>
              </w:rPr>
            </w:pPr>
            <w:r w:rsidRPr="004A00BC">
              <w:rPr>
                <w:b/>
                <w:bCs/>
              </w:rPr>
              <w:t>DESIGNATION :</w:t>
            </w:r>
          </w:p>
        </w:tc>
        <w:tc>
          <w:tcPr>
            <w:tcW w:w="4580" w:type="dxa"/>
            <w:gridSpan w:val="4"/>
            <w:vAlign w:val="center"/>
          </w:tcPr>
          <w:p w:rsidR="003D666E" w:rsidRPr="004A00BC" w:rsidRDefault="003D666E" w:rsidP="004A00BC">
            <w:pPr>
              <w:jc w:val="center"/>
              <w:rPr>
                <w:rFonts w:eastAsia="Arial Unicode MS"/>
                <w:b/>
                <w:bCs/>
              </w:rPr>
            </w:pPr>
            <w:r w:rsidRPr="004A00BC">
              <w:rPr>
                <w:b/>
                <w:bCs/>
              </w:rPr>
              <w:t> </w:t>
            </w:r>
          </w:p>
        </w:tc>
      </w:tr>
      <w:tr w:rsidR="004A00BC" w:rsidRPr="004A00BC" w:rsidTr="003D666E">
        <w:trPr>
          <w:trHeight w:val="330"/>
        </w:trPr>
        <w:tc>
          <w:tcPr>
            <w:tcW w:w="87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N° PRIX</w:t>
            </w:r>
          </w:p>
        </w:tc>
        <w:tc>
          <w:tcPr>
            <w:tcW w:w="411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Rendement journalier</w:t>
            </w:r>
          </w:p>
        </w:tc>
        <w:tc>
          <w:tcPr>
            <w:tcW w:w="1703" w:type="dxa"/>
            <w:gridSpan w:val="2"/>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Quantité totale</w:t>
            </w:r>
          </w:p>
        </w:tc>
        <w:tc>
          <w:tcPr>
            <w:tcW w:w="1797"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Unité</w:t>
            </w:r>
          </w:p>
        </w:tc>
        <w:tc>
          <w:tcPr>
            <w:tcW w:w="108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Durée activité</w:t>
            </w:r>
          </w:p>
        </w:tc>
      </w:tr>
      <w:tr w:rsidR="004A00BC" w:rsidRPr="004A00BC" w:rsidTr="003D666E">
        <w:trPr>
          <w:trHeight w:val="330"/>
        </w:trPr>
        <w:tc>
          <w:tcPr>
            <w:tcW w:w="87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 </w:t>
            </w:r>
          </w:p>
        </w:tc>
        <w:tc>
          <w:tcPr>
            <w:tcW w:w="411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 </w:t>
            </w:r>
          </w:p>
        </w:tc>
        <w:tc>
          <w:tcPr>
            <w:tcW w:w="1703" w:type="dxa"/>
            <w:gridSpan w:val="2"/>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 </w:t>
            </w:r>
          </w:p>
        </w:tc>
        <w:tc>
          <w:tcPr>
            <w:tcW w:w="1797"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 </w:t>
            </w:r>
          </w:p>
        </w:tc>
        <w:tc>
          <w:tcPr>
            <w:tcW w:w="108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 </w:t>
            </w:r>
          </w:p>
        </w:tc>
      </w:tr>
      <w:tr w:rsidR="004A00BC" w:rsidRPr="004A00BC" w:rsidTr="003D666E">
        <w:trPr>
          <w:cantSplit/>
          <w:trHeight w:val="330"/>
        </w:trPr>
        <w:tc>
          <w:tcPr>
            <w:tcW w:w="870" w:type="dxa"/>
            <w:vMerge w:val="restart"/>
            <w:noWrap/>
            <w:tcMar>
              <w:top w:w="20" w:type="dxa"/>
              <w:left w:w="20" w:type="dxa"/>
              <w:bottom w:w="0" w:type="dxa"/>
              <w:right w:w="20" w:type="dxa"/>
            </w:tcMar>
            <w:textDirection w:val="btLr"/>
            <w:vAlign w:val="center"/>
          </w:tcPr>
          <w:p w:rsidR="004A00BC" w:rsidRPr="004A00BC" w:rsidRDefault="004A00BC" w:rsidP="004A00BC">
            <w:pPr>
              <w:jc w:val="center"/>
              <w:rPr>
                <w:rFonts w:eastAsia="Arial Unicode MS"/>
                <w:b/>
                <w:bCs/>
              </w:rPr>
            </w:pPr>
            <w:r w:rsidRPr="004A00BC">
              <w:rPr>
                <w:b/>
                <w:bCs/>
              </w:rPr>
              <w:t>Main d'œuvre</w:t>
            </w:r>
          </w:p>
        </w:tc>
        <w:tc>
          <w:tcPr>
            <w:tcW w:w="4110"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CATEGORIE</w:t>
            </w:r>
          </w:p>
        </w:tc>
        <w:tc>
          <w:tcPr>
            <w:tcW w:w="1703" w:type="dxa"/>
            <w:gridSpan w:val="2"/>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Salaire journalier</w:t>
            </w:r>
          </w:p>
        </w:tc>
        <w:tc>
          <w:tcPr>
            <w:tcW w:w="1797"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Jours facturés</w:t>
            </w:r>
          </w:p>
        </w:tc>
        <w:tc>
          <w:tcPr>
            <w:tcW w:w="1080"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Montant</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45"/>
        </w:trPr>
        <w:tc>
          <w:tcPr>
            <w:tcW w:w="870" w:type="dxa"/>
            <w:vMerge/>
            <w:vAlign w:val="center"/>
          </w:tcPr>
          <w:p w:rsidR="004A00BC" w:rsidRPr="004A00BC" w:rsidRDefault="004A00BC" w:rsidP="004A00BC">
            <w:pPr>
              <w:rPr>
                <w:rFonts w:eastAsia="Arial Unicode MS"/>
                <w:b/>
                <w:bCs/>
              </w:rPr>
            </w:pPr>
          </w:p>
        </w:tc>
        <w:tc>
          <w:tcPr>
            <w:tcW w:w="7610" w:type="dxa"/>
            <w:gridSpan w:val="4"/>
            <w:noWrap/>
            <w:tcMar>
              <w:top w:w="20" w:type="dxa"/>
              <w:left w:w="20" w:type="dxa"/>
              <w:bottom w:w="0" w:type="dxa"/>
              <w:right w:w="20" w:type="dxa"/>
            </w:tcMar>
            <w:vAlign w:val="center"/>
          </w:tcPr>
          <w:p w:rsidR="004A00BC" w:rsidRPr="004A00BC" w:rsidRDefault="004A00BC" w:rsidP="004A00BC">
            <w:pPr>
              <w:rPr>
                <w:rFonts w:eastAsia="Arial Unicode MS"/>
                <w:b/>
                <w:bCs/>
              </w:rPr>
            </w:pPr>
            <w:r w:rsidRPr="004A00BC">
              <w:rPr>
                <w:b/>
                <w:bCs/>
              </w:rPr>
              <w:t xml:space="preserve">                                                                      TOTAL A</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b/>
                <w:bCs/>
              </w:rPr>
            </w:pPr>
            <w:r w:rsidRPr="004A00BC">
              <w:rPr>
                <w:b/>
                <w:bCs/>
              </w:rPr>
              <w:t> </w:t>
            </w:r>
          </w:p>
        </w:tc>
      </w:tr>
      <w:tr w:rsidR="004A00BC" w:rsidRPr="004A00BC" w:rsidTr="003D666E">
        <w:trPr>
          <w:cantSplit/>
          <w:trHeight w:val="330"/>
        </w:trPr>
        <w:tc>
          <w:tcPr>
            <w:tcW w:w="870" w:type="dxa"/>
            <w:vMerge w:val="restart"/>
            <w:tcMar>
              <w:top w:w="20" w:type="dxa"/>
              <w:left w:w="20" w:type="dxa"/>
              <w:bottom w:w="0" w:type="dxa"/>
              <w:right w:w="20" w:type="dxa"/>
            </w:tcMar>
            <w:textDirection w:val="btLr"/>
            <w:vAlign w:val="center"/>
          </w:tcPr>
          <w:p w:rsidR="004A00BC" w:rsidRPr="004A00BC" w:rsidRDefault="004A00BC" w:rsidP="004A00BC">
            <w:pPr>
              <w:jc w:val="center"/>
              <w:rPr>
                <w:rFonts w:eastAsia="Arial Unicode MS"/>
                <w:b/>
                <w:bCs/>
              </w:rPr>
            </w:pPr>
            <w:r w:rsidRPr="004A00BC">
              <w:rPr>
                <w:b/>
                <w:bCs/>
              </w:rPr>
              <w:t>Matériels et Engins</w:t>
            </w:r>
          </w:p>
        </w:tc>
        <w:tc>
          <w:tcPr>
            <w:tcW w:w="4110"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TYPE</w:t>
            </w:r>
          </w:p>
        </w:tc>
        <w:tc>
          <w:tcPr>
            <w:tcW w:w="1703" w:type="dxa"/>
            <w:gridSpan w:val="2"/>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Taux journalier</w:t>
            </w:r>
          </w:p>
        </w:tc>
        <w:tc>
          <w:tcPr>
            <w:tcW w:w="1797"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Jours facturés</w:t>
            </w:r>
          </w:p>
        </w:tc>
        <w:tc>
          <w:tcPr>
            <w:tcW w:w="1080"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Montant</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45"/>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45"/>
        </w:trPr>
        <w:tc>
          <w:tcPr>
            <w:tcW w:w="870" w:type="dxa"/>
            <w:vMerge/>
            <w:vAlign w:val="center"/>
          </w:tcPr>
          <w:p w:rsidR="004A00BC" w:rsidRPr="004A00BC" w:rsidRDefault="004A00BC" w:rsidP="004A00BC">
            <w:pPr>
              <w:rPr>
                <w:rFonts w:eastAsia="Arial Unicode MS"/>
                <w:b/>
                <w:bCs/>
              </w:rPr>
            </w:pPr>
          </w:p>
        </w:tc>
        <w:tc>
          <w:tcPr>
            <w:tcW w:w="7610" w:type="dxa"/>
            <w:gridSpan w:val="4"/>
            <w:noWrap/>
            <w:tcMar>
              <w:top w:w="20" w:type="dxa"/>
              <w:left w:w="20" w:type="dxa"/>
              <w:bottom w:w="0" w:type="dxa"/>
              <w:right w:w="20" w:type="dxa"/>
            </w:tcMar>
            <w:vAlign w:val="center"/>
          </w:tcPr>
          <w:p w:rsidR="004A00BC" w:rsidRPr="004A00BC" w:rsidRDefault="004A00BC" w:rsidP="004A00BC">
            <w:pPr>
              <w:rPr>
                <w:rFonts w:eastAsia="Arial Unicode MS"/>
                <w:b/>
                <w:bCs/>
              </w:rPr>
            </w:pPr>
            <w:r w:rsidRPr="004A00BC">
              <w:rPr>
                <w:b/>
                <w:bCs/>
              </w:rPr>
              <w:t xml:space="preserve">                                                                      TOTAL B</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b/>
                <w:bCs/>
              </w:rPr>
            </w:pPr>
            <w:r w:rsidRPr="004A00BC">
              <w:rPr>
                <w:b/>
                <w:bCs/>
              </w:rPr>
              <w:t> </w:t>
            </w:r>
          </w:p>
        </w:tc>
      </w:tr>
      <w:tr w:rsidR="004A00BC" w:rsidRPr="004A00BC" w:rsidTr="003D666E">
        <w:trPr>
          <w:cantSplit/>
          <w:trHeight w:val="330"/>
        </w:trPr>
        <w:tc>
          <w:tcPr>
            <w:tcW w:w="870" w:type="dxa"/>
            <w:vMerge w:val="restart"/>
            <w:tcMar>
              <w:top w:w="20" w:type="dxa"/>
              <w:left w:w="20" w:type="dxa"/>
              <w:bottom w:w="0" w:type="dxa"/>
              <w:right w:w="20" w:type="dxa"/>
            </w:tcMar>
            <w:textDirection w:val="btLr"/>
            <w:vAlign w:val="center"/>
          </w:tcPr>
          <w:p w:rsidR="004A00BC" w:rsidRPr="004A00BC" w:rsidRDefault="004A00BC" w:rsidP="004A00BC">
            <w:pPr>
              <w:jc w:val="center"/>
              <w:rPr>
                <w:rFonts w:eastAsia="Arial Unicode MS"/>
                <w:b/>
                <w:bCs/>
              </w:rPr>
            </w:pPr>
            <w:r w:rsidRPr="004A00BC">
              <w:rPr>
                <w:b/>
                <w:bCs/>
              </w:rPr>
              <w:t>Matériaux et Divers</w:t>
            </w:r>
          </w:p>
        </w:tc>
        <w:tc>
          <w:tcPr>
            <w:tcW w:w="4110"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TYPE</w:t>
            </w:r>
          </w:p>
        </w:tc>
        <w:tc>
          <w:tcPr>
            <w:tcW w:w="1703" w:type="dxa"/>
            <w:gridSpan w:val="2"/>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Prix unitaire</w:t>
            </w:r>
          </w:p>
        </w:tc>
        <w:tc>
          <w:tcPr>
            <w:tcW w:w="1797"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Consommation</w:t>
            </w:r>
          </w:p>
        </w:tc>
        <w:tc>
          <w:tcPr>
            <w:tcW w:w="1080" w:type="dxa"/>
            <w:noWrap/>
            <w:tcMar>
              <w:top w:w="20" w:type="dxa"/>
              <w:left w:w="20" w:type="dxa"/>
              <w:bottom w:w="0" w:type="dxa"/>
              <w:right w:w="20" w:type="dxa"/>
            </w:tcMar>
            <w:vAlign w:val="center"/>
          </w:tcPr>
          <w:p w:rsidR="004A00BC" w:rsidRPr="004A00BC" w:rsidRDefault="004A00BC" w:rsidP="004A00BC">
            <w:pPr>
              <w:jc w:val="center"/>
              <w:rPr>
                <w:rFonts w:eastAsia="Arial Unicode MS"/>
              </w:rPr>
            </w:pPr>
            <w:r w:rsidRPr="004A00BC">
              <w:t>Montant</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30"/>
        </w:trPr>
        <w:tc>
          <w:tcPr>
            <w:tcW w:w="870" w:type="dxa"/>
            <w:vMerge/>
            <w:vAlign w:val="center"/>
          </w:tcPr>
          <w:p w:rsidR="004A00BC" w:rsidRPr="004A00BC" w:rsidRDefault="004A00BC" w:rsidP="004A00BC">
            <w:pPr>
              <w:rPr>
                <w:rFonts w:eastAsia="Arial Unicode MS"/>
                <w:b/>
                <w:bCs/>
              </w:rPr>
            </w:pPr>
          </w:p>
        </w:tc>
        <w:tc>
          <w:tcPr>
            <w:tcW w:w="411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03" w:type="dxa"/>
            <w:gridSpan w:val="2"/>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797"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4A00BC" w:rsidRPr="004A00BC" w:rsidTr="003D666E">
        <w:trPr>
          <w:cantSplit/>
          <w:trHeight w:val="345"/>
        </w:trPr>
        <w:tc>
          <w:tcPr>
            <w:tcW w:w="870" w:type="dxa"/>
            <w:vMerge/>
            <w:vAlign w:val="center"/>
          </w:tcPr>
          <w:p w:rsidR="004A00BC" w:rsidRPr="004A00BC" w:rsidRDefault="004A00BC" w:rsidP="004A00BC">
            <w:pPr>
              <w:rPr>
                <w:rFonts w:eastAsia="Arial Unicode MS"/>
                <w:b/>
                <w:bCs/>
              </w:rPr>
            </w:pPr>
          </w:p>
        </w:tc>
        <w:tc>
          <w:tcPr>
            <w:tcW w:w="7610" w:type="dxa"/>
            <w:gridSpan w:val="4"/>
            <w:noWrap/>
            <w:tcMar>
              <w:top w:w="20" w:type="dxa"/>
              <w:left w:w="20" w:type="dxa"/>
              <w:bottom w:w="0" w:type="dxa"/>
              <w:right w:w="20" w:type="dxa"/>
            </w:tcMar>
            <w:vAlign w:val="center"/>
          </w:tcPr>
          <w:p w:rsidR="004A00BC" w:rsidRPr="004A00BC" w:rsidRDefault="004A00BC" w:rsidP="004A00BC">
            <w:pPr>
              <w:rPr>
                <w:rFonts w:eastAsia="Arial Unicode MS"/>
                <w:b/>
                <w:bCs/>
              </w:rPr>
            </w:pPr>
            <w:r w:rsidRPr="004A00BC">
              <w:rPr>
                <w:b/>
                <w:bCs/>
              </w:rPr>
              <w:t xml:space="preserve">                                                                      TOTAL C</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b/>
                <w:bCs/>
              </w:rPr>
            </w:pPr>
            <w:r w:rsidRPr="004A00BC">
              <w:rPr>
                <w:b/>
                <w:bCs/>
              </w:rPr>
              <w:t> </w:t>
            </w:r>
          </w:p>
        </w:tc>
      </w:tr>
      <w:tr w:rsidR="004A00BC" w:rsidRPr="004A00BC" w:rsidTr="003D666E">
        <w:trPr>
          <w:trHeight w:val="330"/>
        </w:trPr>
        <w:tc>
          <w:tcPr>
            <w:tcW w:w="870" w:type="dxa"/>
            <w:noWrap/>
            <w:tcMar>
              <w:top w:w="20" w:type="dxa"/>
              <w:left w:w="20" w:type="dxa"/>
              <w:bottom w:w="0" w:type="dxa"/>
              <w:right w:w="20" w:type="dxa"/>
            </w:tcMar>
            <w:vAlign w:val="center"/>
          </w:tcPr>
          <w:p w:rsidR="004A00BC" w:rsidRPr="004A00BC" w:rsidRDefault="004A00BC" w:rsidP="004A00BC">
            <w:pPr>
              <w:jc w:val="center"/>
              <w:rPr>
                <w:rFonts w:eastAsia="Arial Unicode MS"/>
                <w:b/>
                <w:bCs/>
              </w:rPr>
            </w:pPr>
            <w:r w:rsidRPr="004A00BC">
              <w:rPr>
                <w:b/>
                <w:bCs/>
              </w:rPr>
              <w:t>D</w:t>
            </w:r>
          </w:p>
        </w:tc>
        <w:tc>
          <w:tcPr>
            <w:tcW w:w="7610" w:type="dxa"/>
            <w:gridSpan w:val="4"/>
            <w:noWrap/>
            <w:tcMar>
              <w:top w:w="20" w:type="dxa"/>
              <w:left w:w="20" w:type="dxa"/>
              <w:bottom w:w="0" w:type="dxa"/>
              <w:right w:w="20" w:type="dxa"/>
            </w:tcMar>
            <w:vAlign w:val="center"/>
          </w:tcPr>
          <w:p w:rsidR="004A00BC" w:rsidRPr="004A00BC" w:rsidRDefault="004A00BC" w:rsidP="004A00BC">
            <w:pPr>
              <w:rPr>
                <w:rFonts w:eastAsia="Arial Unicode MS"/>
              </w:rPr>
            </w:pPr>
            <w:r w:rsidRPr="004A00BC">
              <w:t xml:space="preserve">  TOTAL COUT DIRECTS                                 A + B + C</w:t>
            </w:r>
          </w:p>
        </w:tc>
        <w:tc>
          <w:tcPr>
            <w:tcW w:w="1080" w:type="dxa"/>
            <w:noWrap/>
            <w:tcMar>
              <w:top w:w="20" w:type="dxa"/>
              <w:left w:w="20" w:type="dxa"/>
              <w:bottom w:w="0" w:type="dxa"/>
              <w:right w:w="20" w:type="dxa"/>
            </w:tcMar>
            <w:vAlign w:val="center"/>
          </w:tcPr>
          <w:p w:rsidR="004A00BC" w:rsidRPr="004A00BC" w:rsidRDefault="004A00BC" w:rsidP="004A00BC">
            <w:pPr>
              <w:rPr>
                <w:rFonts w:eastAsia="Arial Unicode MS"/>
              </w:rPr>
            </w:pPr>
            <w:r w:rsidRPr="004A00BC">
              <w:t> </w:t>
            </w:r>
          </w:p>
        </w:tc>
      </w:tr>
      <w:tr w:rsidR="003D666E" w:rsidRPr="004A00BC" w:rsidTr="003D666E">
        <w:trPr>
          <w:trHeight w:val="330"/>
        </w:trPr>
        <w:tc>
          <w:tcPr>
            <w:tcW w:w="870" w:type="dxa"/>
            <w:noWrap/>
            <w:tcMar>
              <w:top w:w="20" w:type="dxa"/>
              <w:left w:w="20" w:type="dxa"/>
              <w:bottom w:w="0" w:type="dxa"/>
              <w:right w:w="20" w:type="dxa"/>
            </w:tcMar>
            <w:vAlign w:val="center"/>
          </w:tcPr>
          <w:p w:rsidR="003D666E" w:rsidRPr="004A00BC" w:rsidRDefault="003D666E" w:rsidP="004A00BC">
            <w:pPr>
              <w:jc w:val="center"/>
              <w:rPr>
                <w:rFonts w:eastAsia="Arial Unicode MS"/>
                <w:b/>
                <w:bCs/>
              </w:rPr>
            </w:pPr>
            <w:r w:rsidRPr="004A00BC">
              <w:rPr>
                <w:b/>
                <w:bCs/>
              </w:rPr>
              <w:t>E</w:t>
            </w:r>
          </w:p>
        </w:tc>
        <w:tc>
          <w:tcPr>
            <w:tcW w:w="4170" w:type="dxa"/>
            <w:gridSpan w:val="2"/>
            <w:noWrap/>
            <w:tcMar>
              <w:top w:w="20" w:type="dxa"/>
              <w:left w:w="20" w:type="dxa"/>
              <w:bottom w:w="0" w:type="dxa"/>
              <w:right w:w="20" w:type="dxa"/>
            </w:tcMar>
            <w:vAlign w:val="center"/>
          </w:tcPr>
          <w:p w:rsidR="003D666E" w:rsidRPr="004A00BC" w:rsidRDefault="003D666E" w:rsidP="003D666E">
            <w:pPr>
              <w:rPr>
                <w:rFonts w:eastAsia="Arial Unicode MS"/>
              </w:rPr>
            </w:pPr>
            <w:r w:rsidRPr="004A00BC">
              <w:t>Frais généraux de chantier</w:t>
            </w:r>
            <w:r>
              <w:t xml:space="preserve"> (X%*D)</w:t>
            </w:r>
            <w:r w:rsidRPr="004A00BC">
              <w:t> </w:t>
            </w:r>
          </w:p>
        </w:tc>
        <w:tc>
          <w:tcPr>
            <w:tcW w:w="1643" w:type="dxa"/>
            <w:noWrap/>
            <w:tcMar>
              <w:top w:w="20" w:type="dxa"/>
              <w:left w:w="20" w:type="dxa"/>
              <w:bottom w:w="0" w:type="dxa"/>
              <w:right w:w="20" w:type="dxa"/>
            </w:tcMar>
            <w:vAlign w:val="center"/>
          </w:tcPr>
          <w:p w:rsidR="003D666E" w:rsidRPr="004A00BC" w:rsidRDefault="003D666E" w:rsidP="004A00BC">
            <w:pPr>
              <w:jc w:val="center"/>
              <w:rPr>
                <w:rFonts w:eastAsia="Arial Unicode MS"/>
              </w:rPr>
            </w:pPr>
          </w:p>
        </w:tc>
        <w:tc>
          <w:tcPr>
            <w:tcW w:w="1797" w:type="dxa"/>
            <w:vAlign w:val="center"/>
          </w:tcPr>
          <w:p w:rsidR="003D666E" w:rsidRPr="004A00BC" w:rsidRDefault="003D666E" w:rsidP="004A00BC">
            <w:pPr>
              <w:rPr>
                <w:rFonts w:eastAsia="Arial Unicode MS"/>
              </w:rPr>
            </w:pPr>
          </w:p>
        </w:tc>
        <w:tc>
          <w:tcPr>
            <w:tcW w:w="1080" w:type="dxa"/>
            <w:noWrap/>
            <w:tcMar>
              <w:top w:w="20" w:type="dxa"/>
              <w:left w:w="20" w:type="dxa"/>
              <w:bottom w:w="0" w:type="dxa"/>
              <w:right w:w="20" w:type="dxa"/>
            </w:tcMar>
            <w:vAlign w:val="center"/>
          </w:tcPr>
          <w:p w:rsidR="003D666E" w:rsidRPr="004A00BC" w:rsidRDefault="003D666E" w:rsidP="004A00BC">
            <w:pPr>
              <w:rPr>
                <w:rFonts w:eastAsia="Arial Unicode MS"/>
              </w:rPr>
            </w:pPr>
            <w:r w:rsidRPr="004A00BC">
              <w:t> </w:t>
            </w:r>
          </w:p>
        </w:tc>
      </w:tr>
      <w:tr w:rsidR="003D666E" w:rsidRPr="004A00BC" w:rsidTr="003D666E">
        <w:trPr>
          <w:trHeight w:val="330"/>
        </w:trPr>
        <w:tc>
          <w:tcPr>
            <w:tcW w:w="870" w:type="dxa"/>
            <w:noWrap/>
            <w:tcMar>
              <w:top w:w="20" w:type="dxa"/>
              <w:left w:w="20" w:type="dxa"/>
              <w:bottom w:w="0" w:type="dxa"/>
              <w:right w:w="20" w:type="dxa"/>
            </w:tcMar>
            <w:vAlign w:val="center"/>
          </w:tcPr>
          <w:p w:rsidR="003D666E" w:rsidRPr="004A00BC" w:rsidRDefault="003D666E" w:rsidP="004A00BC">
            <w:pPr>
              <w:jc w:val="center"/>
              <w:rPr>
                <w:b/>
                <w:bCs/>
              </w:rPr>
            </w:pPr>
            <w:r w:rsidRPr="004A00BC">
              <w:rPr>
                <w:b/>
                <w:bCs/>
              </w:rPr>
              <w:t>F</w:t>
            </w:r>
          </w:p>
        </w:tc>
        <w:tc>
          <w:tcPr>
            <w:tcW w:w="4170" w:type="dxa"/>
            <w:gridSpan w:val="2"/>
            <w:noWrap/>
            <w:tcMar>
              <w:top w:w="20" w:type="dxa"/>
              <w:left w:w="20" w:type="dxa"/>
              <w:bottom w:w="0" w:type="dxa"/>
              <w:right w:w="20" w:type="dxa"/>
            </w:tcMar>
            <w:vAlign w:val="center"/>
          </w:tcPr>
          <w:p w:rsidR="003D666E" w:rsidRPr="004A00BC" w:rsidRDefault="003D666E" w:rsidP="003D666E">
            <w:r w:rsidRPr="004A00BC">
              <w:t xml:space="preserve">Frais généraux de siège </w:t>
            </w:r>
            <w:r>
              <w:t>(Y%*D)</w:t>
            </w:r>
          </w:p>
        </w:tc>
        <w:tc>
          <w:tcPr>
            <w:tcW w:w="1643" w:type="dxa"/>
            <w:noWrap/>
            <w:tcMar>
              <w:top w:w="20" w:type="dxa"/>
              <w:left w:w="20" w:type="dxa"/>
              <w:bottom w:w="0" w:type="dxa"/>
              <w:right w:w="20" w:type="dxa"/>
            </w:tcMar>
            <w:vAlign w:val="center"/>
          </w:tcPr>
          <w:p w:rsidR="003D666E" w:rsidRPr="004A00BC" w:rsidRDefault="003D666E" w:rsidP="004A00BC">
            <w:pPr>
              <w:jc w:val="center"/>
            </w:pPr>
          </w:p>
        </w:tc>
        <w:tc>
          <w:tcPr>
            <w:tcW w:w="1797" w:type="dxa"/>
            <w:vAlign w:val="center"/>
          </w:tcPr>
          <w:p w:rsidR="003D666E" w:rsidRPr="004A00BC" w:rsidRDefault="003D666E" w:rsidP="004A00BC">
            <w:pPr>
              <w:jc w:val="center"/>
            </w:pPr>
          </w:p>
        </w:tc>
        <w:tc>
          <w:tcPr>
            <w:tcW w:w="1080" w:type="dxa"/>
            <w:noWrap/>
            <w:tcMar>
              <w:top w:w="20" w:type="dxa"/>
              <w:left w:w="20" w:type="dxa"/>
              <w:bottom w:w="0" w:type="dxa"/>
              <w:right w:w="20" w:type="dxa"/>
            </w:tcMar>
            <w:vAlign w:val="center"/>
          </w:tcPr>
          <w:p w:rsidR="003D666E" w:rsidRPr="004A00BC" w:rsidRDefault="003D666E" w:rsidP="004A00BC"/>
        </w:tc>
      </w:tr>
      <w:tr w:rsidR="003D666E" w:rsidRPr="004A00BC" w:rsidTr="003D666E">
        <w:trPr>
          <w:trHeight w:val="330"/>
        </w:trPr>
        <w:tc>
          <w:tcPr>
            <w:tcW w:w="870" w:type="dxa"/>
            <w:noWrap/>
            <w:tcMar>
              <w:top w:w="20" w:type="dxa"/>
              <w:left w:w="20" w:type="dxa"/>
              <w:bottom w:w="0" w:type="dxa"/>
              <w:right w:w="20" w:type="dxa"/>
            </w:tcMar>
            <w:vAlign w:val="center"/>
          </w:tcPr>
          <w:p w:rsidR="003D666E" w:rsidRPr="004A00BC" w:rsidRDefault="003D666E" w:rsidP="004A00BC">
            <w:pPr>
              <w:jc w:val="center"/>
              <w:rPr>
                <w:rFonts w:eastAsia="Arial Unicode MS"/>
                <w:b/>
                <w:bCs/>
              </w:rPr>
            </w:pPr>
            <w:r w:rsidRPr="004A00BC">
              <w:rPr>
                <w:b/>
                <w:bCs/>
              </w:rPr>
              <w:t>G</w:t>
            </w:r>
          </w:p>
        </w:tc>
        <w:tc>
          <w:tcPr>
            <w:tcW w:w="4170" w:type="dxa"/>
            <w:gridSpan w:val="2"/>
            <w:noWrap/>
            <w:tcMar>
              <w:top w:w="20" w:type="dxa"/>
              <w:left w:w="20" w:type="dxa"/>
              <w:bottom w:w="0" w:type="dxa"/>
              <w:right w:w="20" w:type="dxa"/>
            </w:tcMar>
            <w:vAlign w:val="center"/>
          </w:tcPr>
          <w:p w:rsidR="003D666E" w:rsidRPr="004A00BC" w:rsidRDefault="003D666E" w:rsidP="003D666E">
            <w:pPr>
              <w:rPr>
                <w:rFonts w:eastAsia="Arial Unicode MS"/>
              </w:rPr>
            </w:pPr>
            <w:r w:rsidRPr="004A00BC">
              <w:t>cout de revient </w:t>
            </w:r>
          </w:p>
        </w:tc>
        <w:tc>
          <w:tcPr>
            <w:tcW w:w="1643" w:type="dxa"/>
            <w:noWrap/>
            <w:tcMar>
              <w:top w:w="20" w:type="dxa"/>
              <w:left w:w="20" w:type="dxa"/>
              <w:bottom w:w="0" w:type="dxa"/>
              <w:right w:w="20" w:type="dxa"/>
            </w:tcMar>
            <w:vAlign w:val="center"/>
          </w:tcPr>
          <w:p w:rsidR="003D666E" w:rsidRPr="004A00BC" w:rsidRDefault="003D666E" w:rsidP="004A00BC">
            <w:pPr>
              <w:jc w:val="center"/>
              <w:rPr>
                <w:rFonts w:eastAsia="Arial Unicode MS"/>
              </w:rPr>
            </w:pPr>
          </w:p>
        </w:tc>
        <w:tc>
          <w:tcPr>
            <w:tcW w:w="1797" w:type="dxa"/>
            <w:vAlign w:val="center"/>
          </w:tcPr>
          <w:p w:rsidR="003D666E" w:rsidRPr="004A00BC" w:rsidRDefault="003D666E" w:rsidP="004A00BC">
            <w:pPr>
              <w:jc w:val="center"/>
              <w:rPr>
                <w:rFonts w:eastAsia="Arial Unicode MS"/>
              </w:rPr>
            </w:pPr>
            <w:r w:rsidRPr="004A00BC">
              <w:rPr>
                <w:rFonts w:eastAsia="Arial Unicode MS"/>
              </w:rPr>
              <w:t xml:space="preserve">= D + E + F </w:t>
            </w:r>
          </w:p>
        </w:tc>
        <w:tc>
          <w:tcPr>
            <w:tcW w:w="1080" w:type="dxa"/>
            <w:noWrap/>
            <w:tcMar>
              <w:top w:w="20" w:type="dxa"/>
              <w:left w:w="20" w:type="dxa"/>
              <w:bottom w:w="0" w:type="dxa"/>
              <w:right w:w="20" w:type="dxa"/>
            </w:tcMar>
            <w:vAlign w:val="center"/>
          </w:tcPr>
          <w:p w:rsidR="003D666E" w:rsidRPr="004A00BC" w:rsidRDefault="003D666E" w:rsidP="004A00BC">
            <w:pPr>
              <w:rPr>
                <w:rFonts w:eastAsia="Arial Unicode MS"/>
              </w:rPr>
            </w:pPr>
            <w:r w:rsidRPr="004A00BC">
              <w:t> </w:t>
            </w:r>
          </w:p>
        </w:tc>
      </w:tr>
      <w:tr w:rsidR="003D666E" w:rsidRPr="004A00BC" w:rsidTr="003D666E">
        <w:trPr>
          <w:trHeight w:val="330"/>
        </w:trPr>
        <w:tc>
          <w:tcPr>
            <w:tcW w:w="870" w:type="dxa"/>
            <w:noWrap/>
            <w:tcMar>
              <w:top w:w="20" w:type="dxa"/>
              <w:left w:w="20" w:type="dxa"/>
              <w:bottom w:w="0" w:type="dxa"/>
              <w:right w:w="20" w:type="dxa"/>
            </w:tcMar>
            <w:vAlign w:val="center"/>
          </w:tcPr>
          <w:p w:rsidR="003D666E" w:rsidRPr="004A00BC" w:rsidRDefault="003D666E" w:rsidP="004A00BC">
            <w:pPr>
              <w:jc w:val="center"/>
              <w:rPr>
                <w:rFonts w:eastAsia="Arial Unicode MS"/>
                <w:b/>
                <w:bCs/>
              </w:rPr>
            </w:pPr>
            <w:r w:rsidRPr="004A00BC">
              <w:rPr>
                <w:b/>
                <w:bCs/>
              </w:rPr>
              <w:t>H</w:t>
            </w:r>
          </w:p>
        </w:tc>
        <w:tc>
          <w:tcPr>
            <w:tcW w:w="4170" w:type="dxa"/>
            <w:gridSpan w:val="2"/>
            <w:noWrap/>
            <w:tcMar>
              <w:top w:w="20" w:type="dxa"/>
              <w:left w:w="20" w:type="dxa"/>
              <w:bottom w:w="0" w:type="dxa"/>
              <w:right w:w="20" w:type="dxa"/>
            </w:tcMar>
            <w:vAlign w:val="center"/>
          </w:tcPr>
          <w:p w:rsidR="003D666E" w:rsidRPr="004A00BC" w:rsidRDefault="003D666E" w:rsidP="003D666E">
            <w:pPr>
              <w:rPr>
                <w:rFonts w:eastAsia="Arial Unicode MS"/>
              </w:rPr>
            </w:pPr>
            <w:r w:rsidRPr="004A00BC">
              <w:t>Risques +  Bénéfices</w:t>
            </w:r>
            <w:r>
              <w:t xml:space="preserve"> (Z%*G)</w:t>
            </w:r>
          </w:p>
        </w:tc>
        <w:tc>
          <w:tcPr>
            <w:tcW w:w="1643" w:type="dxa"/>
            <w:noWrap/>
            <w:tcMar>
              <w:top w:w="20" w:type="dxa"/>
              <w:left w:w="20" w:type="dxa"/>
              <w:bottom w:w="0" w:type="dxa"/>
              <w:right w:w="20" w:type="dxa"/>
            </w:tcMar>
            <w:vAlign w:val="center"/>
          </w:tcPr>
          <w:p w:rsidR="003D666E" w:rsidRPr="004A00BC" w:rsidRDefault="003D666E" w:rsidP="004A00BC">
            <w:pPr>
              <w:jc w:val="center"/>
              <w:rPr>
                <w:rFonts w:eastAsia="Arial Unicode MS"/>
              </w:rPr>
            </w:pPr>
          </w:p>
        </w:tc>
        <w:tc>
          <w:tcPr>
            <w:tcW w:w="1797" w:type="dxa"/>
            <w:vAlign w:val="center"/>
          </w:tcPr>
          <w:p w:rsidR="003D666E" w:rsidRPr="004A00BC" w:rsidRDefault="003D666E" w:rsidP="004A00BC">
            <w:pPr>
              <w:jc w:val="center"/>
              <w:rPr>
                <w:rFonts w:eastAsia="Arial Unicode MS"/>
              </w:rPr>
            </w:pPr>
          </w:p>
        </w:tc>
        <w:tc>
          <w:tcPr>
            <w:tcW w:w="1080" w:type="dxa"/>
            <w:noWrap/>
            <w:tcMar>
              <w:top w:w="20" w:type="dxa"/>
              <w:left w:w="20" w:type="dxa"/>
              <w:bottom w:w="0" w:type="dxa"/>
              <w:right w:w="20" w:type="dxa"/>
            </w:tcMar>
            <w:vAlign w:val="center"/>
          </w:tcPr>
          <w:p w:rsidR="003D666E" w:rsidRPr="004A00BC" w:rsidRDefault="003D666E" w:rsidP="004A00BC">
            <w:pPr>
              <w:rPr>
                <w:rFonts w:eastAsia="Arial Unicode MS"/>
              </w:rPr>
            </w:pPr>
            <w:r w:rsidRPr="004A00BC">
              <w:t> </w:t>
            </w:r>
          </w:p>
        </w:tc>
      </w:tr>
      <w:tr w:rsidR="003D666E" w:rsidRPr="004A00BC" w:rsidTr="003D666E">
        <w:trPr>
          <w:trHeight w:val="330"/>
        </w:trPr>
        <w:tc>
          <w:tcPr>
            <w:tcW w:w="870" w:type="dxa"/>
            <w:noWrap/>
            <w:tcMar>
              <w:top w:w="20" w:type="dxa"/>
              <w:left w:w="20" w:type="dxa"/>
              <w:bottom w:w="0" w:type="dxa"/>
              <w:right w:w="20" w:type="dxa"/>
            </w:tcMar>
            <w:vAlign w:val="center"/>
          </w:tcPr>
          <w:p w:rsidR="003D666E" w:rsidRPr="004A00BC" w:rsidRDefault="0092642E" w:rsidP="004A00BC">
            <w:pPr>
              <w:jc w:val="center"/>
              <w:rPr>
                <w:rFonts w:eastAsia="Arial Unicode MS"/>
                <w:b/>
                <w:bCs/>
              </w:rPr>
            </w:pPr>
            <w:r>
              <w:rPr>
                <w:b/>
                <w:bCs/>
              </w:rPr>
              <w:t>I</w:t>
            </w:r>
          </w:p>
        </w:tc>
        <w:tc>
          <w:tcPr>
            <w:tcW w:w="4170" w:type="dxa"/>
            <w:gridSpan w:val="2"/>
            <w:noWrap/>
            <w:tcMar>
              <w:top w:w="20" w:type="dxa"/>
              <w:left w:w="20" w:type="dxa"/>
              <w:bottom w:w="0" w:type="dxa"/>
              <w:right w:w="20" w:type="dxa"/>
            </w:tcMar>
            <w:vAlign w:val="center"/>
          </w:tcPr>
          <w:p w:rsidR="003D666E" w:rsidRPr="003D666E" w:rsidRDefault="003D666E" w:rsidP="004A00BC">
            <w:pPr>
              <w:rPr>
                <w:rFonts w:eastAsia="Arial Unicode MS"/>
              </w:rPr>
            </w:pPr>
            <w:r w:rsidRPr="003D666E">
              <w:rPr>
                <w:sz w:val="22"/>
                <w:szCs w:val="22"/>
              </w:rPr>
              <w:t>PRIX DE VENTE TOTAL HORS TAXE</w:t>
            </w:r>
          </w:p>
        </w:tc>
        <w:tc>
          <w:tcPr>
            <w:tcW w:w="3440" w:type="dxa"/>
            <w:gridSpan w:val="2"/>
            <w:noWrap/>
            <w:tcMar>
              <w:top w:w="20" w:type="dxa"/>
              <w:left w:w="20" w:type="dxa"/>
              <w:bottom w:w="0" w:type="dxa"/>
              <w:right w:w="20" w:type="dxa"/>
            </w:tcMar>
            <w:vAlign w:val="center"/>
          </w:tcPr>
          <w:p w:rsidR="003D666E" w:rsidRPr="004A00BC" w:rsidRDefault="003D666E" w:rsidP="004A00BC">
            <w:pPr>
              <w:jc w:val="center"/>
              <w:rPr>
                <w:rFonts w:eastAsia="Arial Unicode MS"/>
              </w:rPr>
            </w:pPr>
            <w:r w:rsidRPr="004A00BC">
              <w:t xml:space="preserve"> = G + H </w:t>
            </w:r>
          </w:p>
        </w:tc>
        <w:tc>
          <w:tcPr>
            <w:tcW w:w="1080" w:type="dxa"/>
            <w:noWrap/>
            <w:tcMar>
              <w:top w:w="20" w:type="dxa"/>
              <w:left w:w="20" w:type="dxa"/>
              <w:bottom w:w="0" w:type="dxa"/>
              <w:right w:w="20" w:type="dxa"/>
            </w:tcMar>
            <w:vAlign w:val="center"/>
          </w:tcPr>
          <w:p w:rsidR="003D666E" w:rsidRPr="004A00BC" w:rsidRDefault="003D666E" w:rsidP="004A00BC">
            <w:pPr>
              <w:rPr>
                <w:rFonts w:eastAsia="Arial Unicode MS"/>
              </w:rPr>
            </w:pPr>
            <w:r w:rsidRPr="004A00BC">
              <w:t> </w:t>
            </w:r>
          </w:p>
        </w:tc>
      </w:tr>
      <w:tr w:rsidR="003D666E" w:rsidRPr="004A00BC" w:rsidTr="003D666E">
        <w:trPr>
          <w:trHeight w:val="330"/>
        </w:trPr>
        <w:tc>
          <w:tcPr>
            <w:tcW w:w="870" w:type="dxa"/>
            <w:noWrap/>
            <w:tcMar>
              <w:top w:w="20" w:type="dxa"/>
              <w:left w:w="20" w:type="dxa"/>
              <w:bottom w:w="0" w:type="dxa"/>
              <w:right w:w="20" w:type="dxa"/>
            </w:tcMar>
            <w:vAlign w:val="center"/>
          </w:tcPr>
          <w:p w:rsidR="003D666E" w:rsidRPr="004A00BC" w:rsidRDefault="0092642E" w:rsidP="004A00BC">
            <w:pPr>
              <w:jc w:val="center"/>
              <w:rPr>
                <w:rFonts w:eastAsia="Arial Unicode MS"/>
                <w:b/>
                <w:bCs/>
              </w:rPr>
            </w:pPr>
            <w:r>
              <w:rPr>
                <w:b/>
                <w:bCs/>
              </w:rPr>
              <w:t>J</w:t>
            </w:r>
          </w:p>
        </w:tc>
        <w:tc>
          <w:tcPr>
            <w:tcW w:w="4170" w:type="dxa"/>
            <w:gridSpan w:val="2"/>
            <w:noWrap/>
            <w:tcMar>
              <w:top w:w="20" w:type="dxa"/>
              <w:left w:w="20" w:type="dxa"/>
              <w:bottom w:w="0" w:type="dxa"/>
              <w:right w:w="20" w:type="dxa"/>
            </w:tcMar>
            <w:vAlign w:val="center"/>
          </w:tcPr>
          <w:p w:rsidR="003D666E" w:rsidRPr="003D666E" w:rsidRDefault="003D666E" w:rsidP="004A00BC">
            <w:pPr>
              <w:rPr>
                <w:rFonts w:eastAsia="Arial Unicode MS"/>
              </w:rPr>
            </w:pPr>
            <w:r w:rsidRPr="003D666E">
              <w:rPr>
                <w:sz w:val="22"/>
                <w:szCs w:val="22"/>
              </w:rPr>
              <w:t>PRIX DE VENTE UNITAIRE HORS TAXE</w:t>
            </w:r>
          </w:p>
        </w:tc>
        <w:tc>
          <w:tcPr>
            <w:tcW w:w="3440" w:type="dxa"/>
            <w:gridSpan w:val="2"/>
            <w:noWrap/>
            <w:tcMar>
              <w:top w:w="20" w:type="dxa"/>
              <w:left w:w="20" w:type="dxa"/>
              <w:bottom w:w="0" w:type="dxa"/>
              <w:right w:w="20" w:type="dxa"/>
            </w:tcMar>
            <w:vAlign w:val="center"/>
          </w:tcPr>
          <w:p w:rsidR="003D666E" w:rsidRPr="004A00BC" w:rsidRDefault="003D666E" w:rsidP="0092642E">
            <w:pPr>
              <w:jc w:val="center"/>
              <w:rPr>
                <w:rFonts w:eastAsia="Arial Unicode MS"/>
              </w:rPr>
            </w:pPr>
            <w:r w:rsidRPr="004A00BC">
              <w:t xml:space="preserve">= </w:t>
            </w:r>
            <w:r w:rsidR="0092642E">
              <w:t>I</w:t>
            </w:r>
            <w:r w:rsidRPr="004A00BC">
              <w:t>/Qté</w:t>
            </w:r>
          </w:p>
        </w:tc>
        <w:tc>
          <w:tcPr>
            <w:tcW w:w="1080" w:type="dxa"/>
            <w:noWrap/>
            <w:tcMar>
              <w:top w:w="20" w:type="dxa"/>
              <w:left w:w="20" w:type="dxa"/>
              <w:bottom w:w="0" w:type="dxa"/>
              <w:right w:w="20" w:type="dxa"/>
            </w:tcMar>
            <w:vAlign w:val="center"/>
          </w:tcPr>
          <w:p w:rsidR="003D666E" w:rsidRPr="004A00BC" w:rsidRDefault="003D666E" w:rsidP="004A00BC">
            <w:pPr>
              <w:rPr>
                <w:rFonts w:eastAsia="Arial Unicode MS"/>
                <w:b/>
                <w:bCs/>
              </w:rPr>
            </w:pPr>
            <w:r w:rsidRPr="004A00BC">
              <w:rPr>
                <w:b/>
                <w:bCs/>
              </w:rPr>
              <w:t> </w:t>
            </w:r>
          </w:p>
        </w:tc>
      </w:tr>
    </w:tbl>
    <w:p w:rsidR="004A00BC" w:rsidRPr="004A00BC" w:rsidRDefault="004A00BC" w:rsidP="004A00BC">
      <w:pPr>
        <w:rPr>
          <w:u w:val="single"/>
        </w:rPr>
      </w:pPr>
    </w:p>
    <w:p w:rsidR="0092642E" w:rsidRDefault="0092642E" w:rsidP="004A00BC">
      <w:pPr>
        <w:pStyle w:val="Titre1"/>
        <w:jc w:val="both"/>
        <w:rPr>
          <w:b w:val="0"/>
          <w:bCs w:val="0"/>
          <w:sz w:val="24"/>
          <w:lang w:val="fr-FR"/>
        </w:rPr>
      </w:pPr>
      <w:r w:rsidRPr="004A00BC">
        <w:rPr>
          <w:b w:val="0"/>
          <w:bCs w:val="0"/>
          <w:sz w:val="24"/>
          <w:lang w:val="fr-FR"/>
        </w:rPr>
        <w:t>Date……………………</w:t>
      </w:r>
      <w:r>
        <w:rPr>
          <w:b w:val="0"/>
          <w:bCs w:val="0"/>
          <w:sz w:val="24"/>
          <w:lang w:val="fr-FR"/>
        </w:rPr>
        <w:t>………………………………… (Insérer la date)</w:t>
      </w:r>
    </w:p>
    <w:p w:rsidR="004A00BC" w:rsidRPr="004A00BC" w:rsidRDefault="0092642E" w:rsidP="004A00BC">
      <w:pPr>
        <w:pStyle w:val="Titre1"/>
        <w:jc w:val="both"/>
        <w:rPr>
          <w:b w:val="0"/>
          <w:bCs w:val="0"/>
          <w:sz w:val="24"/>
          <w:lang w:val="fr-FR"/>
        </w:rPr>
      </w:pPr>
      <w:r>
        <w:rPr>
          <w:b w:val="0"/>
          <w:bCs w:val="0"/>
          <w:sz w:val="24"/>
          <w:lang w:val="fr-FR"/>
        </w:rPr>
        <w:t xml:space="preserve">Signature …………………………………………………… </w:t>
      </w:r>
      <w:r w:rsidR="004A00BC" w:rsidRPr="004A00BC">
        <w:rPr>
          <w:b w:val="0"/>
          <w:bCs w:val="0"/>
          <w:sz w:val="24"/>
          <w:lang w:val="fr-FR"/>
        </w:rPr>
        <w:t>(Insérer la signature du soumissionnai</w:t>
      </w:r>
      <w:r>
        <w:rPr>
          <w:b w:val="0"/>
          <w:bCs w:val="0"/>
          <w:sz w:val="24"/>
          <w:lang w:val="fr-FR"/>
        </w:rPr>
        <w:t>re)</w:t>
      </w:r>
    </w:p>
    <w:p w:rsidR="004A00BC" w:rsidRPr="004A00BC" w:rsidRDefault="004A00BC" w:rsidP="004A00BC">
      <w:pPr>
        <w:rPr>
          <w:u w:val="single"/>
        </w:rPr>
      </w:pPr>
      <w:r w:rsidRPr="004A00BC">
        <w:rPr>
          <w:u w:val="single"/>
        </w:rPr>
        <w:br w:type="page"/>
      </w: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Pr>
        <w:rPr>
          <w:u w:val="single"/>
        </w:rPr>
      </w:pPr>
    </w:p>
    <w:p w:rsidR="004A00BC" w:rsidRPr="004A00BC" w:rsidRDefault="004A00BC" w:rsidP="004A00BC"/>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084705" w:rsidP="004A00BC">
      <w:pPr>
        <w:jc w:val="center"/>
      </w:pPr>
      <w:r>
        <w:rPr>
          <w:noProof/>
        </w:rPr>
        <w:pict>
          <v:roundrect id="Rectangle : coins arrondis 10" o:spid="_x0000_s1041" style="position:absolute;left:0;text-align:left;margin-left:74.45pt;margin-top:63.35pt;width:317.55pt;height:111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">
            <v:shadow on="t" opacity=".5" offset="6pt,6pt"/>
            <v:textbox>
              <w:txbxContent>
                <w:p w:rsidR="009F6518" w:rsidRDefault="009F6518" w:rsidP="004A00BC">
                  <w:pPr>
                    <w:pStyle w:val="Titre1"/>
                    <w:rPr>
                      <w:sz w:val="24"/>
                      <w:lang w:val="fr-FR"/>
                    </w:rPr>
                  </w:pPr>
                </w:p>
                <w:p w:rsidR="009F6518" w:rsidRPr="00DD3F1B" w:rsidRDefault="009F6518" w:rsidP="004A00BC">
                  <w:pPr>
                    <w:pStyle w:val="Titre1"/>
                    <w:rPr>
                      <w:bCs w:val="0"/>
                      <w:sz w:val="24"/>
                      <w:lang w:val="fr-FR"/>
                    </w:rPr>
                  </w:pPr>
                  <w:r w:rsidRPr="00DD3F1B">
                    <w:rPr>
                      <w:bCs w:val="0"/>
                      <w:sz w:val="24"/>
                      <w:lang w:val="fr-FR"/>
                    </w:rPr>
                    <w:t>PIECE N° 9</w:t>
                  </w:r>
                </w:p>
                <w:p w:rsidR="009F6518" w:rsidRDefault="009F6518" w:rsidP="004A00BC">
                  <w:pPr>
                    <w:pStyle w:val="Titre1"/>
                    <w:jc w:val="left"/>
                    <w:rPr>
                      <w:b w:val="0"/>
                      <w:bCs w:val="0"/>
                      <w:sz w:val="28"/>
                      <w:szCs w:val="28"/>
                      <w:lang w:val="fr-FR"/>
                    </w:rPr>
                  </w:pPr>
                </w:p>
                <w:p w:rsidR="009F6518" w:rsidRDefault="009F6518" w:rsidP="004A00BC">
                  <w:pPr>
                    <w:pStyle w:val="Titre1"/>
                    <w:rPr>
                      <w:b w:val="0"/>
                      <w:bCs w:val="0"/>
                      <w:sz w:val="28"/>
                      <w:szCs w:val="28"/>
                      <w:lang w:val="fr-FR"/>
                    </w:rPr>
                  </w:pPr>
                  <w:r>
                    <w:rPr>
                      <w:b w:val="0"/>
                      <w:bCs w:val="0"/>
                      <w:sz w:val="28"/>
                      <w:szCs w:val="28"/>
                      <w:lang w:val="fr-FR"/>
                    </w:rPr>
                    <w:t>Modèle de marché</w:t>
                  </w:r>
                </w:p>
                <w:p w:rsidR="009F6518" w:rsidRDefault="009F6518" w:rsidP="004A00BC">
                  <w:pPr>
                    <w:jc w:val="center"/>
                    <w:rPr>
                      <w:b/>
                      <w:sz w:val="22"/>
                      <w:szCs w:val="22"/>
                    </w:rPr>
                  </w:pPr>
                </w:p>
                <w:p w:rsidR="009F6518" w:rsidRDefault="009F6518" w:rsidP="004A00BC">
                  <w:pPr>
                    <w:pStyle w:val="Titre1"/>
                    <w:rPr>
                      <w:b w:val="0"/>
                      <w:sz w:val="28"/>
                      <w:szCs w:val="28"/>
                      <w:lang w:val="fr-FR"/>
                    </w:rPr>
                  </w:pPr>
                </w:p>
              </w:txbxContent>
            </v:textbox>
          </v:roundrect>
        </w:pict>
      </w:r>
      <w:r w:rsidR="004A00BC" w:rsidRPr="004A00BC">
        <w:rPr>
          <w:b/>
        </w:rPr>
        <w:br w:type="page"/>
      </w:r>
    </w:p>
    <w:p w:rsidR="004A00BC" w:rsidRDefault="00084705" w:rsidP="008F26AD">
      <w:pPr>
        <w:tabs>
          <w:tab w:val="center" w:pos="4890"/>
          <w:tab w:val="left" w:pos="8160"/>
        </w:tabs>
        <w:spacing w:before="120" w:after="120"/>
        <w:rPr>
          <w:b/>
          <w:sz w:val="22"/>
        </w:rPr>
      </w:pPr>
      <w:r w:rsidRPr="00084705">
        <w:rPr>
          <w:b/>
          <w:noProof/>
          <w:szCs w:val="26"/>
          <w:u w:val="single"/>
        </w:rPr>
        <w:pict>
          <v:shape id="Zone de texte 29" o:spid="_x0000_s1042" type="#_x0000_t202" style="position:absolute;margin-left:329.2pt;margin-top:-9.25pt;width:203pt;height:84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" filled="f" stroked="f">
            <v:textbox>
              <w:txbxContent>
                <w:p w:rsidR="009F6518" w:rsidRPr="004A00BC" w:rsidRDefault="009F6518" w:rsidP="008F26AD">
                  <w:pPr>
                    <w:pStyle w:val="Sansinterligne"/>
                    <w:jc w:val="center"/>
                    <w:rPr>
                      <w:rFonts w:ascii="Times New Roman" w:hAnsi="Times New Roman"/>
                    </w:rPr>
                  </w:pPr>
                  <w:r w:rsidRPr="004A00BC">
                    <w:rPr>
                      <w:rFonts w:ascii="Times New Roman" w:hAnsi="Times New Roman"/>
                    </w:rPr>
                    <w:t xml:space="preserve">REPUBLIC OF CAMEROON </w:t>
                  </w:r>
                </w:p>
                <w:p w:rsidR="009F6518" w:rsidRPr="004A00BC" w:rsidRDefault="009F6518" w:rsidP="008F26AD">
                  <w:pPr>
                    <w:pStyle w:val="Sansinterligne"/>
                    <w:jc w:val="center"/>
                    <w:rPr>
                      <w:rFonts w:ascii="Times New Roman" w:hAnsi="Times New Roman"/>
                    </w:rPr>
                  </w:pPr>
                  <w:r w:rsidRPr="004A00BC">
                    <w:rPr>
                      <w:rFonts w:ascii="Times New Roman" w:hAnsi="Times New Roman"/>
                    </w:rPr>
                    <w:t>Peace-Work-Fatherland</w:t>
                  </w:r>
                </w:p>
                <w:p w:rsidR="009F6518" w:rsidRPr="004A00BC" w:rsidRDefault="009F6518" w:rsidP="008F26AD">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8F26AD">
                  <w:pPr>
                    <w:pStyle w:val="Sansinterligne"/>
                    <w:jc w:val="center"/>
                    <w:rPr>
                      <w:rFonts w:ascii="Times New Roman" w:hAnsi="Times New Roman"/>
                    </w:rPr>
                  </w:pPr>
                  <w:r w:rsidRPr="004A00BC">
                    <w:rPr>
                      <w:rFonts w:ascii="Times New Roman" w:hAnsi="Times New Roman"/>
                    </w:rPr>
                    <w:t xml:space="preserve">LITTORAL REGION </w:t>
                  </w:r>
                </w:p>
                <w:p w:rsidR="009F6518" w:rsidRPr="004A00BC" w:rsidRDefault="009F6518" w:rsidP="008F26AD">
                  <w:pPr>
                    <w:pStyle w:val="Sansinterligne"/>
                    <w:jc w:val="center"/>
                    <w:rPr>
                      <w:rFonts w:ascii="Times New Roman" w:hAnsi="Times New Roman"/>
                      <w:sz w:val="6"/>
                      <w:szCs w:val="6"/>
                    </w:rPr>
                  </w:pPr>
                  <w:r w:rsidRPr="004A00BC">
                    <w:rPr>
                      <w:rFonts w:ascii="Times New Roman" w:hAnsi="Times New Roman"/>
                      <w:sz w:val="6"/>
                      <w:szCs w:val="6"/>
                    </w:rPr>
                    <w:t>***************************</w:t>
                  </w:r>
                </w:p>
                <w:p w:rsidR="009F6518" w:rsidRPr="004A00BC" w:rsidRDefault="009F6518" w:rsidP="008F26AD">
                  <w:pPr>
                    <w:pStyle w:val="Sansinterligne"/>
                    <w:jc w:val="center"/>
                    <w:rPr>
                      <w:rFonts w:ascii="Times New Roman" w:hAnsi="Times New Roman"/>
                      <w:lang w:val="en-GB"/>
                    </w:rPr>
                  </w:pPr>
                  <w:r w:rsidRPr="004A00BC">
                    <w:rPr>
                      <w:rFonts w:ascii="Times New Roman" w:hAnsi="Times New Roman"/>
                      <w:lang w:val="en-GB"/>
                    </w:rPr>
                    <w:t>SANAGA MARITIME DIVISION</w:t>
                  </w:r>
                </w:p>
                <w:p w:rsidR="009F6518" w:rsidRPr="004A00BC" w:rsidRDefault="009F6518" w:rsidP="008F26AD">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8F26AD">
                  <w:pPr>
                    <w:pStyle w:val="Sansinterligne"/>
                    <w:jc w:val="center"/>
                    <w:rPr>
                      <w:rFonts w:ascii="Times New Roman" w:hAnsi="Times New Roman"/>
                      <w:b/>
                      <w:lang w:val="en-GB"/>
                    </w:rPr>
                  </w:pPr>
                  <w:r>
                    <w:rPr>
                      <w:rFonts w:ascii="Times New Roman" w:hAnsi="Times New Roman"/>
                      <w:b/>
                      <w:lang w:val="en-GB"/>
                    </w:rPr>
                    <w:t xml:space="preserve">EDEA </w:t>
                  </w:r>
                  <w:r w:rsidRPr="004A00BC">
                    <w:rPr>
                      <w:rFonts w:ascii="Times New Roman" w:hAnsi="Times New Roman"/>
                      <w:b/>
                      <w:lang w:val="en-GB"/>
                    </w:rPr>
                    <w:t xml:space="preserve">SENIOR DIVISIONAL </w:t>
                  </w:r>
                </w:p>
                <w:p w:rsidR="009F6518" w:rsidRPr="00DB3745" w:rsidRDefault="009F6518" w:rsidP="008F26AD">
                  <w:pPr>
                    <w:pStyle w:val="Sansinterligne"/>
                    <w:jc w:val="center"/>
                    <w:rPr>
                      <w:b/>
                      <w:sz w:val="6"/>
                      <w:szCs w:val="6"/>
                    </w:rPr>
                  </w:pPr>
                  <w:r w:rsidRPr="00DB3745">
                    <w:rPr>
                      <w:b/>
                      <w:sz w:val="6"/>
                      <w:szCs w:val="6"/>
                    </w:rPr>
                    <w:t>**************************</w:t>
                  </w:r>
                </w:p>
              </w:txbxContent>
            </v:textbox>
          </v:shape>
        </w:pict>
      </w:r>
      <w:r w:rsidRPr="00084705">
        <w:rPr>
          <w:b/>
          <w:noProof/>
          <w:szCs w:val="26"/>
          <w:u w:val="single"/>
        </w:rPr>
        <w:pict>
          <v:shape id="Zone de texte 28" o:spid="_x0000_s1043" type="#_x0000_t202" style="position:absolute;margin-left:-37.95pt;margin-top:-12.3pt;width:225.1pt;height:87.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" filled="f" stroked="f">
            <v:textbox>
              <w:txbxContent>
                <w:p w:rsidR="009F6518" w:rsidRPr="004A00BC" w:rsidRDefault="009F6518" w:rsidP="008F26AD">
                  <w:pPr>
                    <w:pStyle w:val="Sansinterligne"/>
                    <w:jc w:val="center"/>
                    <w:rPr>
                      <w:rFonts w:ascii="Times New Roman" w:hAnsi="Times New Roman"/>
                      <w:lang w:val="fr-FR"/>
                    </w:rPr>
                  </w:pPr>
                  <w:r w:rsidRPr="004A00BC">
                    <w:rPr>
                      <w:rFonts w:ascii="Times New Roman" w:hAnsi="Times New Roman"/>
                      <w:lang w:val="fr-FR"/>
                    </w:rPr>
                    <w:t>REPUBLIQUE DU CAMEROUN</w:t>
                  </w:r>
                </w:p>
                <w:p w:rsidR="009F6518" w:rsidRPr="004A00BC" w:rsidRDefault="009F6518" w:rsidP="008F26AD">
                  <w:pPr>
                    <w:pStyle w:val="Sansinterligne"/>
                    <w:jc w:val="center"/>
                    <w:rPr>
                      <w:rFonts w:ascii="Times New Roman" w:hAnsi="Times New Roman"/>
                      <w:lang w:val="fr-FR"/>
                    </w:rPr>
                  </w:pPr>
                  <w:r w:rsidRPr="004A00BC">
                    <w:rPr>
                      <w:rFonts w:ascii="Times New Roman" w:hAnsi="Times New Roman"/>
                      <w:lang w:val="fr-FR"/>
                    </w:rPr>
                    <w:t>Paix – Travail – Patrie</w:t>
                  </w:r>
                </w:p>
                <w:p w:rsidR="009F6518" w:rsidRPr="004A00BC" w:rsidRDefault="009F6518" w:rsidP="008F26AD">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8F26AD">
                  <w:pPr>
                    <w:pStyle w:val="Sansinterligne"/>
                    <w:jc w:val="center"/>
                    <w:rPr>
                      <w:rFonts w:ascii="Times New Roman" w:hAnsi="Times New Roman"/>
                      <w:lang w:val="fr-FR"/>
                    </w:rPr>
                  </w:pPr>
                  <w:r w:rsidRPr="004A00BC">
                    <w:rPr>
                      <w:rFonts w:ascii="Times New Roman" w:hAnsi="Times New Roman"/>
                      <w:lang w:val="fr-FR"/>
                    </w:rPr>
                    <w:t>REGION DU LITTORAL</w:t>
                  </w:r>
                </w:p>
                <w:p w:rsidR="009F6518" w:rsidRPr="004A00BC" w:rsidRDefault="009F6518" w:rsidP="008F26AD">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8F26AD">
                  <w:pPr>
                    <w:pStyle w:val="Sansinterligne"/>
                    <w:jc w:val="center"/>
                    <w:rPr>
                      <w:rFonts w:ascii="Times New Roman" w:hAnsi="Times New Roman"/>
                      <w:b/>
                      <w:sz w:val="6"/>
                      <w:szCs w:val="6"/>
                      <w:lang w:val="fr-FR"/>
                    </w:rPr>
                  </w:pPr>
                </w:p>
                <w:p w:rsidR="009F6518" w:rsidRDefault="009F6518" w:rsidP="008F26AD">
                  <w:pPr>
                    <w:pStyle w:val="Sansinterligne"/>
                    <w:jc w:val="center"/>
                    <w:rPr>
                      <w:rFonts w:ascii="Times New Roman" w:hAnsi="Times New Roman"/>
                      <w:lang w:val="fr-FR"/>
                    </w:rPr>
                  </w:pPr>
                  <w:r>
                    <w:rPr>
                      <w:rFonts w:ascii="Times New Roman" w:hAnsi="Times New Roman"/>
                      <w:lang w:val="fr-FR"/>
                    </w:rPr>
                    <w:t xml:space="preserve">DEPARTEMENT DE LA SANAGA </w:t>
                  </w:r>
                  <w:r w:rsidRPr="004A00BC">
                    <w:rPr>
                      <w:rFonts w:ascii="Times New Roman" w:hAnsi="Times New Roman"/>
                      <w:lang w:val="fr-FR"/>
                    </w:rPr>
                    <w:t>MARITIME</w:t>
                  </w:r>
                </w:p>
                <w:p w:rsidR="009F6518" w:rsidRPr="004A00BC" w:rsidRDefault="009F6518" w:rsidP="008F26AD">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Default="009F6518" w:rsidP="008F26AD">
                  <w:pPr>
                    <w:pStyle w:val="Sansinterligne"/>
                    <w:jc w:val="center"/>
                    <w:rPr>
                      <w:rFonts w:ascii="Times New Roman" w:hAnsi="Times New Roman"/>
                      <w:b/>
                      <w:lang w:val="fr-FR"/>
                    </w:rPr>
                  </w:pPr>
                  <w:r w:rsidRPr="004A00BC">
                    <w:rPr>
                      <w:rFonts w:ascii="Times New Roman" w:hAnsi="Times New Roman"/>
                      <w:b/>
                      <w:lang w:val="fr-FR"/>
                    </w:rPr>
                    <w:t xml:space="preserve">PREFECTURE </w:t>
                  </w:r>
                  <w:r>
                    <w:rPr>
                      <w:rFonts w:ascii="Times New Roman" w:hAnsi="Times New Roman"/>
                      <w:b/>
                      <w:lang w:val="fr-FR"/>
                    </w:rPr>
                    <w:t>D’EDEA</w:t>
                  </w:r>
                </w:p>
                <w:p w:rsidR="009F6518" w:rsidRPr="004A00BC" w:rsidRDefault="009F6518" w:rsidP="008F26AD">
                  <w:pPr>
                    <w:pStyle w:val="Sansinterligne"/>
                    <w:jc w:val="center"/>
                    <w:rPr>
                      <w:rFonts w:ascii="Times New Roman" w:hAnsi="Times New Roman"/>
                      <w:sz w:val="6"/>
                      <w:szCs w:val="6"/>
                      <w:lang w:val="fr-FR"/>
                    </w:rPr>
                  </w:pPr>
                  <w:r w:rsidRPr="004A00BC">
                    <w:rPr>
                      <w:rFonts w:ascii="Times New Roman" w:hAnsi="Times New Roman"/>
                      <w:sz w:val="6"/>
                      <w:szCs w:val="6"/>
                      <w:lang w:val="fr-FR"/>
                    </w:rPr>
                    <w:t>***************************</w:t>
                  </w:r>
                </w:p>
                <w:p w:rsidR="009F6518" w:rsidRPr="004A00BC" w:rsidRDefault="009F6518" w:rsidP="008F26AD">
                  <w:pPr>
                    <w:pStyle w:val="Sansinterligne"/>
                    <w:rPr>
                      <w:rFonts w:ascii="Times New Roman" w:hAnsi="Times New Roman"/>
                      <w:lang w:val="fr-FR"/>
                    </w:rPr>
                  </w:pPr>
                </w:p>
              </w:txbxContent>
            </v:textbox>
          </v:shape>
        </w:pict>
      </w:r>
      <w:r w:rsidR="008F26AD">
        <w:rPr>
          <w:b/>
          <w:sz w:val="22"/>
        </w:rPr>
        <w:tab/>
      </w:r>
      <w:r w:rsidR="008F26AD" w:rsidRPr="004A00BC">
        <w:rPr>
          <w:b/>
          <w:noProof/>
          <w:szCs w:val="26"/>
        </w:rPr>
        <w:drawing>
          <wp:inline distT="0" distB="0" distL="0" distR="0">
            <wp:extent cx="840435" cy="1029716"/>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38200" cy="1026977"/>
                    </a:xfrm>
                    <a:prstGeom prst="rect">
                      <a:avLst/>
                    </a:prstGeom>
                    <a:noFill/>
                    <a:ln w="9525">
                      <a:noFill/>
                      <a:miter lim="800000"/>
                      <a:headEnd/>
                      <a:tailEnd/>
                    </a:ln>
                  </pic:spPr>
                </pic:pic>
              </a:graphicData>
            </a:graphic>
          </wp:inline>
        </w:drawing>
      </w:r>
      <w:r w:rsidR="008F26AD">
        <w:rPr>
          <w:b/>
          <w:sz w:val="22"/>
        </w:rPr>
        <w:tab/>
      </w:r>
    </w:p>
    <w:p w:rsidR="008F26AD" w:rsidRDefault="008F26AD" w:rsidP="004A00BC">
      <w:pPr>
        <w:spacing w:before="120" w:after="120"/>
        <w:jc w:val="center"/>
        <w:rPr>
          <w:b/>
          <w:sz w:val="22"/>
        </w:rPr>
      </w:pPr>
    </w:p>
    <w:p w:rsidR="004A00BC" w:rsidRPr="004A00BC" w:rsidRDefault="004A00BC" w:rsidP="004A00BC">
      <w:pPr>
        <w:spacing w:before="120" w:after="120"/>
        <w:jc w:val="center"/>
        <w:rPr>
          <w:sz w:val="22"/>
        </w:rPr>
      </w:pPr>
      <w:r w:rsidRPr="004A00BC">
        <w:rPr>
          <w:b/>
          <w:sz w:val="22"/>
        </w:rPr>
        <w:t>MARCHE N° ________/</w:t>
      </w:r>
      <w:r w:rsidRPr="004A00BC">
        <w:rPr>
          <w:b/>
          <w:sz w:val="22"/>
          <w:szCs w:val="23"/>
        </w:rPr>
        <w:t>M/</w:t>
      </w:r>
      <w:r w:rsidRPr="004A00BC">
        <w:rPr>
          <w:sz w:val="22"/>
        </w:rPr>
        <w:t>C18/CDPM-SM/202</w:t>
      </w:r>
      <w:r w:rsidR="004A160E">
        <w:rPr>
          <w:sz w:val="22"/>
        </w:rPr>
        <w:t>5</w:t>
      </w:r>
    </w:p>
    <w:p w:rsidR="004A00BC" w:rsidRDefault="004A00BC" w:rsidP="004A00BC">
      <w:pPr>
        <w:spacing w:line="360" w:lineRule="auto"/>
        <w:jc w:val="center"/>
        <w:rPr>
          <w:b/>
          <w:sz w:val="22"/>
        </w:rPr>
      </w:pPr>
      <w:r w:rsidRPr="004A00BC">
        <w:rPr>
          <w:sz w:val="22"/>
        </w:rPr>
        <w:t>Passée après Appel d’Offres Ouvert en procédure d’urgenceN</w:t>
      </w:r>
      <w:r w:rsidR="00005449">
        <w:rPr>
          <w:sz w:val="22"/>
        </w:rPr>
        <w:t>°01/01/2025</w:t>
      </w:r>
      <w:r w:rsidRPr="004A00BC">
        <w:rPr>
          <w:sz w:val="22"/>
        </w:rPr>
        <w:t>AONO/C18/CDPM-SM</w:t>
      </w:r>
      <w:r w:rsidRPr="004A00BC">
        <w:rPr>
          <w:b/>
          <w:sz w:val="22"/>
        </w:rPr>
        <w:t>/202</w:t>
      </w:r>
      <w:r w:rsidR="008F26AD">
        <w:rPr>
          <w:b/>
          <w:sz w:val="22"/>
        </w:rPr>
        <w:t>5</w:t>
      </w:r>
      <w:r w:rsidRPr="004A00BC">
        <w:rPr>
          <w:b/>
          <w:sz w:val="22"/>
        </w:rPr>
        <w:t xml:space="preserve"> du</w:t>
      </w:r>
      <w:r w:rsidR="00005449">
        <w:rPr>
          <w:b/>
          <w:sz w:val="22"/>
        </w:rPr>
        <w:t xml:space="preserve"> 20 Janvier 2025 </w:t>
      </w:r>
    </w:p>
    <w:p w:rsidR="008F26AD" w:rsidRPr="000E7829" w:rsidRDefault="008F26AD" w:rsidP="004A00BC">
      <w:pPr>
        <w:spacing w:line="360" w:lineRule="auto"/>
        <w:jc w:val="center"/>
        <w:rPr>
          <w:b/>
          <w:sz w:val="16"/>
          <w:szCs w:val="16"/>
        </w:rPr>
      </w:pPr>
    </w:p>
    <w:p w:rsidR="004A160E" w:rsidRDefault="004A160E" w:rsidP="004A160E">
      <w:pPr>
        <w:spacing w:line="360" w:lineRule="auto"/>
        <w:rPr>
          <w:sz w:val="22"/>
        </w:rPr>
      </w:pPr>
      <w:r>
        <w:rPr>
          <w:b/>
          <w:sz w:val="22"/>
        </w:rPr>
        <w:t xml:space="preserve">Autorité contractante : </w:t>
      </w:r>
      <w:r w:rsidR="008F26AD">
        <w:rPr>
          <w:b/>
          <w:sz w:val="22"/>
        </w:rPr>
        <w:tab/>
      </w:r>
      <w:r w:rsidRPr="004A160E">
        <w:rPr>
          <w:sz w:val="22"/>
        </w:rPr>
        <w:t>Préfet du Département de la Sanaga Maritime</w:t>
      </w:r>
    </w:p>
    <w:p w:rsidR="000E7829" w:rsidRPr="000E7829" w:rsidRDefault="000E7829" w:rsidP="004A160E">
      <w:pPr>
        <w:spacing w:line="360" w:lineRule="auto"/>
        <w:rPr>
          <w:b/>
          <w:sz w:val="16"/>
          <w:szCs w:val="16"/>
        </w:rPr>
      </w:pPr>
    </w:p>
    <w:p w:rsidR="004A160E" w:rsidRDefault="004A160E" w:rsidP="008F26AD">
      <w:pPr>
        <w:spacing w:line="360" w:lineRule="auto"/>
        <w:ind w:left="2694" w:hanging="2694"/>
        <w:rPr>
          <w:b/>
          <w:sz w:val="22"/>
        </w:rPr>
      </w:pPr>
      <w:r>
        <w:rPr>
          <w:b/>
          <w:sz w:val="22"/>
        </w:rPr>
        <w:t xml:space="preserve">Maître d’Ouvrage Délégué : </w:t>
      </w:r>
      <w:r w:rsidRPr="004A160E">
        <w:rPr>
          <w:sz w:val="22"/>
        </w:rPr>
        <w:t>Délégué Départemental de l’Economie de la Planification et de l’Aménagement du Territoire de la Sanaga Maritime</w:t>
      </w:r>
    </w:p>
    <w:p w:rsidR="004A160E" w:rsidRPr="000E7829" w:rsidRDefault="004A160E" w:rsidP="004A00BC">
      <w:pPr>
        <w:spacing w:line="360" w:lineRule="auto"/>
        <w:jc w:val="center"/>
        <w:rPr>
          <w:b/>
          <w:sz w:val="16"/>
          <w:szCs w:val="16"/>
        </w:rPr>
      </w:pPr>
    </w:p>
    <w:p w:rsidR="004A00BC" w:rsidRPr="008F26AD" w:rsidRDefault="004A00BC" w:rsidP="004A00BC">
      <w:pPr>
        <w:spacing w:line="360" w:lineRule="auto"/>
        <w:jc w:val="both"/>
        <w:rPr>
          <w:i/>
          <w:iCs/>
          <w:sz w:val="22"/>
          <w:szCs w:val="22"/>
        </w:rPr>
      </w:pPr>
      <w:r w:rsidRPr="008F26AD">
        <w:rPr>
          <w:sz w:val="22"/>
          <w:szCs w:val="22"/>
        </w:rPr>
        <w:t>TITULAIRE </w:t>
      </w:r>
      <w:r w:rsidRPr="008F26AD">
        <w:rPr>
          <w:i/>
          <w:iCs/>
          <w:sz w:val="22"/>
          <w:szCs w:val="22"/>
        </w:rPr>
        <w:t>……………………………………………………….</w:t>
      </w:r>
    </w:p>
    <w:p w:rsidR="004A00BC" w:rsidRPr="008F26AD" w:rsidRDefault="004A00BC" w:rsidP="004A00BC">
      <w:pPr>
        <w:spacing w:line="360" w:lineRule="auto"/>
        <w:jc w:val="both"/>
        <w:rPr>
          <w:sz w:val="22"/>
          <w:szCs w:val="22"/>
        </w:rPr>
      </w:pPr>
      <w:r w:rsidRPr="008F26AD">
        <w:rPr>
          <w:sz w:val="22"/>
          <w:szCs w:val="22"/>
        </w:rPr>
        <w:t>B.P : _____ à_____________Tél__________Fax :_____________</w:t>
      </w:r>
    </w:p>
    <w:p w:rsidR="004A00BC" w:rsidRPr="008F26AD" w:rsidRDefault="004A00BC" w:rsidP="004A00BC">
      <w:pPr>
        <w:spacing w:line="360" w:lineRule="auto"/>
        <w:jc w:val="both"/>
        <w:rPr>
          <w:sz w:val="22"/>
          <w:szCs w:val="22"/>
        </w:rPr>
      </w:pPr>
      <w:r w:rsidRPr="008F26AD">
        <w:rPr>
          <w:sz w:val="22"/>
          <w:szCs w:val="22"/>
        </w:rPr>
        <w:t>N° RC : ____________ à ______________________</w:t>
      </w:r>
    </w:p>
    <w:p w:rsidR="004A00BC" w:rsidRDefault="004A00BC" w:rsidP="004A00BC">
      <w:pPr>
        <w:spacing w:line="360" w:lineRule="auto"/>
        <w:jc w:val="both"/>
        <w:rPr>
          <w:sz w:val="22"/>
          <w:szCs w:val="22"/>
        </w:rPr>
      </w:pPr>
      <w:r w:rsidRPr="008F26AD">
        <w:rPr>
          <w:sz w:val="22"/>
          <w:szCs w:val="22"/>
        </w:rPr>
        <w:t>N° Contribuable : ____________________</w:t>
      </w:r>
    </w:p>
    <w:p w:rsidR="000E7829" w:rsidRPr="000E7829" w:rsidRDefault="000E7829" w:rsidP="004A00BC">
      <w:pPr>
        <w:spacing w:line="360" w:lineRule="auto"/>
        <w:jc w:val="both"/>
        <w:rPr>
          <w:sz w:val="16"/>
          <w:szCs w:val="16"/>
        </w:rPr>
      </w:pPr>
    </w:p>
    <w:p w:rsidR="004A00BC" w:rsidRPr="008F26AD" w:rsidRDefault="004A00BC" w:rsidP="004A00BC">
      <w:pPr>
        <w:spacing w:line="276" w:lineRule="auto"/>
        <w:jc w:val="both"/>
        <w:rPr>
          <w:bCs/>
          <w:color w:val="000000"/>
          <w:sz w:val="22"/>
          <w:szCs w:val="22"/>
          <w:lang w:bidi="fr-FR"/>
        </w:rPr>
      </w:pPr>
      <w:r w:rsidRPr="008F26AD">
        <w:rPr>
          <w:sz w:val="22"/>
          <w:szCs w:val="22"/>
        </w:rPr>
        <w:t>OBJET</w:t>
      </w:r>
      <w:r w:rsidRPr="008F26AD">
        <w:rPr>
          <w:b/>
          <w:i/>
          <w:iCs/>
          <w:sz w:val="22"/>
          <w:szCs w:val="22"/>
        </w:rPr>
        <w:t> </w:t>
      </w:r>
      <w:r w:rsidRPr="008F26AD">
        <w:rPr>
          <w:b/>
          <w:sz w:val="22"/>
          <w:szCs w:val="22"/>
        </w:rPr>
        <w:t xml:space="preserve">: </w:t>
      </w:r>
      <w:r w:rsidR="008F26AD" w:rsidRPr="008F26AD">
        <w:rPr>
          <w:bCs/>
          <w:color w:val="000000"/>
          <w:sz w:val="22"/>
          <w:szCs w:val="22"/>
          <w:lang w:bidi="fr-FR"/>
        </w:rPr>
        <w:t>Travaux de réhabilitation et de revêtement en béton armé de la bretelle Entrée Chapelle Catholique de Batombè</w:t>
      </w:r>
      <w:r w:rsidRPr="008F26AD">
        <w:rPr>
          <w:bCs/>
          <w:color w:val="000000"/>
          <w:sz w:val="22"/>
          <w:szCs w:val="22"/>
          <w:lang w:bidi="fr-FR"/>
        </w:rPr>
        <w:t>,</w:t>
      </w:r>
      <w:r w:rsidR="008F26AD" w:rsidRPr="008F26AD">
        <w:rPr>
          <w:bCs/>
          <w:color w:val="000000"/>
          <w:sz w:val="22"/>
          <w:szCs w:val="22"/>
          <w:lang w:bidi="fr-FR"/>
        </w:rPr>
        <w:t xml:space="preserve"> Arrondissement d’Edéa Ier, Département de la Sanaga Maritime, Région duLittoral</w:t>
      </w:r>
      <w:r w:rsidR="000E7829">
        <w:rPr>
          <w:bCs/>
          <w:color w:val="000000"/>
          <w:sz w:val="22"/>
          <w:szCs w:val="22"/>
          <w:lang w:bidi="fr-FR"/>
        </w:rPr>
        <w:t>.</w:t>
      </w:r>
    </w:p>
    <w:p w:rsidR="008F26AD" w:rsidRPr="000E7829" w:rsidRDefault="008F26AD" w:rsidP="004A00BC">
      <w:pPr>
        <w:spacing w:line="276" w:lineRule="auto"/>
        <w:jc w:val="both"/>
        <w:rPr>
          <w:b/>
          <w:bCs/>
          <w:color w:val="000000"/>
          <w:sz w:val="16"/>
          <w:szCs w:val="16"/>
          <w:lang w:bidi="fr-FR"/>
        </w:rPr>
      </w:pPr>
    </w:p>
    <w:p w:rsidR="004A00BC" w:rsidRDefault="004A00BC" w:rsidP="000E7829">
      <w:pPr>
        <w:spacing w:line="276" w:lineRule="auto"/>
        <w:ind w:left="-227" w:firstLine="227"/>
        <w:jc w:val="both"/>
        <w:rPr>
          <w:bCs/>
          <w:sz w:val="22"/>
          <w:szCs w:val="22"/>
        </w:rPr>
      </w:pPr>
      <w:r w:rsidRPr="008F26AD">
        <w:rPr>
          <w:bCs/>
          <w:sz w:val="22"/>
          <w:szCs w:val="22"/>
        </w:rPr>
        <w:t>.</w:t>
      </w:r>
      <w:r w:rsidR="008F26AD" w:rsidRPr="008F26AD">
        <w:rPr>
          <w:bCs/>
          <w:sz w:val="22"/>
          <w:szCs w:val="22"/>
        </w:rPr>
        <w:t>Lieu</w:t>
      </w:r>
      <w:r w:rsidR="008F26AD">
        <w:rPr>
          <w:bCs/>
          <w:sz w:val="22"/>
          <w:szCs w:val="22"/>
        </w:rPr>
        <w:t> :</w:t>
      </w:r>
      <w:r w:rsidR="008F26AD">
        <w:rPr>
          <w:bCs/>
          <w:sz w:val="22"/>
          <w:szCs w:val="22"/>
        </w:rPr>
        <w:tab/>
      </w:r>
      <w:r w:rsidR="008F26AD">
        <w:rPr>
          <w:bCs/>
          <w:sz w:val="22"/>
          <w:szCs w:val="22"/>
        </w:rPr>
        <w:tab/>
      </w:r>
      <w:r w:rsidR="000E7829">
        <w:rPr>
          <w:bCs/>
          <w:sz w:val="22"/>
          <w:szCs w:val="22"/>
        </w:rPr>
        <w:tab/>
        <w:t>Batombè</w:t>
      </w:r>
    </w:p>
    <w:p w:rsidR="000E7829" w:rsidRPr="000E7829" w:rsidRDefault="000E7829" w:rsidP="000E7829">
      <w:pPr>
        <w:spacing w:line="276" w:lineRule="auto"/>
        <w:ind w:left="-227" w:firstLine="227"/>
        <w:jc w:val="both"/>
        <w:rPr>
          <w:bCs/>
          <w:sz w:val="16"/>
          <w:szCs w:val="16"/>
        </w:rPr>
      </w:pPr>
    </w:p>
    <w:p w:rsidR="004A00BC" w:rsidRPr="004A00BC" w:rsidRDefault="008F26AD" w:rsidP="000E7829">
      <w:pPr>
        <w:spacing w:line="360" w:lineRule="auto"/>
        <w:ind w:left="-142" w:firstLine="142"/>
        <w:jc w:val="both"/>
        <w:rPr>
          <w:b/>
          <w:bCs/>
        </w:rPr>
      </w:pPr>
      <w:r w:rsidRPr="008F26AD">
        <w:rPr>
          <w:bCs/>
          <w:sz w:val="22"/>
          <w:szCs w:val="22"/>
        </w:rPr>
        <w:t>Délai d’exécution</w:t>
      </w:r>
      <w:r w:rsidR="004A00BC" w:rsidRPr="004A00BC">
        <w:rPr>
          <w:b/>
          <w:bCs/>
        </w:rPr>
        <w:t xml:space="preserve">: </w:t>
      </w:r>
      <w:r w:rsidR="000E7829">
        <w:rPr>
          <w:b/>
          <w:bCs/>
        </w:rPr>
        <w:tab/>
      </w:r>
      <w:r w:rsidR="004A00BC" w:rsidRPr="008F26AD">
        <w:rPr>
          <w:bCs/>
          <w:sz w:val="22"/>
          <w:szCs w:val="22"/>
        </w:rPr>
        <w:t>(03) mois</w:t>
      </w:r>
    </w:p>
    <w:p w:rsidR="004A00BC" w:rsidRPr="000E7829" w:rsidRDefault="004A00BC" w:rsidP="004A00BC">
      <w:pPr>
        <w:spacing w:line="360" w:lineRule="auto"/>
        <w:jc w:val="both"/>
        <w:rPr>
          <w:b/>
          <w:bCs/>
          <w:sz w:val="16"/>
          <w:szCs w:val="16"/>
        </w:rPr>
      </w:pPr>
    </w:p>
    <w:p w:rsidR="004A00BC" w:rsidRPr="000E7829" w:rsidRDefault="004A00BC" w:rsidP="004A00BC">
      <w:pPr>
        <w:spacing w:line="360" w:lineRule="auto"/>
        <w:jc w:val="both"/>
        <w:rPr>
          <w:bCs/>
          <w:sz w:val="22"/>
          <w:szCs w:val="22"/>
        </w:rPr>
      </w:pPr>
      <w:r w:rsidRPr="000E7829">
        <w:rPr>
          <w:bCs/>
          <w:sz w:val="22"/>
          <w:szCs w:val="22"/>
        </w:rPr>
        <w:t>MONTANT EN FCFA :</w:t>
      </w:r>
    </w:p>
    <w:tbl>
      <w:tblPr>
        <w:tblW w:w="3358" w:type="pct"/>
        <w:tblInd w:w="16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520"/>
        <w:gridCol w:w="4522"/>
      </w:tblGrid>
      <w:tr w:rsidR="000E7829" w:rsidRPr="000E7829" w:rsidTr="000E7829">
        <w:tc>
          <w:tcPr>
            <w:tcW w:w="1789"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0E7829">
            <w:pPr>
              <w:spacing w:before="60" w:after="60"/>
              <w:jc w:val="center"/>
            </w:pPr>
            <w:r w:rsidRPr="000E7829">
              <w:rPr>
                <w:sz w:val="22"/>
                <w:szCs w:val="22"/>
              </w:rPr>
              <w:t>TTC</w:t>
            </w:r>
          </w:p>
        </w:tc>
        <w:tc>
          <w:tcPr>
            <w:tcW w:w="3211"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4A00BC">
            <w:pPr>
              <w:spacing w:before="60" w:after="60"/>
              <w:jc w:val="center"/>
              <w:rPr>
                <w:bCs/>
              </w:rPr>
            </w:pPr>
          </w:p>
        </w:tc>
      </w:tr>
      <w:tr w:rsidR="000E7829" w:rsidRPr="000E7829" w:rsidTr="000E7829">
        <w:tc>
          <w:tcPr>
            <w:tcW w:w="1789"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0E7829">
            <w:pPr>
              <w:spacing w:before="60" w:after="60"/>
              <w:jc w:val="center"/>
            </w:pPr>
            <w:r w:rsidRPr="000E7829">
              <w:rPr>
                <w:sz w:val="22"/>
                <w:szCs w:val="22"/>
              </w:rPr>
              <w:t>HTVA</w:t>
            </w:r>
          </w:p>
        </w:tc>
        <w:tc>
          <w:tcPr>
            <w:tcW w:w="3211"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4A00BC">
            <w:pPr>
              <w:spacing w:before="60" w:after="60"/>
              <w:jc w:val="center"/>
              <w:rPr>
                <w:bCs/>
              </w:rPr>
            </w:pPr>
          </w:p>
        </w:tc>
      </w:tr>
      <w:tr w:rsidR="000E7829" w:rsidRPr="000E7829" w:rsidTr="000E7829">
        <w:tc>
          <w:tcPr>
            <w:tcW w:w="1789"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0E7829">
            <w:pPr>
              <w:spacing w:before="60" w:after="60"/>
              <w:jc w:val="center"/>
            </w:pPr>
            <w:r w:rsidRPr="000E7829">
              <w:rPr>
                <w:sz w:val="22"/>
                <w:szCs w:val="22"/>
              </w:rPr>
              <w:t>T.V.A (19,25%)</w:t>
            </w:r>
          </w:p>
        </w:tc>
        <w:tc>
          <w:tcPr>
            <w:tcW w:w="3211"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4A00BC">
            <w:pPr>
              <w:spacing w:before="60" w:after="60"/>
              <w:jc w:val="center"/>
              <w:rPr>
                <w:bCs/>
              </w:rPr>
            </w:pPr>
          </w:p>
        </w:tc>
      </w:tr>
      <w:tr w:rsidR="000E7829" w:rsidRPr="000E7829" w:rsidTr="000E7829">
        <w:tc>
          <w:tcPr>
            <w:tcW w:w="1789"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0E7829">
            <w:pPr>
              <w:spacing w:before="60" w:after="60"/>
              <w:jc w:val="center"/>
            </w:pPr>
            <w:r w:rsidRPr="000E7829">
              <w:rPr>
                <w:sz w:val="22"/>
                <w:szCs w:val="22"/>
              </w:rPr>
              <w:t>AIR (2,2%ou 5,5%)</w:t>
            </w:r>
          </w:p>
        </w:tc>
        <w:tc>
          <w:tcPr>
            <w:tcW w:w="3211"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4A00BC">
            <w:pPr>
              <w:spacing w:before="60" w:after="60"/>
              <w:jc w:val="center"/>
              <w:rPr>
                <w:bCs/>
              </w:rPr>
            </w:pPr>
          </w:p>
        </w:tc>
      </w:tr>
      <w:tr w:rsidR="000E7829" w:rsidRPr="000E7829" w:rsidTr="000E7829">
        <w:tc>
          <w:tcPr>
            <w:tcW w:w="1789"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0E7829">
            <w:pPr>
              <w:spacing w:before="60" w:after="60"/>
              <w:jc w:val="center"/>
            </w:pPr>
            <w:r w:rsidRPr="000E7829">
              <w:rPr>
                <w:sz w:val="22"/>
                <w:szCs w:val="22"/>
              </w:rPr>
              <w:t>Net à mandater</w:t>
            </w:r>
          </w:p>
        </w:tc>
        <w:tc>
          <w:tcPr>
            <w:tcW w:w="3211" w:type="pct"/>
            <w:tcBorders>
              <w:top w:val="single" w:sz="4" w:space="0" w:color="auto"/>
              <w:left w:val="single" w:sz="4" w:space="0" w:color="auto"/>
              <w:bottom w:val="single" w:sz="4" w:space="0" w:color="auto"/>
              <w:right w:val="single" w:sz="4" w:space="0" w:color="auto"/>
            </w:tcBorders>
            <w:vAlign w:val="center"/>
          </w:tcPr>
          <w:p w:rsidR="000E7829" w:rsidRPr="000E7829" w:rsidRDefault="000E7829" w:rsidP="004A00BC">
            <w:pPr>
              <w:spacing w:before="60" w:after="60"/>
              <w:jc w:val="center"/>
              <w:rPr>
                <w:bCs/>
              </w:rPr>
            </w:pPr>
          </w:p>
        </w:tc>
      </w:tr>
    </w:tbl>
    <w:p w:rsidR="004A00BC" w:rsidRPr="000E7829" w:rsidRDefault="004A00BC" w:rsidP="004A00BC">
      <w:pPr>
        <w:spacing w:line="360" w:lineRule="auto"/>
        <w:jc w:val="both"/>
        <w:rPr>
          <w:sz w:val="18"/>
          <w:szCs w:val="18"/>
        </w:rPr>
      </w:pPr>
    </w:p>
    <w:p w:rsidR="004A00BC" w:rsidRDefault="004A00BC" w:rsidP="004A00BC">
      <w:pPr>
        <w:spacing w:line="360" w:lineRule="auto"/>
        <w:jc w:val="both"/>
        <w:rPr>
          <w:iCs/>
          <w:sz w:val="22"/>
          <w:szCs w:val="22"/>
        </w:rPr>
      </w:pPr>
      <w:r w:rsidRPr="000E7829">
        <w:rPr>
          <w:b/>
          <w:bCs/>
          <w:sz w:val="22"/>
          <w:szCs w:val="22"/>
        </w:rPr>
        <w:t>FINANCEMENT</w:t>
      </w:r>
      <w:r w:rsidRPr="000E7829">
        <w:rPr>
          <w:sz w:val="22"/>
          <w:szCs w:val="22"/>
        </w:rPr>
        <w:t> </w:t>
      </w:r>
      <w:r w:rsidRPr="004A00BC">
        <w:tab/>
        <w:t>:</w:t>
      </w:r>
      <w:r w:rsidRPr="004A00BC">
        <w:tab/>
      </w:r>
      <w:r w:rsidR="000E7829" w:rsidRPr="000E7829">
        <w:rPr>
          <w:iCs/>
          <w:sz w:val="22"/>
          <w:szCs w:val="22"/>
        </w:rPr>
        <w:t>BIP MINEPAT</w:t>
      </w:r>
      <w:r w:rsidRPr="000E7829">
        <w:rPr>
          <w:iCs/>
          <w:sz w:val="22"/>
          <w:szCs w:val="22"/>
        </w:rPr>
        <w:t xml:space="preserve"> – Exercice</w:t>
      </w:r>
      <w:r w:rsidR="000E7829" w:rsidRPr="000E7829">
        <w:rPr>
          <w:iCs/>
          <w:sz w:val="22"/>
          <w:szCs w:val="22"/>
        </w:rPr>
        <w:t>s</w:t>
      </w:r>
      <w:r w:rsidRPr="000E7829">
        <w:rPr>
          <w:iCs/>
          <w:sz w:val="22"/>
          <w:szCs w:val="22"/>
        </w:rPr>
        <w:t xml:space="preserve"> 2024</w:t>
      </w:r>
      <w:r w:rsidR="000E7829" w:rsidRPr="000E7829">
        <w:rPr>
          <w:iCs/>
          <w:sz w:val="22"/>
          <w:szCs w:val="22"/>
        </w:rPr>
        <w:t>-2025</w:t>
      </w:r>
    </w:p>
    <w:p w:rsidR="000E7829" w:rsidRPr="000E7829" w:rsidRDefault="000E7829" w:rsidP="004A00BC">
      <w:pPr>
        <w:spacing w:line="360" w:lineRule="auto"/>
        <w:jc w:val="both"/>
        <w:rPr>
          <w:iCs/>
          <w:sz w:val="16"/>
          <w:szCs w:val="16"/>
        </w:rPr>
      </w:pPr>
    </w:p>
    <w:p w:rsidR="004A00BC" w:rsidRDefault="004A00BC" w:rsidP="000E7829">
      <w:pPr>
        <w:jc w:val="both"/>
        <w:rPr>
          <w:b/>
          <w:bCs/>
          <w:sz w:val="22"/>
          <w:szCs w:val="22"/>
        </w:rPr>
      </w:pPr>
      <w:r w:rsidRPr="000E7829">
        <w:rPr>
          <w:b/>
          <w:bCs/>
          <w:sz w:val="22"/>
          <w:szCs w:val="22"/>
        </w:rPr>
        <w:t>IMPUTATION </w:t>
      </w:r>
      <w:r w:rsidRPr="004A00BC">
        <w:rPr>
          <w:iCs/>
        </w:rPr>
        <w:tab/>
        <w:t>:</w:t>
      </w:r>
      <w:r w:rsidRPr="004A00BC">
        <w:rPr>
          <w:iCs/>
        </w:rPr>
        <w:tab/>
      </w:r>
      <w:r w:rsidR="000E7829" w:rsidRPr="000E7829">
        <w:rPr>
          <w:b/>
          <w:bCs/>
          <w:sz w:val="22"/>
          <w:szCs w:val="22"/>
        </w:rPr>
        <w:t>94 195 05 110000 523511</w:t>
      </w:r>
    </w:p>
    <w:p w:rsidR="000E7829" w:rsidRPr="000E7829" w:rsidRDefault="000E7829" w:rsidP="000E7829">
      <w:pPr>
        <w:jc w:val="both"/>
        <w:rPr>
          <w:b/>
          <w:bCs/>
          <w:sz w:val="16"/>
          <w:szCs w:val="16"/>
        </w:rPr>
      </w:pPr>
    </w:p>
    <w:p w:rsidR="000E7829" w:rsidRPr="004A00BC" w:rsidRDefault="000E7829" w:rsidP="000E7829">
      <w:pPr>
        <w:jc w:val="both"/>
        <w:rPr>
          <w:b/>
          <w:iCs/>
        </w:rPr>
      </w:pPr>
    </w:p>
    <w:p w:rsidR="004A00BC" w:rsidRPr="000E7829" w:rsidRDefault="004A00BC" w:rsidP="000E7829">
      <w:pPr>
        <w:spacing w:line="360" w:lineRule="auto"/>
        <w:ind w:left="2832" w:hanging="2832"/>
        <w:jc w:val="both"/>
        <w:rPr>
          <w:sz w:val="22"/>
          <w:szCs w:val="22"/>
        </w:rPr>
      </w:pPr>
      <w:r w:rsidRPr="000E7829">
        <w:rPr>
          <w:sz w:val="22"/>
          <w:szCs w:val="22"/>
        </w:rPr>
        <w:t>SOUSCRITE, LE_____________________</w:t>
      </w:r>
    </w:p>
    <w:p w:rsidR="004A00BC" w:rsidRPr="000E7829" w:rsidRDefault="004A00BC" w:rsidP="000E7829">
      <w:pPr>
        <w:spacing w:line="360" w:lineRule="auto"/>
        <w:ind w:left="2832" w:hanging="2832"/>
        <w:jc w:val="both"/>
        <w:rPr>
          <w:sz w:val="22"/>
          <w:szCs w:val="22"/>
        </w:rPr>
      </w:pPr>
      <w:r w:rsidRPr="000E7829">
        <w:rPr>
          <w:sz w:val="22"/>
          <w:szCs w:val="22"/>
        </w:rPr>
        <w:t>SIGNEE,  LE _________________________</w:t>
      </w:r>
    </w:p>
    <w:p w:rsidR="004A00BC" w:rsidRPr="000E7829" w:rsidRDefault="004A00BC" w:rsidP="000E7829">
      <w:pPr>
        <w:spacing w:line="360" w:lineRule="auto"/>
        <w:ind w:left="2832" w:hanging="2832"/>
        <w:jc w:val="both"/>
        <w:rPr>
          <w:sz w:val="22"/>
          <w:szCs w:val="22"/>
        </w:rPr>
      </w:pPr>
      <w:r w:rsidRPr="000E7829">
        <w:rPr>
          <w:sz w:val="22"/>
          <w:szCs w:val="22"/>
        </w:rPr>
        <w:t>NOTIFIEE, LE _______________________</w:t>
      </w:r>
    </w:p>
    <w:p w:rsidR="00005449" w:rsidRDefault="004A00BC" w:rsidP="001B057A">
      <w:pPr>
        <w:spacing w:line="360" w:lineRule="auto"/>
        <w:ind w:left="2835" w:hanging="2832"/>
        <w:rPr>
          <w:sz w:val="22"/>
          <w:szCs w:val="22"/>
        </w:rPr>
      </w:pPr>
      <w:r w:rsidRPr="000E7829">
        <w:rPr>
          <w:sz w:val="22"/>
          <w:szCs w:val="22"/>
        </w:rPr>
        <w:t>ENREGISTREE, LE ___________________</w:t>
      </w:r>
      <w:r w:rsidR="00005449">
        <w:rPr>
          <w:sz w:val="22"/>
          <w:szCs w:val="22"/>
        </w:rPr>
        <w:br w:type="page"/>
      </w:r>
    </w:p>
    <w:p w:rsidR="004A00BC" w:rsidRPr="000E7829" w:rsidRDefault="001B057A" w:rsidP="004A00BC">
      <w:pPr>
        <w:outlineLvl w:val="0"/>
        <w:rPr>
          <w:sz w:val="22"/>
          <w:szCs w:val="22"/>
        </w:rPr>
      </w:pPr>
      <w:r>
        <w:rPr>
          <w:sz w:val="22"/>
          <w:szCs w:val="22"/>
        </w:rPr>
        <w:t>E</w:t>
      </w:r>
      <w:r w:rsidR="004A00BC" w:rsidRPr="000E7829">
        <w:rPr>
          <w:sz w:val="22"/>
          <w:szCs w:val="22"/>
        </w:rPr>
        <w:t>NTRE</w:t>
      </w:r>
    </w:p>
    <w:p w:rsidR="004A00BC" w:rsidRPr="000E7829" w:rsidRDefault="004A00BC" w:rsidP="004A00BC">
      <w:pPr>
        <w:spacing w:line="276" w:lineRule="auto"/>
        <w:jc w:val="both"/>
        <w:rPr>
          <w:sz w:val="22"/>
          <w:szCs w:val="22"/>
        </w:rPr>
      </w:pPr>
    </w:p>
    <w:p w:rsidR="004A00BC" w:rsidRPr="000E7829" w:rsidRDefault="004A00BC" w:rsidP="004A00BC">
      <w:pPr>
        <w:spacing w:line="276" w:lineRule="auto"/>
        <w:jc w:val="both"/>
        <w:rPr>
          <w:sz w:val="22"/>
          <w:szCs w:val="22"/>
        </w:rPr>
      </w:pPr>
    </w:p>
    <w:p w:rsidR="004A00BC" w:rsidRPr="000E7829" w:rsidRDefault="004A00BC" w:rsidP="004A00BC">
      <w:pPr>
        <w:spacing w:line="276" w:lineRule="auto"/>
        <w:jc w:val="both"/>
        <w:rPr>
          <w:sz w:val="22"/>
          <w:szCs w:val="22"/>
        </w:rPr>
      </w:pPr>
    </w:p>
    <w:p w:rsidR="004A00BC" w:rsidRPr="000E7829" w:rsidRDefault="004A00BC" w:rsidP="004A00BC">
      <w:pPr>
        <w:spacing w:line="276" w:lineRule="auto"/>
        <w:jc w:val="both"/>
        <w:rPr>
          <w:sz w:val="22"/>
          <w:szCs w:val="22"/>
        </w:rPr>
      </w:pPr>
      <w:r w:rsidRPr="000E7829">
        <w:rPr>
          <w:b/>
          <w:bCs/>
          <w:sz w:val="22"/>
          <w:szCs w:val="22"/>
        </w:rPr>
        <w:t>LA REPUBLIQUE DU CAMEROUN</w:t>
      </w:r>
      <w:r w:rsidRPr="000E7829">
        <w:rPr>
          <w:sz w:val="22"/>
          <w:szCs w:val="22"/>
        </w:rPr>
        <w:t xml:space="preserve"> représentée par le Préfet </w:t>
      </w:r>
      <w:r w:rsidR="000E7829" w:rsidRPr="000E7829">
        <w:rPr>
          <w:sz w:val="22"/>
          <w:szCs w:val="22"/>
        </w:rPr>
        <w:t>du Département de</w:t>
      </w:r>
      <w:r w:rsidRPr="000E7829">
        <w:rPr>
          <w:sz w:val="22"/>
          <w:szCs w:val="22"/>
        </w:rPr>
        <w:t xml:space="preserve"> la Sanaga Maritime ci-après dénommé « </w:t>
      </w:r>
      <w:r w:rsidRPr="000E7829">
        <w:rPr>
          <w:b/>
          <w:bCs/>
          <w:sz w:val="22"/>
          <w:szCs w:val="22"/>
        </w:rPr>
        <w:t>Autorité Contractante</w:t>
      </w:r>
      <w:r w:rsidRPr="000E7829">
        <w:rPr>
          <w:sz w:val="22"/>
          <w:szCs w:val="22"/>
        </w:rPr>
        <w:t> »</w:t>
      </w:r>
    </w:p>
    <w:p w:rsidR="004A00BC" w:rsidRPr="004A00BC" w:rsidRDefault="004A00BC" w:rsidP="004A00BC">
      <w:pPr>
        <w:spacing w:line="276" w:lineRule="auto"/>
        <w:jc w:val="both"/>
      </w:pPr>
    </w:p>
    <w:p w:rsidR="004A00BC" w:rsidRPr="000E7829" w:rsidRDefault="004A00BC" w:rsidP="004A00BC">
      <w:pPr>
        <w:spacing w:line="276" w:lineRule="auto"/>
        <w:jc w:val="both"/>
        <w:outlineLvl w:val="0"/>
        <w:rPr>
          <w:sz w:val="22"/>
          <w:szCs w:val="22"/>
        </w:rPr>
      </w:pPr>
      <w:r w:rsidRPr="000E7829">
        <w:rPr>
          <w:sz w:val="22"/>
          <w:szCs w:val="22"/>
        </w:rPr>
        <w:t>D’une part,</w:t>
      </w: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0E7829" w:rsidRDefault="004A00BC" w:rsidP="004A00BC">
      <w:pPr>
        <w:spacing w:line="276" w:lineRule="auto"/>
        <w:jc w:val="both"/>
        <w:outlineLvl w:val="0"/>
        <w:rPr>
          <w:sz w:val="22"/>
          <w:szCs w:val="22"/>
        </w:rPr>
      </w:pPr>
      <w:r w:rsidRPr="000E7829">
        <w:rPr>
          <w:sz w:val="22"/>
          <w:szCs w:val="22"/>
        </w:rPr>
        <w:t>Et</w:t>
      </w:r>
    </w:p>
    <w:p w:rsidR="004A00BC" w:rsidRPr="004A00BC" w:rsidRDefault="004A00BC" w:rsidP="004A00BC">
      <w:pPr>
        <w:spacing w:line="276" w:lineRule="auto"/>
        <w:jc w:val="both"/>
      </w:pPr>
    </w:p>
    <w:p w:rsidR="004A00BC" w:rsidRPr="000E7829" w:rsidRDefault="004A00BC" w:rsidP="004A00BC">
      <w:pPr>
        <w:spacing w:line="276" w:lineRule="auto"/>
        <w:jc w:val="both"/>
        <w:rPr>
          <w:sz w:val="22"/>
          <w:szCs w:val="22"/>
        </w:rPr>
      </w:pPr>
      <w:r w:rsidRPr="000E7829">
        <w:rPr>
          <w:sz w:val="22"/>
          <w:szCs w:val="22"/>
        </w:rPr>
        <w:t xml:space="preserve">L’Entreprise___________________ </w:t>
      </w:r>
    </w:p>
    <w:p w:rsidR="004A00BC" w:rsidRPr="000E7829" w:rsidRDefault="004A00BC" w:rsidP="004A00BC">
      <w:pPr>
        <w:spacing w:line="276" w:lineRule="auto"/>
        <w:jc w:val="both"/>
        <w:rPr>
          <w:sz w:val="22"/>
          <w:szCs w:val="22"/>
          <w:lang w:val="fr-CM"/>
        </w:rPr>
      </w:pPr>
      <w:r w:rsidRPr="000E7829">
        <w:rPr>
          <w:sz w:val="22"/>
          <w:szCs w:val="22"/>
          <w:lang w:val="fr-CM"/>
        </w:rPr>
        <w:t>B.P……………………………………………………………….….</w:t>
      </w:r>
    </w:p>
    <w:p w:rsidR="004A00BC" w:rsidRPr="000E7829" w:rsidRDefault="004A00BC" w:rsidP="004A00BC">
      <w:pPr>
        <w:spacing w:line="276" w:lineRule="auto"/>
        <w:jc w:val="both"/>
        <w:rPr>
          <w:sz w:val="22"/>
          <w:szCs w:val="22"/>
          <w:lang w:val="fr-CM"/>
        </w:rPr>
      </w:pPr>
      <w:r w:rsidRPr="000E7829">
        <w:rPr>
          <w:sz w:val="22"/>
          <w:szCs w:val="22"/>
          <w:lang w:val="fr-CM"/>
        </w:rPr>
        <w:t>TEL. :……………………………………….………………….……</w:t>
      </w:r>
    </w:p>
    <w:p w:rsidR="004A00BC" w:rsidRPr="000E7829" w:rsidRDefault="004A00BC" w:rsidP="004A00BC">
      <w:pPr>
        <w:spacing w:line="276" w:lineRule="auto"/>
        <w:jc w:val="both"/>
        <w:rPr>
          <w:sz w:val="22"/>
          <w:szCs w:val="22"/>
        </w:rPr>
      </w:pPr>
      <w:r w:rsidRPr="000E7829">
        <w:rPr>
          <w:sz w:val="22"/>
          <w:szCs w:val="22"/>
        </w:rPr>
        <w:t>RC N° :……………………………………………………….…….</w:t>
      </w:r>
    </w:p>
    <w:p w:rsidR="004A00BC" w:rsidRDefault="004A00BC" w:rsidP="004A00BC">
      <w:pPr>
        <w:spacing w:line="276" w:lineRule="auto"/>
        <w:jc w:val="both"/>
        <w:rPr>
          <w:sz w:val="22"/>
          <w:szCs w:val="22"/>
        </w:rPr>
      </w:pPr>
      <w:r w:rsidRPr="000E7829">
        <w:rPr>
          <w:sz w:val="22"/>
          <w:szCs w:val="22"/>
        </w:rPr>
        <w:t>CONTRIBUABLE N° :……………………………………..……..</w:t>
      </w:r>
    </w:p>
    <w:p w:rsidR="00726487" w:rsidRPr="000E7829" w:rsidRDefault="00726487" w:rsidP="004A00BC">
      <w:pPr>
        <w:spacing w:line="276" w:lineRule="auto"/>
        <w:jc w:val="both"/>
        <w:rPr>
          <w:sz w:val="22"/>
          <w:szCs w:val="22"/>
        </w:rPr>
      </w:pPr>
    </w:p>
    <w:p w:rsidR="004A00BC" w:rsidRPr="004A00BC" w:rsidRDefault="004A00BC" w:rsidP="004A00BC">
      <w:pPr>
        <w:spacing w:line="276" w:lineRule="auto"/>
        <w:jc w:val="both"/>
      </w:pPr>
      <w:r w:rsidRPr="000E7829">
        <w:rPr>
          <w:sz w:val="22"/>
          <w:szCs w:val="22"/>
        </w:rPr>
        <w:t>Représentée par son Directeur Général Monsieur/Mme/Mlle_________________________________ dénommé ci-après « </w:t>
      </w:r>
      <w:r w:rsidRPr="000E7829">
        <w:rPr>
          <w:b/>
          <w:bCs/>
          <w:sz w:val="22"/>
          <w:szCs w:val="22"/>
        </w:rPr>
        <w:t>L’ENTREPRENEUR</w:t>
      </w:r>
      <w:r w:rsidRPr="004A00BC">
        <w:t> »</w:t>
      </w: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0E7829" w:rsidRDefault="004A00BC" w:rsidP="004A00BC">
      <w:pPr>
        <w:spacing w:line="276" w:lineRule="auto"/>
        <w:jc w:val="both"/>
        <w:outlineLvl w:val="0"/>
        <w:rPr>
          <w:sz w:val="22"/>
          <w:szCs w:val="22"/>
        </w:rPr>
      </w:pPr>
      <w:r w:rsidRPr="000E7829">
        <w:rPr>
          <w:sz w:val="22"/>
          <w:szCs w:val="22"/>
        </w:rPr>
        <w:t>D’AUTRE PART,</w:t>
      </w: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4A00BC">
      <w:pPr>
        <w:spacing w:line="276" w:lineRule="auto"/>
        <w:jc w:val="both"/>
      </w:pPr>
    </w:p>
    <w:p w:rsidR="004A00BC" w:rsidRPr="004A00BC" w:rsidRDefault="004A00BC" w:rsidP="00726487">
      <w:pPr>
        <w:spacing w:line="276" w:lineRule="auto"/>
        <w:jc w:val="center"/>
        <w:outlineLvl w:val="0"/>
      </w:pPr>
      <w:r w:rsidRPr="000E7829">
        <w:rPr>
          <w:b/>
          <w:bCs/>
          <w:sz w:val="22"/>
          <w:szCs w:val="22"/>
        </w:rPr>
        <w:t>IL A ETE CONVENU ET ARRETE CE QUI SUIT</w:t>
      </w:r>
      <w:r w:rsidRPr="004A00BC">
        <w:t> :</w:t>
      </w:r>
    </w:p>
    <w:p w:rsidR="004A00BC" w:rsidRPr="004A00BC" w:rsidRDefault="004A00BC" w:rsidP="004A00BC">
      <w:pPr>
        <w:pStyle w:val="Titre"/>
        <w:spacing w:line="276" w:lineRule="auto"/>
        <w:jc w:val="both"/>
        <w:rPr>
          <w:sz w:val="24"/>
        </w:rPr>
      </w:pPr>
    </w:p>
    <w:p w:rsidR="004A00BC" w:rsidRPr="004A00BC" w:rsidRDefault="004A00BC" w:rsidP="004A00BC">
      <w:pPr>
        <w:spacing w:line="276" w:lineRule="auto"/>
        <w:jc w:val="both"/>
      </w:pPr>
    </w:p>
    <w:p w:rsidR="004A00BC" w:rsidRPr="004A00BC" w:rsidRDefault="004A00BC" w:rsidP="004A00BC">
      <w:pPr>
        <w:spacing w:line="276" w:lineRule="auto"/>
        <w:ind w:left="7080"/>
        <w:jc w:val="both"/>
        <w:rPr>
          <w:i/>
          <w:iCs/>
        </w:rPr>
      </w:pPr>
    </w:p>
    <w:p w:rsidR="004A00BC" w:rsidRPr="004A00BC" w:rsidRDefault="004A00BC" w:rsidP="004A00BC">
      <w:pPr>
        <w:spacing w:line="276" w:lineRule="auto"/>
        <w:jc w:val="both"/>
        <w:rPr>
          <w:i/>
          <w:iCs/>
        </w:rPr>
      </w:pPr>
    </w:p>
    <w:p w:rsidR="004A00BC" w:rsidRPr="004A00BC" w:rsidRDefault="004A00BC" w:rsidP="004A00BC">
      <w:pPr>
        <w:spacing w:line="276"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726487" w:rsidRDefault="00726487">
      <w:pPr>
        <w:spacing w:after="200" w:line="276" w:lineRule="auto"/>
        <w:rPr>
          <w:b/>
          <w:sz w:val="28"/>
          <w:szCs w:val="28"/>
        </w:rPr>
      </w:pPr>
      <w:r>
        <w:rPr>
          <w:bCs/>
          <w:sz w:val="28"/>
          <w:szCs w:val="28"/>
        </w:rPr>
        <w:br w:type="page"/>
      </w:r>
    </w:p>
    <w:p w:rsidR="004A00BC" w:rsidRPr="004A00BC" w:rsidRDefault="004A00BC" w:rsidP="004A00BC">
      <w:pPr>
        <w:pStyle w:val="Titre1"/>
        <w:spacing w:line="360" w:lineRule="auto"/>
        <w:rPr>
          <w:bCs w:val="0"/>
          <w:sz w:val="28"/>
          <w:szCs w:val="28"/>
          <w:lang w:val="fr-FR"/>
        </w:rPr>
      </w:pPr>
    </w:p>
    <w:p w:rsidR="004A00BC" w:rsidRPr="004A00BC" w:rsidRDefault="004A00BC" w:rsidP="004A00BC">
      <w:pPr>
        <w:pStyle w:val="Titre1"/>
        <w:spacing w:line="360" w:lineRule="auto"/>
        <w:rPr>
          <w:bCs w:val="0"/>
          <w:sz w:val="28"/>
          <w:szCs w:val="28"/>
          <w:lang w:val="fr-FR"/>
        </w:rPr>
      </w:pPr>
      <w:r w:rsidRPr="004A00BC">
        <w:rPr>
          <w:bCs w:val="0"/>
          <w:sz w:val="28"/>
          <w:szCs w:val="28"/>
          <w:lang w:val="fr-FR"/>
        </w:rPr>
        <w:t>SOMMAIRE</w:t>
      </w: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rPr>
          <w:bCs/>
        </w:rPr>
      </w:pPr>
      <w:r w:rsidRPr="004A00BC">
        <w:rPr>
          <w:bCs/>
        </w:rPr>
        <w:t>TITRE1: CAHIER DES CLAUSES ADMINISTRATIVESPARTICULIERES (CCAP)</w:t>
      </w:r>
    </w:p>
    <w:p w:rsidR="004A00BC" w:rsidRPr="004A00BC" w:rsidRDefault="004A00BC" w:rsidP="004A00BC">
      <w:pPr>
        <w:pStyle w:val="Titre1"/>
        <w:spacing w:line="360" w:lineRule="auto"/>
        <w:jc w:val="left"/>
        <w:rPr>
          <w:b w:val="0"/>
          <w:sz w:val="24"/>
          <w:lang w:val="fr-FR"/>
        </w:rPr>
      </w:pPr>
    </w:p>
    <w:p w:rsidR="004A00BC" w:rsidRPr="004A00BC" w:rsidRDefault="004A00BC" w:rsidP="004A00BC">
      <w:pPr>
        <w:pStyle w:val="Titre1"/>
        <w:spacing w:line="360" w:lineRule="auto"/>
        <w:jc w:val="left"/>
        <w:rPr>
          <w:b w:val="0"/>
          <w:sz w:val="24"/>
          <w:lang w:val="fr-FR"/>
        </w:rPr>
      </w:pPr>
      <w:r w:rsidRPr="004A00BC">
        <w:rPr>
          <w:b w:val="0"/>
          <w:sz w:val="24"/>
          <w:lang w:val="fr-FR"/>
        </w:rPr>
        <w:t xml:space="preserve">TITRE2: CAHIER DES CLAUSES TECHNIQUES PARTICULIERES  (CCTP)                                         </w:t>
      </w:r>
    </w:p>
    <w:p w:rsidR="004A00BC" w:rsidRPr="004A00BC" w:rsidRDefault="004A00BC" w:rsidP="004A00BC">
      <w:pPr>
        <w:pStyle w:val="Titre1"/>
        <w:spacing w:line="360" w:lineRule="auto"/>
        <w:jc w:val="left"/>
        <w:rPr>
          <w:b w:val="0"/>
          <w:sz w:val="24"/>
          <w:lang w:val="fr-FR"/>
        </w:rPr>
      </w:pPr>
    </w:p>
    <w:p w:rsidR="004A00BC" w:rsidRPr="004A00BC" w:rsidRDefault="004A00BC" w:rsidP="004A00BC">
      <w:pPr>
        <w:pStyle w:val="Titre1"/>
        <w:spacing w:line="360" w:lineRule="auto"/>
        <w:jc w:val="left"/>
        <w:rPr>
          <w:b w:val="0"/>
          <w:sz w:val="24"/>
          <w:lang w:val="fr-FR"/>
        </w:rPr>
      </w:pPr>
      <w:r w:rsidRPr="004A00BC">
        <w:rPr>
          <w:b w:val="0"/>
          <w:sz w:val="24"/>
          <w:lang w:val="fr-FR"/>
        </w:rPr>
        <w:t>TITRE3: BORDEREAU DES PRIX UNITAIRES (BPU)</w:t>
      </w:r>
    </w:p>
    <w:p w:rsidR="004A00BC" w:rsidRPr="004A00BC" w:rsidRDefault="004A00BC" w:rsidP="004A00BC">
      <w:pPr>
        <w:pStyle w:val="Titre1"/>
        <w:spacing w:line="360" w:lineRule="auto"/>
        <w:rPr>
          <w:b w:val="0"/>
          <w:sz w:val="24"/>
          <w:lang w:val="fr-FR"/>
        </w:rPr>
      </w:pPr>
    </w:p>
    <w:p w:rsidR="004A00BC" w:rsidRPr="004A00BC" w:rsidRDefault="004A00BC" w:rsidP="004A00BC">
      <w:pPr>
        <w:pStyle w:val="Titre1"/>
        <w:spacing w:line="360" w:lineRule="auto"/>
        <w:jc w:val="left"/>
        <w:rPr>
          <w:b w:val="0"/>
          <w:sz w:val="24"/>
          <w:lang w:val="fr-FR"/>
        </w:rPr>
      </w:pPr>
      <w:r w:rsidRPr="004A00BC">
        <w:rPr>
          <w:b w:val="0"/>
          <w:sz w:val="24"/>
          <w:lang w:val="fr-FR"/>
        </w:rPr>
        <w:t>TITRE4: DETAIL ESTIMATIF (DE)</w:t>
      </w: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Pr>
        <w:pStyle w:val="Titre1"/>
        <w:spacing w:line="360" w:lineRule="auto"/>
        <w:rPr>
          <w:sz w:val="24"/>
          <w:lang w:val="fr-FR"/>
        </w:rPr>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pStyle w:val="Titre2"/>
        <w:spacing w:line="360" w:lineRule="auto"/>
        <w:rPr>
          <w:sz w:val="24"/>
        </w:rPr>
      </w:pPr>
    </w:p>
    <w:p w:rsidR="004A00BC" w:rsidRPr="004A00BC" w:rsidRDefault="004A00BC" w:rsidP="004A00BC">
      <w:pPr>
        <w:pStyle w:val="Titre2"/>
        <w:spacing w:line="360" w:lineRule="auto"/>
        <w:rPr>
          <w:b w:val="0"/>
          <w:sz w:val="24"/>
        </w:rPr>
      </w:pPr>
    </w:p>
    <w:p w:rsidR="004A00BC" w:rsidRPr="004A00BC" w:rsidRDefault="004A00BC" w:rsidP="004A00BC">
      <w:pPr>
        <w:pStyle w:val="Titre2"/>
        <w:spacing w:line="360" w:lineRule="auto"/>
        <w:rPr>
          <w:b w:val="0"/>
          <w:sz w:val="24"/>
        </w:rPr>
      </w:pPr>
    </w:p>
    <w:p w:rsidR="004A00BC" w:rsidRPr="004A00BC" w:rsidRDefault="004A00BC" w:rsidP="004A00BC">
      <w:pPr>
        <w:pStyle w:val="Titre2"/>
        <w:spacing w:line="360" w:lineRule="auto"/>
        <w:rPr>
          <w:b w:val="0"/>
          <w:sz w:val="24"/>
        </w:rPr>
      </w:pPr>
    </w:p>
    <w:p w:rsidR="004A00BC" w:rsidRPr="004A00BC" w:rsidRDefault="004A00BC" w:rsidP="004A00BC">
      <w:pPr>
        <w:pStyle w:val="Titre2"/>
        <w:spacing w:line="360" w:lineRule="auto"/>
        <w:rPr>
          <w:b w:val="0"/>
          <w:sz w:val="24"/>
        </w:rPr>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rPr>
          <w:b/>
        </w:rPr>
      </w:pPr>
      <w:r w:rsidRPr="004A00BC">
        <w:rPr>
          <w:b/>
        </w:rPr>
        <w:br w:type="page"/>
      </w:r>
    </w:p>
    <w:p w:rsidR="004A00BC" w:rsidRPr="00726487" w:rsidRDefault="004A00BC" w:rsidP="004A00BC">
      <w:pPr>
        <w:jc w:val="both"/>
        <w:rPr>
          <w:b/>
          <w:sz w:val="22"/>
          <w:szCs w:val="22"/>
        </w:rPr>
      </w:pPr>
      <w:r w:rsidRPr="00726487">
        <w:rPr>
          <w:b/>
          <w:sz w:val="22"/>
          <w:szCs w:val="22"/>
        </w:rPr>
        <w:t>Page………….. Et dernière du Marché N° ______/M/C18/CDPM-SM//202</w:t>
      </w:r>
      <w:r w:rsidR="00726487">
        <w:rPr>
          <w:b/>
          <w:sz w:val="22"/>
          <w:szCs w:val="22"/>
        </w:rPr>
        <w:t>5</w:t>
      </w:r>
      <w:r w:rsidRPr="00726487">
        <w:rPr>
          <w:b/>
          <w:sz w:val="22"/>
          <w:szCs w:val="22"/>
        </w:rPr>
        <w:t xml:space="preserve"> du---------------------</w:t>
      </w:r>
    </w:p>
    <w:p w:rsidR="00726487" w:rsidRDefault="004A00BC" w:rsidP="004A00BC">
      <w:pPr>
        <w:jc w:val="both"/>
        <w:rPr>
          <w:b/>
          <w:iCs/>
          <w:sz w:val="22"/>
          <w:szCs w:val="22"/>
        </w:rPr>
      </w:pPr>
      <w:r w:rsidRPr="00726487">
        <w:rPr>
          <w:sz w:val="22"/>
          <w:szCs w:val="22"/>
        </w:rPr>
        <w:t xml:space="preserve">Passée après Appel d’Offres </w:t>
      </w:r>
      <w:r w:rsidRPr="00726487">
        <w:rPr>
          <w:iCs/>
          <w:sz w:val="22"/>
          <w:szCs w:val="22"/>
        </w:rPr>
        <w:t xml:space="preserve">National Ouvert en procédure d’urgence </w:t>
      </w:r>
      <w:r w:rsidRPr="00726487">
        <w:rPr>
          <w:b/>
          <w:iCs/>
          <w:sz w:val="22"/>
          <w:szCs w:val="22"/>
        </w:rPr>
        <w:t xml:space="preserve">N° </w:t>
      </w:r>
      <w:r w:rsidR="006E6F59">
        <w:rPr>
          <w:b/>
          <w:iCs/>
          <w:sz w:val="22"/>
          <w:szCs w:val="22"/>
        </w:rPr>
        <w:t>01/</w:t>
      </w:r>
      <w:r w:rsidRPr="00726487">
        <w:rPr>
          <w:b/>
          <w:iCs/>
          <w:sz w:val="22"/>
          <w:szCs w:val="22"/>
        </w:rPr>
        <w:t>AONO/</w:t>
      </w:r>
      <w:r w:rsidRPr="00726487">
        <w:rPr>
          <w:b/>
          <w:bCs/>
          <w:color w:val="000000"/>
          <w:sz w:val="22"/>
          <w:szCs w:val="22"/>
          <w:lang w:bidi="fr-FR"/>
        </w:rPr>
        <w:t>C18/CDPM-SM/</w:t>
      </w:r>
      <w:r w:rsidRPr="00726487">
        <w:rPr>
          <w:b/>
          <w:iCs/>
          <w:sz w:val="22"/>
          <w:szCs w:val="22"/>
        </w:rPr>
        <w:t>202</w:t>
      </w:r>
      <w:r w:rsidR="00726487">
        <w:rPr>
          <w:b/>
          <w:iCs/>
          <w:sz w:val="22"/>
          <w:szCs w:val="22"/>
        </w:rPr>
        <w:t>5</w:t>
      </w:r>
      <w:r w:rsidRPr="00726487">
        <w:rPr>
          <w:b/>
          <w:iCs/>
          <w:sz w:val="22"/>
          <w:szCs w:val="22"/>
        </w:rPr>
        <w:t xml:space="preserve"> DU </w:t>
      </w:r>
      <w:r w:rsidR="006E6F59">
        <w:rPr>
          <w:b/>
          <w:iCs/>
          <w:sz w:val="22"/>
          <w:szCs w:val="22"/>
        </w:rPr>
        <w:t>20 Janvier 2025</w:t>
      </w:r>
    </w:p>
    <w:p w:rsidR="004512F6" w:rsidRPr="004512F6" w:rsidRDefault="004512F6" w:rsidP="004A00BC">
      <w:pPr>
        <w:jc w:val="both"/>
        <w:rPr>
          <w:b/>
          <w:iCs/>
          <w:sz w:val="16"/>
          <w:szCs w:val="16"/>
        </w:rPr>
      </w:pPr>
    </w:p>
    <w:p w:rsidR="004A00BC" w:rsidRDefault="00726487" w:rsidP="004A00BC">
      <w:pPr>
        <w:jc w:val="both"/>
        <w:rPr>
          <w:b/>
          <w:bCs/>
        </w:rPr>
      </w:pPr>
      <w:r>
        <w:rPr>
          <w:b/>
          <w:iCs/>
          <w:sz w:val="22"/>
          <w:szCs w:val="22"/>
        </w:rPr>
        <w:t>avec</w:t>
      </w:r>
      <w:r w:rsidR="004A00BC" w:rsidRPr="004A00BC">
        <w:rPr>
          <w:b/>
          <w:bCs/>
        </w:rPr>
        <w:t>.</w:t>
      </w:r>
    </w:p>
    <w:p w:rsidR="004512F6" w:rsidRPr="004512F6" w:rsidRDefault="004512F6" w:rsidP="004A00BC">
      <w:pPr>
        <w:jc w:val="both"/>
        <w:rPr>
          <w:b/>
          <w:bCs/>
          <w:sz w:val="16"/>
          <w:szCs w:val="16"/>
        </w:rPr>
      </w:pPr>
    </w:p>
    <w:p w:rsidR="004A00BC" w:rsidRPr="00726487" w:rsidRDefault="004A00BC" w:rsidP="004A00BC">
      <w:pPr>
        <w:jc w:val="both"/>
        <w:rPr>
          <w:i/>
          <w:iCs/>
          <w:sz w:val="22"/>
          <w:szCs w:val="22"/>
        </w:rPr>
      </w:pPr>
      <w:r w:rsidRPr="00726487">
        <w:rPr>
          <w:sz w:val="22"/>
          <w:szCs w:val="22"/>
        </w:rPr>
        <w:t>TITULAIRE </w:t>
      </w:r>
      <w:r w:rsidRPr="00726487">
        <w:rPr>
          <w:i/>
          <w:iCs/>
          <w:sz w:val="22"/>
          <w:szCs w:val="22"/>
        </w:rPr>
        <w:t>……………………………………………………….</w:t>
      </w:r>
    </w:p>
    <w:p w:rsidR="004A00BC" w:rsidRPr="00726487" w:rsidRDefault="004A00BC" w:rsidP="004A00BC">
      <w:pPr>
        <w:jc w:val="both"/>
        <w:rPr>
          <w:sz w:val="22"/>
          <w:szCs w:val="22"/>
        </w:rPr>
      </w:pPr>
      <w:r w:rsidRPr="00726487">
        <w:rPr>
          <w:sz w:val="22"/>
          <w:szCs w:val="22"/>
        </w:rPr>
        <w:t>B.P : _____ à_____________Tél__________Fax :_____________</w:t>
      </w:r>
    </w:p>
    <w:p w:rsidR="004A00BC" w:rsidRPr="00726487" w:rsidRDefault="004A00BC" w:rsidP="004A00BC">
      <w:pPr>
        <w:jc w:val="both"/>
        <w:rPr>
          <w:sz w:val="22"/>
          <w:szCs w:val="22"/>
        </w:rPr>
      </w:pPr>
      <w:r w:rsidRPr="00726487">
        <w:rPr>
          <w:sz w:val="22"/>
          <w:szCs w:val="22"/>
        </w:rPr>
        <w:t>N° RC : ____________ à ______________________</w:t>
      </w:r>
    </w:p>
    <w:p w:rsidR="004A00BC" w:rsidRDefault="004A00BC" w:rsidP="004A00BC">
      <w:pPr>
        <w:jc w:val="both"/>
        <w:rPr>
          <w:sz w:val="22"/>
          <w:szCs w:val="22"/>
        </w:rPr>
      </w:pPr>
      <w:r w:rsidRPr="00726487">
        <w:rPr>
          <w:sz w:val="22"/>
          <w:szCs w:val="22"/>
        </w:rPr>
        <w:t>N° Contribuable : ____________________</w:t>
      </w:r>
    </w:p>
    <w:p w:rsidR="004512F6" w:rsidRPr="004512F6" w:rsidRDefault="004512F6" w:rsidP="004A00BC">
      <w:pPr>
        <w:jc w:val="both"/>
        <w:rPr>
          <w:sz w:val="16"/>
          <w:szCs w:val="16"/>
        </w:rPr>
      </w:pPr>
    </w:p>
    <w:p w:rsidR="00726487" w:rsidRPr="00726487" w:rsidRDefault="00726487" w:rsidP="004A00BC">
      <w:pPr>
        <w:jc w:val="both"/>
        <w:rPr>
          <w:sz w:val="22"/>
          <w:szCs w:val="22"/>
        </w:rPr>
      </w:pPr>
      <w:r>
        <w:rPr>
          <w:sz w:val="22"/>
          <w:szCs w:val="22"/>
        </w:rPr>
        <w:t xml:space="preserve">Pour l’exécution des </w:t>
      </w:r>
      <w:r>
        <w:rPr>
          <w:bCs/>
          <w:color w:val="000000"/>
          <w:sz w:val="22"/>
          <w:szCs w:val="22"/>
          <w:lang w:bidi="fr-FR"/>
        </w:rPr>
        <w:t>t</w:t>
      </w:r>
      <w:r w:rsidRPr="008F26AD">
        <w:rPr>
          <w:bCs/>
          <w:color w:val="000000"/>
          <w:sz w:val="22"/>
          <w:szCs w:val="22"/>
          <w:lang w:bidi="fr-FR"/>
        </w:rPr>
        <w:t>ravaux de réhabilitation et de revêtement en béton armé de la bretelle Entrée Chapelle Catholique de Batombè, Arrondissement d’Edéa Ier, Département de la Sanaga Maritime, Région du Littoral</w:t>
      </w:r>
      <w:r>
        <w:rPr>
          <w:bCs/>
          <w:color w:val="000000"/>
          <w:sz w:val="22"/>
          <w:szCs w:val="22"/>
          <w:lang w:bidi="fr-FR"/>
        </w:rPr>
        <w:t>.</w:t>
      </w:r>
    </w:p>
    <w:p w:rsidR="004A00BC" w:rsidRPr="004512F6" w:rsidRDefault="004A00BC" w:rsidP="004A00BC">
      <w:pPr>
        <w:spacing w:line="276" w:lineRule="auto"/>
        <w:jc w:val="both"/>
        <w:rPr>
          <w:b/>
          <w:bCs/>
          <w:sz w:val="16"/>
          <w:szCs w:val="16"/>
        </w:rPr>
      </w:pPr>
    </w:p>
    <w:p w:rsidR="004512F6" w:rsidRDefault="004512F6" w:rsidP="004A00BC">
      <w:pPr>
        <w:spacing w:line="276" w:lineRule="auto"/>
        <w:jc w:val="both"/>
        <w:rPr>
          <w:szCs w:val="28"/>
        </w:rPr>
      </w:pPr>
      <w:r>
        <w:rPr>
          <w:szCs w:val="28"/>
        </w:rPr>
        <w:t xml:space="preserve">Lieu : </w:t>
      </w:r>
      <w:r>
        <w:rPr>
          <w:szCs w:val="28"/>
        </w:rPr>
        <w:tab/>
      </w:r>
      <w:r>
        <w:rPr>
          <w:szCs w:val="28"/>
        </w:rPr>
        <w:tab/>
      </w:r>
      <w:r>
        <w:rPr>
          <w:szCs w:val="28"/>
        </w:rPr>
        <w:tab/>
        <w:t>village Batombè</w:t>
      </w:r>
    </w:p>
    <w:p w:rsidR="004512F6" w:rsidRPr="004512F6" w:rsidRDefault="004512F6" w:rsidP="004A00BC">
      <w:pPr>
        <w:spacing w:line="276" w:lineRule="auto"/>
        <w:jc w:val="both"/>
        <w:rPr>
          <w:sz w:val="16"/>
          <w:szCs w:val="16"/>
        </w:rPr>
      </w:pPr>
    </w:p>
    <w:p w:rsidR="004A00BC" w:rsidRPr="004512F6" w:rsidRDefault="004512F6" w:rsidP="004A00BC">
      <w:pPr>
        <w:spacing w:line="276" w:lineRule="auto"/>
        <w:jc w:val="both"/>
        <w:rPr>
          <w:b/>
          <w:bCs/>
          <w:sz w:val="22"/>
          <w:szCs w:val="22"/>
        </w:rPr>
      </w:pPr>
      <w:r>
        <w:rPr>
          <w:szCs w:val="28"/>
        </w:rPr>
        <w:t>Délai</w:t>
      </w:r>
      <w:r w:rsidR="004A00BC" w:rsidRPr="004A00BC">
        <w:rPr>
          <w:szCs w:val="28"/>
        </w:rPr>
        <w:t xml:space="preserve"> d’exécution</w:t>
      </w:r>
      <w:r w:rsidR="004A00BC" w:rsidRPr="004A00BC">
        <w:rPr>
          <w:b/>
          <w:bCs/>
          <w:szCs w:val="28"/>
        </w:rPr>
        <w:t xml:space="preserve"> : </w:t>
      </w:r>
      <w:r>
        <w:rPr>
          <w:b/>
          <w:bCs/>
          <w:szCs w:val="28"/>
        </w:rPr>
        <w:tab/>
      </w:r>
      <w:r w:rsidR="004A00BC" w:rsidRPr="004512F6">
        <w:rPr>
          <w:b/>
          <w:bCs/>
          <w:sz w:val="22"/>
          <w:szCs w:val="22"/>
        </w:rPr>
        <w:t>3 mois</w:t>
      </w:r>
    </w:p>
    <w:p w:rsidR="004A00BC" w:rsidRPr="004512F6" w:rsidRDefault="004A00BC" w:rsidP="004A00BC">
      <w:pPr>
        <w:spacing w:line="276" w:lineRule="auto"/>
        <w:jc w:val="both"/>
        <w:rPr>
          <w:b/>
          <w:bCs/>
          <w:sz w:val="16"/>
          <w:szCs w:val="16"/>
        </w:rPr>
      </w:pPr>
    </w:p>
    <w:p w:rsidR="004A00BC" w:rsidRDefault="004A00BC" w:rsidP="004A00BC">
      <w:pPr>
        <w:spacing w:line="360" w:lineRule="auto"/>
        <w:jc w:val="both"/>
        <w:rPr>
          <w:b/>
          <w:bCs/>
          <w:sz w:val="22"/>
          <w:szCs w:val="22"/>
        </w:rPr>
      </w:pPr>
      <w:r w:rsidRPr="004512F6">
        <w:rPr>
          <w:b/>
          <w:bCs/>
          <w:sz w:val="22"/>
          <w:szCs w:val="22"/>
        </w:rPr>
        <w:t>Montants en FCFA :</w:t>
      </w:r>
    </w:p>
    <w:tbl>
      <w:tblPr>
        <w:tblW w:w="3358" w:type="pct"/>
        <w:tblInd w:w="163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520"/>
        <w:gridCol w:w="4522"/>
      </w:tblGrid>
      <w:tr w:rsidR="004512F6" w:rsidRPr="000E7829" w:rsidTr="003A0785">
        <w:tc>
          <w:tcPr>
            <w:tcW w:w="1789"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pPr>
            <w:r w:rsidRPr="000E7829">
              <w:rPr>
                <w:sz w:val="22"/>
                <w:szCs w:val="22"/>
              </w:rPr>
              <w:t>TTC</w:t>
            </w:r>
          </w:p>
        </w:tc>
        <w:tc>
          <w:tcPr>
            <w:tcW w:w="3211"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rPr>
                <w:bCs/>
              </w:rPr>
            </w:pPr>
          </w:p>
        </w:tc>
      </w:tr>
      <w:tr w:rsidR="004512F6" w:rsidRPr="000E7829" w:rsidTr="003A0785">
        <w:tc>
          <w:tcPr>
            <w:tcW w:w="1789"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pPr>
            <w:r w:rsidRPr="000E7829">
              <w:rPr>
                <w:sz w:val="22"/>
                <w:szCs w:val="22"/>
              </w:rPr>
              <w:t>HTVA</w:t>
            </w:r>
          </w:p>
        </w:tc>
        <w:tc>
          <w:tcPr>
            <w:tcW w:w="3211"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rPr>
                <w:bCs/>
              </w:rPr>
            </w:pPr>
          </w:p>
        </w:tc>
      </w:tr>
      <w:tr w:rsidR="004512F6" w:rsidRPr="000E7829" w:rsidTr="003A0785">
        <w:tc>
          <w:tcPr>
            <w:tcW w:w="1789"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pPr>
            <w:r w:rsidRPr="000E7829">
              <w:rPr>
                <w:sz w:val="22"/>
                <w:szCs w:val="22"/>
              </w:rPr>
              <w:t>T.V.A (19,25%)</w:t>
            </w:r>
          </w:p>
        </w:tc>
        <w:tc>
          <w:tcPr>
            <w:tcW w:w="3211"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rPr>
                <w:bCs/>
              </w:rPr>
            </w:pPr>
          </w:p>
        </w:tc>
      </w:tr>
      <w:tr w:rsidR="004512F6" w:rsidRPr="000E7829" w:rsidTr="003A0785">
        <w:tc>
          <w:tcPr>
            <w:tcW w:w="1789"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pPr>
            <w:r w:rsidRPr="000E7829">
              <w:rPr>
                <w:sz w:val="22"/>
                <w:szCs w:val="22"/>
              </w:rPr>
              <w:t>AIR (2,2%ou 5,5%)</w:t>
            </w:r>
          </w:p>
        </w:tc>
        <w:tc>
          <w:tcPr>
            <w:tcW w:w="3211"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rPr>
                <w:bCs/>
              </w:rPr>
            </w:pPr>
          </w:p>
        </w:tc>
      </w:tr>
      <w:tr w:rsidR="004512F6" w:rsidRPr="000E7829" w:rsidTr="003A0785">
        <w:tc>
          <w:tcPr>
            <w:tcW w:w="1789"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pPr>
            <w:r w:rsidRPr="000E7829">
              <w:rPr>
                <w:sz w:val="22"/>
                <w:szCs w:val="22"/>
              </w:rPr>
              <w:t>Net à mandater</w:t>
            </w:r>
          </w:p>
        </w:tc>
        <w:tc>
          <w:tcPr>
            <w:tcW w:w="3211" w:type="pct"/>
            <w:tcBorders>
              <w:top w:val="single" w:sz="4" w:space="0" w:color="auto"/>
              <w:left w:val="single" w:sz="4" w:space="0" w:color="auto"/>
              <w:bottom w:val="single" w:sz="4" w:space="0" w:color="auto"/>
              <w:right w:val="single" w:sz="4" w:space="0" w:color="auto"/>
            </w:tcBorders>
            <w:vAlign w:val="center"/>
          </w:tcPr>
          <w:p w:rsidR="004512F6" w:rsidRPr="000E7829" w:rsidRDefault="004512F6" w:rsidP="003A0785">
            <w:pPr>
              <w:spacing w:before="60" w:after="60"/>
              <w:jc w:val="center"/>
              <w:rPr>
                <w:bCs/>
              </w:rPr>
            </w:pPr>
          </w:p>
        </w:tc>
      </w:tr>
    </w:tbl>
    <w:p w:rsidR="004A00BC" w:rsidRPr="004A00BC" w:rsidRDefault="004A00BC" w:rsidP="004A00BC">
      <w:pPr>
        <w:spacing w:line="360" w:lineRule="auto"/>
        <w:jc w:val="both"/>
        <w:rPr>
          <w:b/>
          <w:bCs/>
        </w:rPr>
      </w:pPr>
    </w:p>
    <w:p w:rsidR="004A00BC" w:rsidRPr="004A00BC" w:rsidRDefault="004A00BC" w:rsidP="004A00BC">
      <w:pPr>
        <w:spacing w:line="360" w:lineRule="auto"/>
        <w:jc w:val="center"/>
        <w:rPr>
          <w:b/>
          <w:bCs/>
          <w:u w:val="single"/>
        </w:rPr>
      </w:pPr>
      <w:r w:rsidRPr="004A00BC">
        <w:rPr>
          <w:b/>
          <w:bCs/>
          <w:u w:val="single"/>
        </w:rPr>
        <w:t>VISAS ET SIGNATURES</w:t>
      </w:r>
    </w:p>
    <w:p w:rsidR="004A00BC" w:rsidRPr="004A00BC" w:rsidRDefault="00084705" w:rsidP="004A00BC">
      <w:pPr>
        <w:spacing w:line="360" w:lineRule="auto"/>
        <w:jc w:val="both"/>
        <w:rPr>
          <w:b/>
          <w:bCs/>
        </w:rPr>
      </w:pPr>
      <w:r w:rsidRPr="00084705">
        <w:rPr>
          <w:noProof/>
        </w:rPr>
        <w:pict>
          <v:group id="Groupe 6" o:spid="_x0000_s1044" style="position:absolute;left:0;text-align:left;margin-left:36pt;margin-top:6.45pt;width:6in;height:306.4pt;z-index:251667456" coordorigin="1827,9379" coordsize="86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">
            <v:shape id="Text Box 5857" o:spid="_x0000_s1045" type="#_x0000_t202" style="position:absolute;left:1827;top:937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9F6518" w:rsidRDefault="009F6518" w:rsidP="004A00BC">
                    <w:pPr>
                      <w:pStyle w:val="Titre3"/>
                      <w:rPr>
                        <w:sz w:val="24"/>
                      </w:rPr>
                    </w:pPr>
                    <w:r w:rsidRPr="00E232FA">
                      <w:rPr>
                        <w:sz w:val="24"/>
                      </w:rPr>
                      <w:t>Lu</w:t>
                    </w:r>
                    <w:r>
                      <w:rPr>
                        <w:sz w:val="24"/>
                      </w:rPr>
                      <w:t>e</w:t>
                    </w:r>
                    <w:r w:rsidRPr="00E232FA">
                      <w:rPr>
                        <w:sz w:val="24"/>
                      </w:rPr>
                      <w:t xml:space="preserve"> et accepté</w:t>
                    </w:r>
                    <w:r>
                      <w:rPr>
                        <w:sz w:val="24"/>
                      </w:rPr>
                      <w:t>e</w:t>
                    </w:r>
                    <w:r w:rsidRPr="00E232FA">
                      <w:rPr>
                        <w:sz w:val="24"/>
                      </w:rPr>
                      <w:t xml:space="preserve"> par l’entrepreneur</w:t>
                    </w:r>
                  </w:p>
                  <w:p w:rsidR="009F6518" w:rsidRPr="00880AAB" w:rsidRDefault="009F6518" w:rsidP="004A00BC">
                    <w:pPr>
                      <w:jc w:val="center"/>
                    </w:pPr>
                    <w:r>
                      <w:t>Précédé de la mention manuscrite « Lu et approuvé »</w:t>
                    </w:r>
                  </w:p>
                  <w:p w:rsidR="009F6518" w:rsidRPr="00E232FA" w:rsidRDefault="009F6518" w:rsidP="004A00BC"/>
                  <w:p w:rsidR="009F6518" w:rsidRPr="00E232FA" w:rsidRDefault="009F6518" w:rsidP="004A00BC"/>
                  <w:p w:rsidR="009F6518" w:rsidRPr="00E232FA" w:rsidRDefault="009F6518" w:rsidP="004A00BC">
                    <w:pPr>
                      <w:ind w:left="3540" w:firstLine="708"/>
                    </w:pPr>
                  </w:p>
                  <w:p w:rsidR="009F6518" w:rsidRPr="00E232FA" w:rsidRDefault="009F6518" w:rsidP="004A00BC">
                    <w:pPr>
                      <w:ind w:left="3540" w:firstLine="708"/>
                    </w:pPr>
                  </w:p>
                  <w:p w:rsidR="009F6518" w:rsidRPr="00E232FA" w:rsidRDefault="009F6518" w:rsidP="004A00BC">
                    <w:pPr>
                      <w:ind w:left="3540" w:firstLine="708"/>
                    </w:pPr>
                    <w:r>
                      <w:t>Edéa</w:t>
                    </w:r>
                    <w:r w:rsidRPr="00E232FA">
                      <w:t>, le ………………………</w:t>
                    </w:r>
                  </w:p>
                </w:txbxContent>
              </v:textbox>
            </v:shape>
            <v:shape id="Text Box 5858" o:spid="_x0000_s1046" type="#_x0000_t202" style="position:absolute;left:1827;top:1153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F6518" w:rsidRPr="00E232FA" w:rsidRDefault="009F6518" w:rsidP="004A00BC">
                    <w:pPr>
                      <w:pStyle w:val="Titre3"/>
                      <w:rPr>
                        <w:sz w:val="24"/>
                      </w:rPr>
                    </w:pPr>
                    <w:r w:rsidRPr="00E232FA">
                      <w:rPr>
                        <w:sz w:val="24"/>
                      </w:rPr>
                      <w:t>Signé</w:t>
                    </w:r>
                    <w:r>
                      <w:rPr>
                        <w:sz w:val="24"/>
                      </w:rPr>
                      <w:t>e</w:t>
                    </w:r>
                    <w:r w:rsidRPr="00E232FA">
                      <w:rPr>
                        <w:sz w:val="24"/>
                      </w:rPr>
                      <w:t xml:space="preserve"> par l’Autorité Contractante</w:t>
                    </w:r>
                  </w:p>
                  <w:p w:rsidR="009F6518" w:rsidRPr="00E232FA" w:rsidRDefault="009F6518" w:rsidP="004A00BC"/>
                  <w:p w:rsidR="009F6518" w:rsidRPr="00E232FA" w:rsidRDefault="009F6518" w:rsidP="004A00BC"/>
                  <w:p w:rsidR="009F6518" w:rsidRPr="00E232FA" w:rsidRDefault="009F6518" w:rsidP="004A00BC"/>
                  <w:p w:rsidR="009F6518" w:rsidRPr="00E232FA" w:rsidRDefault="009F6518" w:rsidP="004A00BC"/>
                  <w:p w:rsidR="009F6518" w:rsidRPr="00E232FA" w:rsidRDefault="009F6518" w:rsidP="004A00BC">
                    <w:pPr>
                      <w:ind w:left="3540" w:firstLine="708"/>
                    </w:pPr>
                    <w:r>
                      <w:t>Edéa</w:t>
                    </w:r>
                    <w:r w:rsidRPr="00E232FA">
                      <w:t>, le ………………………</w:t>
                    </w:r>
                  </w:p>
                </w:txbxContent>
              </v:textbox>
            </v:shape>
            <v:shape id="Text Box 5859" o:spid="_x0000_s1047" type="#_x0000_t202" style="position:absolute;left:1827;top:1369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9F6518" w:rsidRPr="00E232FA" w:rsidRDefault="009F6518" w:rsidP="004A00BC">
                    <w:pPr>
                      <w:pStyle w:val="Titre3"/>
                    </w:pPr>
                    <w:r w:rsidRPr="00E232FA">
                      <w:rPr>
                        <w:sz w:val="24"/>
                      </w:rPr>
                      <w:t>Enregistrement</w:t>
                    </w:r>
                  </w:p>
                  <w:p w:rsidR="009F6518" w:rsidRPr="00E232FA" w:rsidRDefault="009F6518" w:rsidP="004A00BC"/>
                  <w:p w:rsidR="009F6518" w:rsidRPr="00E232FA" w:rsidRDefault="009F6518" w:rsidP="004A00BC"/>
                  <w:p w:rsidR="009F6518" w:rsidRPr="00E232FA" w:rsidRDefault="009F6518" w:rsidP="004A00BC"/>
                  <w:p w:rsidR="009F6518" w:rsidRPr="00E232FA" w:rsidRDefault="009F6518" w:rsidP="004A00BC"/>
                  <w:p w:rsidR="009F6518" w:rsidRPr="00E232FA" w:rsidRDefault="009F6518" w:rsidP="004A00BC">
                    <w:pPr>
                      <w:ind w:left="3540" w:firstLine="708"/>
                    </w:pPr>
                  </w:p>
                </w:txbxContent>
              </v:textbox>
            </v:shape>
          </v:group>
        </w:pict>
      </w: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Pr>
        <w:spacing w:line="360" w:lineRule="auto"/>
        <w:jc w:val="both"/>
        <w:rPr>
          <w:i/>
          <w:iCs/>
        </w:rPr>
      </w:pPr>
    </w:p>
    <w:p w:rsidR="004A00BC" w:rsidRPr="004A00BC" w:rsidRDefault="004A00BC" w:rsidP="004A00BC"/>
    <w:p w:rsidR="004A00BC" w:rsidRPr="004A00BC" w:rsidRDefault="004A00BC" w:rsidP="004A00BC"/>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Pr>
        <w:jc w:val="center"/>
        <w:rPr>
          <w:b/>
          <w:bCs/>
        </w:rPr>
      </w:pP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084705" w:rsidP="004A00BC">
      <w:r>
        <w:rPr>
          <w:noProof/>
        </w:rPr>
        <w:pict>
          <v:roundrect id="Rectangle : coins arrondis 5" o:spid="_x0000_s1048" style="position:absolute;margin-left:58.45pt;margin-top:1.05pt;width:393.65pt;height:111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">
            <v:shadow on="t" opacity=".5" offset="6pt,6pt"/>
            <v:textbox>
              <w:txbxContent>
                <w:p w:rsidR="009F6518" w:rsidRPr="0010733F" w:rsidRDefault="009F6518" w:rsidP="004A00BC">
                  <w:pPr>
                    <w:pStyle w:val="Titre1"/>
                    <w:rPr>
                      <w:rFonts w:ascii="Arial" w:hAnsi="Arial" w:cs="Arial"/>
                      <w:sz w:val="28"/>
                      <w:szCs w:val="28"/>
                      <w:lang w:val="fr-FR"/>
                    </w:rPr>
                  </w:pPr>
                </w:p>
                <w:p w:rsidR="009F6518" w:rsidRPr="00DD3F1B" w:rsidRDefault="009F6518" w:rsidP="004A00BC">
                  <w:pPr>
                    <w:pStyle w:val="Titre1"/>
                    <w:rPr>
                      <w:rFonts w:ascii="Arial" w:hAnsi="Arial" w:cs="Arial"/>
                      <w:bCs w:val="0"/>
                      <w:sz w:val="28"/>
                      <w:szCs w:val="28"/>
                      <w:lang w:val="fr-FR"/>
                    </w:rPr>
                  </w:pPr>
                  <w:r w:rsidRPr="00DD3F1B">
                    <w:rPr>
                      <w:rFonts w:ascii="Arial" w:hAnsi="Arial" w:cs="Arial"/>
                      <w:bCs w:val="0"/>
                      <w:sz w:val="28"/>
                      <w:szCs w:val="28"/>
                      <w:lang w:val="fr-FR"/>
                    </w:rPr>
                    <w:t>PIECE N° 10</w:t>
                  </w:r>
                </w:p>
                <w:p w:rsidR="009F6518" w:rsidRPr="0010733F" w:rsidRDefault="009F6518" w:rsidP="004A00BC">
                  <w:pPr>
                    <w:pStyle w:val="Titre1"/>
                    <w:jc w:val="left"/>
                    <w:rPr>
                      <w:rFonts w:ascii="Arial" w:hAnsi="Arial" w:cs="Arial"/>
                      <w:b w:val="0"/>
                      <w:bCs w:val="0"/>
                      <w:sz w:val="28"/>
                      <w:szCs w:val="28"/>
                      <w:lang w:val="fr-FR"/>
                    </w:rPr>
                  </w:pPr>
                </w:p>
                <w:p w:rsidR="009F6518" w:rsidRPr="0010733F" w:rsidRDefault="009F6518" w:rsidP="004A00BC">
                  <w:pPr>
                    <w:pStyle w:val="Titre1"/>
                    <w:rPr>
                      <w:rFonts w:ascii="Arial" w:hAnsi="Arial" w:cs="Arial"/>
                      <w:b w:val="0"/>
                      <w:bCs w:val="0"/>
                      <w:sz w:val="28"/>
                      <w:szCs w:val="28"/>
                      <w:lang w:val="fr-FR"/>
                    </w:rPr>
                  </w:pPr>
                  <w:r w:rsidRPr="0010733F">
                    <w:rPr>
                      <w:rFonts w:ascii="Arial" w:hAnsi="Arial" w:cs="Arial"/>
                      <w:b w:val="0"/>
                      <w:bCs w:val="0"/>
                      <w:sz w:val="28"/>
                      <w:szCs w:val="28"/>
                      <w:lang w:val="fr-FR"/>
                    </w:rPr>
                    <w:t xml:space="preserve">Modèles </w:t>
                  </w:r>
                  <w:r>
                    <w:rPr>
                      <w:rFonts w:ascii="Arial" w:hAnsi="Arial" w:cs="Arial"/>
                      <w:b w:val="0"/>
                      <w:bCs w:val="0"/>
                      <w:sz w:val="28"/>
                      <w:szCs w:val="28"/>
                      <w:lang w:val="fr-FR"/>
                    </w:rPr>
                    <w:t xml:space="preserve">ou </w:t>
                  </w:r>
                  <w:r w:rsidRPr="0010733F">
                    <w:rPr>
                      <w:rFonts w:ascii="Arial" w:hAnsi="Arial" w:cs="Arial"/>
                      <w:b w:val="0"/>
                      <w:bCs w:val="0"/>
                      <w:sz w:val="28"/>
                      <w:szCs w:val="28"/>
                      <w:lang w:val="fr-FR"/>
                    </w:rPr>
                    <w:t xml:space="preserve">Formulaires </w:t>
                  </w:r>
                  <w:r>
                    <w:rPr>
                      <w:rFonts w:ascii="Arial" w:hAnsi="Arial" w:cs="Arial"/>
                      <w:b w:val="0"/>
                      <w:bCs w:val="0"/>
                      <w:sz w:val="28"/>
                      <w:szCs w:val="28"/>
                      <w:lang w:val="fr-FR"/>
                    </w:rPr>
                    <w:t xml:space="preserve">type </w:t>
                  </w:r>
                  <w:r w:rsidRPr="0010733F">
                    <w:rPr>
                      <w:rFonts w:ascii="Arial" w:hAnsi="Arial" w:cs="Arial"/>
                      <w:b w:val="0"/>
                      <w:bCs w:val="0"/>
                      <w:sz w:val="28"/>
                      <w:szCs w:val="28"/>
                      <w:lang w:val="fr-FR"/>
                    </w:rPr>
                    <w:t xml:space="preserve">à utiliser </w:t>
                  </w:r>
                  <w:r>
                    <w:rPr>
                      <w:rFonts w:ascii="Arial" w:hAnsi="Arial" w:cs="Arial"/>
                      <w:b w:val="0"/>
                      <w:bCs w:val="0"/>
                      <w:sz w:val="28"/>
                      <w:szCs w:val="28"/>
                      <w:lang w:val="fr-FR"/>
                    </w:rPr>
                    <w:t>par les soumissionnaires</w:t>
                  </w:r>
                </w:p>
                <w:p w:rsidR="009F6518" w:rsidRPr="0010733F" w:rsidRDefault="009F6518" w:rsidP="004A00BC">
                  <w:pPr>
                    <w:jc w:val="center"/>
                    <w:rPr>
                      <w:rFonts w:ascii="Arial" w:hAnsi="Arial" w:cs="Arial"/>
                      <w:b/>
                      <w:sz w:val="28"/>
                      <w:szCs w:val="28"/>
                    </w:rPr>
                  </w:pPr>
                </w:p>
                <w:p w:rsidR="009F6518" w:rsidRDefault="009F6518" w:rsidP="004A00BC">
                  <w:pPr>
                    <w:pStyle w:val="Titre1"/>
                    <w:rPr>
                      <w:b w:val="0"/>
                      <w:sz w:val="28"/>
                      <w:szCs w:val="28"/>
                      <w:lang w:val="fr-FR"/>
                    </w:rPr>
                  </w:pPr>
                </w:p>
              </w:txbxContent>
            </v:textbox>
          </v:roundrect>
        </w:pict>
      </w:r>
    </w:p>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pPr>
        <w:tabs>
          <w:tab w:val="left" w:pos="3560"/>
        </w:tabs>
      </w:pPr>
    </w:p>
    <w:p w:rsidR="004A00BC" w:rsidRPr="004A00BC" w:rsidRDefault="004A00BC" w:rsidP="004A00BC">
      <w:r w:rsidRPr="004A00BC">
        <w:br w:type="page"/>
      </w:r>
    </w:p>
    <w:p w:rsidR="004512F6" w:rsidRPr="004512F6" w:rsidRDefault="004512F6" w:rsidP="004512F6">
      <w:pPr>
        <w:pStyle w:val="MSGENFONTSTYLENAMETEMPLATEROLELEVELNUMBERMSGENFONTSTYLENAMEBYROLEHEADING220"/>
        <w:keepNext/>
        <w:keepLines/>
        <w:shd w:val="clear" w:color="auto" w:fill="auto"/>
        <w:spacing w:after="1007"/>
        <w:ind w:left="3400"/>
        <w:rPr>
          <w:rFonts w:ascii="Times New Roman" w:hAnsi="Times New Roman" w:cs="Times New Roman"/>
        </w:rPr>
      </w:pPr>
      <w:bookmarkStart w:id="131" w:name="bookmark302"/>
      <w:r w:rsidRPr="004512F6">
        <w:rPr>
          <w:rStyle w:val="MSGENFONTSTYLENAMETEMPLATEROLELEVELNUMBERMSGENFONTSTYLENAMEBYROLEHEADING22"/>
          <w:rFonts w:ascii="Times New Roman" w:hAnsi="Times New Roman" w:cs="Times New Roman"/>
          <w:b/>
          <w:bCs/>
          <w:color w:val="000000"/>
        </w:rPr>
        <w:t>TABLE DES MODELES</w:t>
      </w:r>
      <w:bookmarkEnd w:id="131"/>
    </w:p>
    <w:p w:rsidR="004512F6" w:rsidRDefault="00084705" w:rsidP="004512F6">
      <w:pPr>
        <w:pStyle w:val="TM2"/>
        <w:shd w:val="clear" w:color="auto" w:fill="auto"/>
        <w:tabs>
          <w:tab w:val="left" w:leader="dot" w:pos="9207"/>
        </w:tabs>
        <w:spacing w:after="74"/>
        <w:ind w:left="260"/>
      </w:pPr>
      <w:r w:rsidRPr="00084705">
        <w:rPr>
          <w:sz w:val="22"/>
          <w:szCs w:val="22"/>
        </w:rPr>
        <w:fldChar w:fldCharType="begin"/>
      </w:r>
      <w:r w:rsidR="004512F6" w:rsidRPr="004512F6">
        <w:rPr>
          <w:sz w:val="22"/>
          <w:szCs w:val="22"/>
        </w:rPr>
        <w:instrText xml:space="preserve"> TOC \o "1-5" \h \z </w:instrText>
      </w:r>
      <w:r w:rsidRPr="00084705">
        <w:rPr>
          <w:sz w:val="22"/>
          <w:szCs w:val="22"/>
        </w:rPr>
        <w:fldChar w:fldCharType="separate"/>
      </w:r>
      <w:r w:rsidR="004512F6" w:rsidRPr="004512F6">
        <w:rPr>
          <w:rStyle w:val="TM2Car"/>
          <w:rFonts w:eastAsiaTheme="majorEastAsia"/>
          <w:color w:val="000000"/>
          <w:sz w:val="22"/>
          <w:szCs w:val="22"/>
        </w:rPr>
        <w:t>Annexe</w:t>
      </w:r>
      <w:r w:rsidR="004512F6">
        <w:rPr>
          <w:rStyle w:val="TM2Car"/>
          <w:rFonts w:eastAsiaTheme="majorEastAsia"/>
          <w:color w:val="000000"/>
        </w:rPr>
        <w:t xml:space="preserve"> n° 1: Modèle Déclaration d’intention de soumissionner</w:t>
      </w:r>
      <w:r w:rsidR="004512F6">
        <w:rPr>
          <w:rStyle w:val="TM2Car"/>
          <w:rFonts w:eastAsiaTheme="majorEastAsia"/>
          <w:color w:val="000000"/>
        </w:rPr>
        <w:tab/>
        <w:t>142</w:t>
      </w:r>
    </w:p>
    <w:p w:rsidR="004512F6" w:rsidRDefault="004512F6" w:rsidP="004512F6">
      <w:pPr>
        <w:pStyle w:val="TM2"/>
        <w:shd w:val="clear" w:color="auto" w:fill="auto"/>
        <w:tabs>
          <w:tab w:val="right" w:pos="2650"/>
          <w:tab w:val="left" w:pos="2855"/>
          <w:tab w:val="right" w:leader="dot" w:pos="9634"/>
        </w:tabs>
        <w:spacing w:line="533" w:lineRule="exact"/>
        <w:ind w:left="260"/>
      </w:pPr>
      <w:r>
        <w:rPr>
          <w:rStyle w:val="TM2Car"/>
          <w:rFonts w:eastAsiaTheme="majorEastAsia"/>
          <w:color w:val="000000"/>
        </w:rPr>
        <w:t>Annexe n° 2:</w:t>
      </w:r>
      <w:r>
        <w:rPr>
          <w:rStyle w:val="TM2Car"/>
          <w:rFonts w:eastAsiaTheme="majorEastAsia"/>
          <w:color w:val="000000"/>
        </w:rPr>
        <w:tab/>
        <w:t>Modèle</w:t>
      </w:r>
      <w:r>
        <w:rPr>
          <w:rStyle w:val="TM2Car"/>
          <w:rFonts w:eastAsiaTheme="majorEastAsia"/>
          <w:color w:val="000000"/>
        </w:rPr>
        <w:tab/>
        <w:t>de soumission</w:t>
      </w:r>
      <w:r>
        <w:rPr>
          <w:rStyle w:val="TM2Car"/>
          <w:rFonts w:eastAsiaTheme="majorEastAsia"/>
          <w:color w:val="000000"/>
        </w:rPr>
        <w:tab/>
        <w:t>142</w:t>
      </w:r>
    </w:p>
    <w:p w:rsidR="004512F6" w:rsidRDefault="004512F6" w:rsidP="004512F6">
      <w:pPr>
        <w:pStyle w:val="TM2"/>
        <w:shd w:val="clear" w:color="auto" w:fill="auto"/>
        <w:tabs>
          <w:tab w:val="right" w:pos="2650"/>
          <w:tab w:val="left" w:pos="2855"/>
          <w:tab w:val="right" w:leader="dot" w:pos="9634"/>
        </w:tabs>
        <w:spacing w:line="533" w:lineRule="exact"/>
        <w:ind w:left="260"/>
      </w:pPr>
      <w:r>
        <w:rPr>
          <w:rStyle w:val="TM2Car"/>
          <w:rFonts w:eastAsiaTheme="majorEastAsia"/>
          <w:color w:val="000000"/>
        </w:rPr>
        <w:t>Annexe n° 3:</w:t>
      </w:r>
      <w:r>
        <w:rPr>
          <w:rStyle w:val="TM2Car"/>
          <w:rFonts w:eastAsiaTheme="majorEastAsia"/>
          <w:color w:val="000000"/>
        </w:rPr>
        <w:tab/>
        <w:t>Modèle</w:t>
      </w:r>
      <w:r>
        <w:rPr>
          <w:rStyle w:val="TM2Car"/>
          <w:rFonts w:eastAsiaTheme="majorEastAsia"/>
          <w:color w:val="000000"/>
        </w:rPr>
        <w:tab/>
        <w:t>de caution de soumission</w:t>
      </w:r>
      <w:r>
        <w:rPr>
          <w:rStyle w:val="TM2Car"/>
          <w:rFonts w:eastAsiaTheme="majorEastAsia"/>
          <w:color w:val="000000"/>
        </w:rPr>
        <w:tab/>
        <w:t>144</w:t>
      </w:r>
    </w:p>
    <w:p w:rsidR="004512F6" w:rsidRDefault="00084705" w:rsidP="004512F6">
      <w:pPr>
        <w:pStyle w:val="TM2"/>
        <w:shd w:val="clear" w:color="auto" w:fill="auto"/>
        <w:tabs>
          <w:tab w:val="right" w:pos="2650"/>
          <w:tab w:val="left" w:pos="2855"/>
          <w:tab w:val="right" w:leader="dot" w:pos="9634"/>
        </w:tabs>
        <w:spacing w:line="533" w:lineRule="exact"/>
        <w:ind w:left="260"/>
      </w:pPr>
      <w:hyperlink w:anchor="bookmark303" w:tooltip="Current Document" w:history="1">
        <w:r w:rsidR="004512F6">
          <w:rPr>
            <w:rStyle w:val="TM2Car"/>
            <w:rFonts w:eastAsiaTheme="majorEastAsia"/>
            <w:color w:val="000000"/>
          </w:rPr>
          <w:t>Annexe n° 4:</w:t>
        </w:r>
        <w:r w:rsidR="004512F6">
          <w:rPr>
            <w:rStyle w:val="TM2Car"/>
            <w:rFonts w:eastAsiaTheme="majorEastAsia"/>
            <w:color w:val="000000"/>
          </w:rPr>
          <w:tab/>
          <w:t>Modèle</w:t>
        </w:r>
        <w:r w:rsidR="004512F6">
          <w:rPr>
            <w:rStyle w:val="TM2Car"/>
            <w:rFonts w:eastAsiaTheme="majorEastAsia"/>
            <w:color w:val="000000"/>
          </w:rPr>
          <w:tab/>
          <w:t>de cautionnement définitif</w:t>
        </w:r>
        <w:r w:rsidR="004512F6">
          <w:rPr>
            <w:rStyle w:val="TM2Car"/>
            <w:rFonts w:eastAsiaTheme="majorEastAsia"/>
            <w:color w:val="000000"/>
          </w:rPr>
          <w:tab/>
          <w:t>144</w:t>
        </w:r>
      </w:hyperlink>
    </w:p>
    <w:p w:rsidR="004512F6" w:rsidRDefault="00084705" w:rsidP="004512F6">
      <w:pPr>
        <w:pStyle w:val="TM2"/>
        <w:shd w:val="clear" w:color="auto" w:fill="auto"/>
        <w:tabs>
          <w:tab w:val="right" w:pos="2650"/>
          <w:tab w:val="left" w:pos="2855"/>
          <w:tab w:val="right" w:leader="dot" w:pos="9634"/>
        </w:tabs>
        <w:spacing w:line="533" w:lineRule="exact"/>
        <w:ind w:left="260"/>
      </w:pPr>
      <w:hyperlink w:anchor="bookmark304" w:tooltip="Current Document" w:history="1">
        <w:r w:rsidR="004512F6">
          <w:rPr>
            <w:rStyle w:val="TM2Car"/>
            <w:rFonts w:eastAsiaTheme="majorEastAsia"/>
            <w:color w:val="000000"/>
          </w:rPr>
          <w:t>Annexe n° 5:</w:t>
        </w:r>
        <w:r w:rsidR="004512F6">
          <w:rPr>
            <w:rStyle w:val="TM2Car"/>
            <w:rFonts w:eastAsiaTheme="majorEastAsia"/>
            <w:color w:val="000000"/>
          </w:rPr>
          <w:tab/>
          <w:t>Modèle</w:t>
        </w:r>
        <w:r w:rsidR="004512F6">
          <w:rPr>
            <w:rStyle w:val="TM2Car"/>
            <w:rFonts w:eastAsiaTheme="majorEastAsia"/>
            <w:color w:val="000000"/>
          </w:rPr>
          <w:tab/>
          <w:t>de caution d'avance de démarrage</w:t>
        </w:r>
        <w:r w:rsidR="004512F6">
          <w:rPr>
            <w:rStyle w:val="TM2Car"/>
            <w:rFonts w:eastAsiaTheme="majorEastAsia"/>
            <w:color w:val="000000"/>
          </w:rPr>
          <w:tab/>
          <w:t>148</w:t>
        </w:r>
      </w:hyperlink>
    </w:p>
    <w:p w:rsidR="004512F6" w:rsidRDefault="004512F6" w:rsidP="004512F6">
      <w:pPr>
        <w:pStyle w:val="TM2"/>
        <w:shd w:val="clear" w:color="auto" w:fill="auto"/>
        <w:tabs>
          <w:tab w:val="right" w:pos="2650"/>
          <w:tab w:val="left" w:pos="2855"/>
          <w:tab w:val="right" w:leader="dot" w:pos="9634"/>
        </w:tabs>
        <w:spacing w:line="533" w:lineRule="exact"/>
        <w:ind w:left="260"/>
      </w:pPr>
      <w:r>
        <w:rPr>
          <w:rStyle w:val="TM2Car"/>
          <w:rFonts w:eastAsiaTheme="majorEastAsia"/>
          <w:color w:val="000000"/>
        </w:rPr>
        <w:t>Annexe n°6 :</w:t>
      </w:r>
      <w:r>
        <w:rPr>
          <w:rStyle w:val="TM2Car"/>
          <w:rFonts w:eastAsiaTheme="majorEastAsia"/>
          <w:color w:val="000000"/>
        </w:rPr>
        <w:tab/>
        <w:t>Modèle</w:t>
      </w:r>
      <w:r>
        <w:rPr>
          <w:rStyle w:val="TM2Car"/>
          <w:rFonts w:eastAsiaTheme="majorEastAsia"/>
          <w:color w:val="000000"/>
        </w:rPr>
        <w:tab/>
        <w:t>de caution de bonne exécution (retenue de garantie)</w:t>
      </w:r>
      <w:r>
        <w:rPr>
          <w:rStyle w:val="TM2Car"/>
          <w:rFonts w:eastAsiaTheme="majorEastAsia"/>
          <w:color w:val="000000"/>
        </w:rPr>
        <w:tab/>
        <w:t>150</w:t>
      </w:r>
    </w:p>
    <w:p w:rsidR="004512F6" w:rsidRDefault="00084705" w:rsidP="004512F6">
      <w:pPr>
        <w:pStyle w:val="TM2"/>
        <w:shd w:val="clear" w:color="auto" w:fill="auto"/>
        <w:tabs>
          <w:tab w:val="right" w:pos="2650"/>
          <w:tab w:val="left" w:pos="2855"/>
          <w:tab w:val="right" w:leader="dot" w:pos="9634"/>
        </w:tabs>
        <w:spacing w:line="533" w:lineRule="exact"/>
        <w:ind w:left="260"/>
      </w:pPr>
      <w:hyperlink w:anchor="bookmark308" w:tooltip="Current Document" w:history="1">
        <w:r w:rsidR="004512F6">
          <w:rPr>
            <w:rStyle w:val="TM2Car"/>
            <w:rFonts w:eastAsiaTheme="majorEastAsia"/>
            <w:color w:val="000000"/>
          </w:rPr>
          <w:t xml:space="preserve">Annexe n° </w:t>
        </w:r>
        <w:r w:rsidR="00B45655">
          <w:rPr>
            <w:rStyle w:val="TM2Car"/>
            <w:rFonts w:eastAsiaTheme="majorEastAsia"/>
            <w:color w:val="000000"/>
          </w:rPr>
          <w:t>7</w:t>
        </w:r>
        <w:r w:rsidR="004512F6">
          <w:rPr>
            <w:rStyle w:val="TM2Car"/>
            <w:rFonts w:eastAsiaTheme="majorEastAsia"/>
            <w:color w:val="000000"/>
          </w:rPr>
          <w:t>:</w:t>
        </w:r>
        <w:r w:rsidR="004512F6">
          <w:rPr>
            <w:rStyle w:val="TM2Car"/>
            <w:rFonts w:eastAsiaTheme="majorEastAsia"/>
            <w:color w:val="000000"/>
          </w:rPr>
          <w:tab/>
          <w:t>Modèle</w:t>
        </w:r>
        <w:r w:rsidR="004512F6">
          <w:rPr>
            <w:rStyle w:val="TM2Car"/>
            <w:rFonts w:eastAsiaTheme="majorEastAsia"/>
            <w:color w:val="000000"/>
          </w:rPr>
          <w:tab/>
          <w:t>de Cadre du planning</w:t>
        </w:r>
        <w:r w:rsidR="004512F6">
          <w:rPr>
            <w:rStyle w:val="TM2Car"/>
            <w:rFonts w:eastAsiaTheme="majorEastAsia"/>
            <w:color w:val="000000"/>
          </w:rPr>
          <w:tab/>
          <w:t>152</w:t>
        </w:r>
      </w:hyperlink>
    </w:p>
    <w:p w:rsidR="004512F6" w:rsidRDefault="00084705" w:rsidP="004512F6">
      <w:pPr>
        <w:pStyle w:val="TM2"/>
        <w:shd w:val="clear" w:color="auto" w:fill="auto"/>
        <w:tabs>
          <w:tab w:val="right" w:pos="2650"/>
          <w:tab w:val="left" w:pos="2855"/>
          <w:tab w:val="right" w:leader="dot" w:pos="9634"/>
        </w:tabs>
        <w:spacing w:line="533" w:lineRule="exact"/>
        <w:ind w:left="260"/>
      </w:pPr>
      <w:hyperlink w:anchor="bookmark311" w:tooltip="Current Document" w:history="1">
        <w:r w:rsidR="004512F6">
          <w:rPr>
            <w:rStyle w:val="TM2Car"/>
            <w:rFonts w:eastAsiaTheme="majorEastAsia"/>
            <w:color w:val="000000"/>
          </w:rPr>
          <w:t xml:space="preserve">Annexe n° </w:t>
        </w:r>
        <w:r w:rsidR="00B45655">
          <w:rPr>
            <w:rStyle w:val="TM2Car"/>
            <w:rFonts w:eastAsiaTheme="majorEastAsia"/>
            <w:color w:val="000000"/>
          </w:rPr>
          <w:t>8</w:t>
        </w:r>
        <w:r w:rsidR="004512F6">
          <w:rPr>
            <w:rStyle w:val="TM2Car"/>
            <w:rFonts w:eastAsiaTheme="majorEastAsia"/>
            <w:color w:val="000000"/>
          </w:rPr>
          <w:t>:</w:t>
        </w:r>
        <w:r w:rsidR="004512F6">
          <w:rPr>
            <w:rStyle w:val="TM2Car"/>
            <w:rFonts w:eastAsiaTheme="majorEastAsia"/>
            <w:color w:val="000000"/>
          </w:rPr>
          <w:tab/>
          <w:t>Modèle</w:t>
        </w:r>
        <w:r w:rsidR="004512F6">
          <w:rPr>
            <w:rStyle w:val="TM2Car"/>
            <w:rFonts w:eastAsiaTheme="majorEastAsia"/>
            <w:color w:val="000000"/>
          </w:rPr>
          <w:tab/>
          <w:t>de liste de personnels à mobiliser</w:t>
        </w:r>
        <w:r w:rsidR="004512F6">
          <w:rPr>
            <w:rStyle w:val="TM2Car"/>
            <w:rFonts w:eastAsiaTheme="majorEastAsia"/>
            <w:color w:val="000000"/>
          </w:rPr>
          <w:tab/>
          <w:t>144</w:t>
        </w:r>
      </w:hyperlink>
    </w:p>
    <w:p w:rsidR="004512F6" w:rsidRDefault="004512F6" w:rsidP="00B45655">
      <w:pPr>
        <w:pStyle w:val="TM2"/>
        <w:shd w:val="clear" w:color="auto" w:fill="auto"/>
        <w:tabs>
          <w:tab w:val="right" w:pos="1916"/>
          <w:tab w:val="left" w:pos="2121"/>
          <w:tab w:val="left" w:leader="dot" w:pos="9207"/>
        </w:tabs>
        <w:spacing w:line="533" w:lineRule="exact"/>
        <w:ind w:left="260"/>
      </w:pPr>
      <w:r>
        <w:rPr>
          <w:rStyle w:val="TM2Car"/>
          <w:rFonts w:eastAsiaTheme="majorEastAsia"/>
          <w:color w:val="000000"/>
        </w:rPr>
        <w:t>Annexe n°</w:t>
      </w:r>
      <w:r>
        <w:rPr>
          <w:rStyle w:val="TM2Car"/>
          <w:rFonts w:eastAsiaTheme="majorEastAsia"/>
          <w:color w:val="000000"/>
        </w:rPr>
        <w:tab/>
      </w:r>
      <w:r w:rsidR="00B45655">
        <w:rPr>
          <w:rStyle w:val="TM2Car"/>
          <w:rFonts w:eastAsiaTheme="majorEastAsia"/>
          <w:color w:val="000000"/>
        </w:rPr>
        <w:t>9</w:t>
      </w:r>
      <w:r>
        <w:rPr>
          <w:rStyle w:val="TM2Car"/>
          <w:rFonts w:eastAsiaTheme="majorEastAsia"/>
          <w:color w:val="000000"/>
        </w:rPr>
        <w:t>:</w:t>
      </w:r>
      <w:r>
        <w:rPr>
          <w:rStyle w:val="TM2Car"/>
          <w:rFonts w:eastAsiaTheme="majorEastAsia"/>
          <w:color w:val="000000"/>
        </w:rPr>
        <w:tab/>
        <w:t>Modèle de CV de personnels à mobiliser</w:t>
      </w:r>
      <w:r>
        <w:rPr>
          <w:rStyle w:val="TM2Car"/>
          <w:rFonts w:eastAsiaTheme="majorEastAsia"/>
          <w:color w:val="000000"/>
        </w:rPr>
        <w:tab/>
        <w:t>144</w:t>
      </w:r>
    </w:p>
    <w:p w:rsidR="004512F6" w:rsidRDefault="004512F6" w:rsidP="004512F6">
      <w:pPr>
        <w:pStyle w:val="TM2"/>
        <w:shd w:val="clear" w:color="auto" w:fill="auto"/>
        <w:tabs>
          <w:tab w:val="right" w:pos="1916"/>
          <w:tab w:val="left" w:pos="2121"/>
          <w:tab w:val="right" w:leader="dot" w:pos="9634"/>
        </w:tabs>
        <w:spacing w:line="533" w:lineRule="exact"/>
        <w:ind w:left="260"/>
      </w:pPr>
      <w:r>
        <w:rPr>
          <w:rStyle w:val="TM2Car"/>
          <w:rFonts w:eastAsiaTheme="majorEastAsia"/>
          <w:color w:val="000000"/>
        </w:rPr>
        <w:t>Annexe n°</w:t>
      </w:r>
      <w:r>
        <w:rPr>
          <w:rStyle w:val="TM2Car"/>
          <w:rFonts w:eastAsiaTheme="majorEastAsia"/>
          <w:color w:val="000000"/>
        </w:rPr>
        <w:tab/>
        <w:t>1</w:t>
      </w:r>
      <w:r w:rsidR="00B45655">
        <w:rPr>
          <w:rStyle w:val="TM2Car"/>
          <w:rFonts w:eastAsiaTheme="majorEastAsia"/>
          <w:color w:val="000000"/>
        </w:rPr>
        <w:t>0</w:t>
      </w:r>
      <w:r>
        <w:rPr>
          <w:rStyle w:val="TM2Car"/>
          <w:rFonts w:eastAsiaTheme="majorEastAsia"/>
          <w:color w:val="000000"/>
        </w:rPr>
        <w:t>:</w:t>
      </w:r>
      <w:r>
        <w:rPr>
          <w:rStyle w:val="TM2Car"/>
          <w:rFonts w:eastAsiaTheme="majorEastAsia"/>
          <w:color w:val="000000"/>
        </w:rPr>
        <w:tab/>
        <w:t>Modèle de descriptif de la méthodologie et du plan de travail</w:t>
      </w:r>
      <w:r>
        <w:rPr>
          <w:rStyle w:val="TM2Car"/>
          <w:rFonts w:eastAsiaTheme="majorEastAsia"/>
          <w:color w:val="000000"/>
        </w:rPr>
        <w:tab/>
        <w:t>144</w:t>
      </w:r>
    </w:p>
    <w:p w:rsidR="004512F6" w:rsidRDefault="00084705" w:rsidP="004512F6">
      <w:pPr>
        <w:pStyle w:val="TM2"/>
        <w:shd w:val="clear" w:color="auto" w:fill="auto"/>
        <w:tabs>
          <w:tab w:val="right" w:pos="1916"/>
          <w:tab w:val="left" w:pos="2121"/>
          <w:tab w:val="right" w:leader="dot" w:pos="9634"/>
        </w:tabs>
        <w:spacing w:line="533" w:lineRule="exact"/>
        <w:ind w:left="260"/>
      </w:pPr>
      <w:hyperlink w:anchor="bookmark323" w:tooltip="Current Document" w:history="1">
        <w:r w:rsidR="004512F6">
          <w:rPr>
            <w:rStyle w:val="TM2Car"/>
            <w:rFonts w:eastAsiaTheme="majorEastAsia"/>
            <w:color w:val="000000"/>
          </w:rPr>
          <w:t>Annexe n°</w:t>
        </w:r>
        <w:r w:rsidR="004512F6">
          <w:rPr>
            <w:rStyle w:val="TM2Car"/>
            <w:rFonts w:eastAsiaTheme="majorEastAsia"/>
            <w:color w:val="000000"/>
          </w:rPr>
          <w:tab/>
          <w:t>1</w:t>
        </w:r>
        <w:r w:rsidR="00B45655">
          <w:rPr>
            <w:rStyle w:val="TM2Car"/>
            <w:rFonts w:eastAsiaTheme="majorEastAsia"/>
            <w:color w:val="000000"/>
          </w:rPr>
          <w:t>1</w:t>
        </w:r>
        <w:r w:rsidR="004512F6">
          <w:rPr>
            <w:rStyle w:val="TM2Car"/>
            <w:rFonts w:eastAsiaTheme="majorEastAsia"/>
            <w:color w:val="000000"/>
          </w:rPr>
          <w:t>:</w:t>
        </w:r>
        <w:r w:rsidR="004512F6">
          <w:rPr>
            <w:rStyle w:val="TM2Car"/>
            <w:rFonts w:eastAsiaTheme="majorEastAsia"/>
            <w:color w:val="000000"/>
          </w:rPr>
          <w:tab/>
          <w:t>Modèle de fiche d'information relative au matériel essentiel</w:t>
        </w:r>
        <w:r w:rsidR="004512F6">
          <w:rPr>
            <w:rStyle w:val="TM2Car"/>
            <w:rFonts w:eastAsiaTheme="majorEastAsia"/>
            <w:color w:val="000000"/>
          </w:rPr>
          <w:tab/>
          <w:t>144</w:t>
        </w:r>
      </w:hyperlink>
    </w:p>
    <w:p w:rsidR="004512F6" w:rsidRDefault="00084705" w:rsidP="004512F6">
      <w:pPr>
        <w:pStyle w:val="TM2"/>
        <w:shd w:val="clear" w:color="auto" w:fill="auto"/>
        <w:tabs>
          <w:tab w:val="right" w:pos="1916"/>
          <w:tab w:val="left" w:pos="2121"/>
          <w:tab w:val="right" w:leader="dot" w:pos="9634"/>
        </w:tabs>
        <w:spacing w:line="533" w:lineRule="exact"/>
        <w:ind w:left="260"/>
        <w:sectPr w:rsidR="004512F6">
          <w:footerReference w:type="default" r:id="rId9"/>
          <w:pgSz w:w="11900" w:h="16840"/>
          <w:pgMar w:top="1172" w:right="451" w:bottom="1172" w:left="1104" w:header="0" w:footer="3" w:gutter="0"/>
          <w:cols w:space="720"/>
          <w:noEndnote/>
          <w:docGrid w:linePitch="360"/>
        </w:sectPr>
      </w:pPr>
      <w:hyperlink w:anchor="bookmark324" w:tooltip="Current Document" w:history="1">
        <w:r w:rsidR="004512F6">
          <w:rPr>
            <w:rStyle w:val="TM2Car"/>
            <w:rFonts w:eastAsiaTheme="majorEastAsia"/>
            <w:color w:val="000000"/>
          </w:rPr>
          <w:t>Annexe n°</w:t>
        </w:r>
        <w:r w:rsidR="004512F6">
          <w:rPr>
            <w:rStyle w:val="TM2Car"/>
            <w:rFonts w:eastAsiaTheme="majorEastAsia"/>
            <w:color w:val="000000"/>
          </w:rPr>
          <w:tab/>
          <w:t>1</w:t>
        </w:r>
        <w:r w:rsidR="00B45655">
          <w:rPr>
            <w:rStyle w:val="TM2Car"/>
            <w:rFonts w:eastAsiaTheme="majorEastAsia"/>
            <w:color w:val="000000"/>
          </w:rPr>
          <w:t>2</w:t>
        </w:r>
        <w:r w:rsidR="004512F6">
          <w:rPr>
            <w:rStyle w:val="TM2Car"/>
            <w:rFonts w:eastAsiaTheme="majorEastAsia"/>
            <w:color w:val="000000"/>
          </w:rPr>
          <w:t>:</w:t>
        </w:r>
        <w:r w:rsidR="004512F6">
          <w:rPr>
            <w:rStyle w:val="TM2Car"/>
            <w:rFonts w:eastAsiaTheme="majorEastAsia"/>
            <w:color w:val="000000"/>
          </w:rPr>
          <w:tab/>
          <w:t>Modèle de déclaration sur l'honneur de visite du site</w:t>
        </w:r>
        <w:r w:rsidR="004512F6">
          <w:rPr>
            <w:rStyle w:val="TM2Car"/>
            <w:rFonts w:eastAsiaTheme="majorEastAsia"/>
            <w:color w:val="000000"/>
          </w:rPr>
          <w:tab/>
          <w:t>144</w:t>
        </w:r>
      </w:hyperlink>
    </w:p>
    <w:p w:rsidR="004A00BC" w:rsidRPr="004A00BC" w:rsidRDefault="00084705" w:rsidP="00374E81">
      <w:pPr>
        <w:spacing w:after="200" w:line="276" w:lineRule="auto"/>
        <w:rPr>
          <w:b/>
          <w:bCs/>
          <w:sz w:val="28"/>
        </w:rPr>
      </w:pPr>
      <w:r>
        <w:fldChar w:fldCharType="end"/>
      </w:r>
      <w:r w:rsidR="00374E81">
        <w:tab/>
      </w:r>
      <w:r w:rsidR="004A00BC" w:rsidRPr="004A00BC">
        <w:rPr>
          <w:b/>
          <w:bCs/>
          <w:sz w:val="28"/>
        </w:rPr>
        <w:t>Annexe n° 1</w:t>
      </w:r>
      <w:r w:rsidR="004A00BC" w:rsidRPr="004A00BC">
        <w:rPr>
          <w:sz w:val="36"/>
        </w:rPr>
        <w:t> </w:t>
      </w:r>
      <w:r w:rsidR="004A00BC" w:rsidRPr="004A00BC">
        <w:rPr>
          <w:b/>
          <w:bCs/>
          <w:sz w:val="28"/>
        </w:rPr>
        <w:t>- DECLARATION D’INTENTION DE SOUMISSIONNER</w:t>
      </w:r>
    </w:p>
    <w:p w:rsidR="004A00BC" w:rsidRPr="004A00BC" w:rsidRDefault="004A00BC" w:rsidP="004A00BC">
      <w:pPr>
        <w:spacing w:line="360" w:lineRule="auto"/>
        <w:jc w:val="both"/>
      </w:pPr>
      <w:r w:rsidRPr="004A00BC">
        <w:t>Intitulé du projet : ……………… Appel d’Offres n°………………. lot n° ………………..</w:t>
      </w:r>
    </w:p>
    <w:p w:rsidR="004A00BC" w:rsidRPr="004A00BC" w:rsidRDefault="004A00BC" w:rsidP="004A00BC">
      <w:pPr>
        <w:spacing w:line="360" w:lineRule="auto"/>
        <w:jc w:val="both"/>
      </w:pPr>
      <w:r w:rsidRPr="004A00BC">
        <w:t>Je (nous) soussigné(s) (8)…………………………………………………………………………</w:t>
      </w:r>
    </w:p>
    <w:p w:rsidR="004A00BC" w:rsidRPr="004A00BC" w:rsidRDefault="004A00BC" w:rsidP="004A00BC">
      <w:pPr>
        <w:spacing w:line="360" w:lineRule="auto"/>
        <w:jc w:val="both"/>
      </w:pPr>
      <w:r w:rsidRPr="004A00BC">
        <w:t xml:space="preserve">Agissant en qualité de (9) ……………………………… au nom et pour le compte de (10) ……………………………………….. à ………………………RC° …………………..en vertu des pouvoirs qui me (nous ) sont conférés, faisant élection de domicile BP : ……….. ; ville de………………….., téléphone n° ………………. </w:t>
      </w:r>
    </w:p>
    <w:p w:rsidR="004A00BC" w:rsidRPr="004A00BC" w:rsidRDefault="004A00BC" w:rsidP="004A00BC">
      <w:pPr>
        <w:jc w:val="both"/>
        <w:rPr>
          <w:sz w:val="10"/>
          <w:szCs w:val="10"/>
        </w:rPr>
      </w:pPr>
    </w:p>
    <w:p w:rsidR="004A00BC" w:rsidRPr="004A00BC" w:rsidRDefault="004A00BC" w:rsidP="004A00BC">
      <w:pPr>
        <w:spacing w:line="360" w:lineRule="auto"/>
        <w:jc w:val="both"/>
      </w:pPr>
      <w:r w:rsidRPr="004A00BC">
        <w:t>Après avoir pris connaissance de toutes les pièces du dossier d’Appel d’Offres n° ………, et après avoir apprécier à mon (notre) point de vue (nous) soumet(s) (soumettons) et m’ (nous) engage (eons) à fournir et à exécuter les travaux de construction de ----------------------------------- conformément aux clauses et conditions du dossier d’Appel d’Offres.</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xml:space="preserve">Je m’engage (nous nous engageons) si ma (notre) soumission est retenue à exécuter </w:t>
      </w:r>
      <w:r w:rsidR="00374E81">
        <w:t xml:space="preserve">le marché </w:t>
      </w:r>
      <w:r w:rsidRPr="004A00BC">
        <w:t>dans un délai de …………. ( ……………) mois à partir de la réception de la notification d’attribution d</w:t>
      </w:r>
      <w:r w:rsidR="00374E81">
        <w:t>umarché</w:t>
      </w:r>
      <w:r w:rsidRPr="004A00BC">
        <w:t>.</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xml:space="preserve">Je m’engage (nous nous engageons) à maintenir le montant de ma soumission pendant une période de 90 jours à compter de la date limite de remise des offres </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xml:space="preserve"> Fait à ……………………………. Le ………………</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xml:space="preserve"> Le(s) soumissionnaire(s) </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xml:space="preserve">Signature(s) </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Pour les sociétés, indiquez :</w:t>
      </w:r>
    </w:p>
    <w:p w:rsidR="004A00BC" w:rsidRPr="004A00BC" w:rsidRDefault="004A00BC" w:rsidP="004A00BC">
      <w:pPr>
        <w:spacing w:line="360" w:lineRule="auto"/>
        <w:jc w:val="both"/>
      </w:pPr>
      <w:r w:rsidRPr="004A00BC">
        <w:t>La société (raison sociale ou dénomination, forme, nationalité et siège sociale)</w:t>
      </w:r>
    </w:p>
    <w:p w:rsidR="004A00BC" w:rsidRPr="004A00BC" w:rsidRDefault="004A00BC" w:rsidP="004A00BC">
      <w:pPr>
        <w:spacing w:line="360" w:lineRule="auto"/>
        <w:jc w:val="both"/>
      </w:pPr>
      <w:r w:rsidRPr="004A00BC">
        <w:t>« représentée par le soussigné ……………………………… » (Nom, prénom et qualité)</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Pour les structures sans personnalité juridiques , indiquez :</w:t>
      </w:r>
    </w:p>
    <w:p w:rsidR="004A00BC" w:rsidRPr="004A00BC" w:rsidRDefault="004A00BC" w:rsidP="004A00BC">
      <w:pPr>
        <w:spacing w:line="360" w:lineRule="auto"/>
        <w:jc w:val="both"/>
      </w:pPr>
      <w:r w:rsidRPr="004A00BC">
        <w:t>« Nous , soussignés, ……………………………………………………………………. »</w:t>
      </w:r>
    </w:p>
    <w:p w:rsidR="004A00BC" w:rsidRPr="004A00BC" w:rsidRDefault="004A00BC" w:rsidP="004A00BC">
      <w:pPr>
        <w:spacing w:line="360" w:lineRule="auto"/>
        <w:jc w:val="both"/>
      </w:pPr>
      <w:r w:rsidRPr="004A00BC">
        <w:t>(Pour chacun : nom, prénom, raison sociale, profession, nationalité, domicile siège social)</w:t>
      </w:r>
    </w:p>
    <w:p w:rsidR="004A00BC" w:rsidRPr="004A00BC" w:rsidRDefault="004A00BC" w:rsidP="004A00BC">
      <w:pPr>
        <w:spacing w:line="360" w:lineRule="auto"/>
        <w:jc w:val="both"/>
      </w:pPr>
      <w:r w:rsidRPr="004A00BC">
        <w:t>« constituées en groupement de société pour l’exécution du présent marché, nous nous engageons solidairement……….. »</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(8) Nom, Prénom, profession, domicile</w:t>
      </w:r>
    </w:p>
    <w:p w:rsidR="004A00BC" w:rsidRPr="004A00BC" w:rsidRDefault="004A00BC" w:rsidP="004A00BC">
      <w:pPr>
        <w:spacing w:line="360" w:lineRule="auto"/>
        <w:jc w:val="both"/>
      </w:pPr>
      <w:r w:rsidRPr="004A00BC">
        <w:t>(9) Responsabilité exercée dans la structure</w:t>
      </w:r>
    </w:p>
    <w:p w:rsidR="004A00BC" w:rsidRPr="004A00BC" w:rsidRDefault="004A00BC" w:rsidP="00B45655">
      <w:pPr>
        <w:spacing w:line="360" w:lineRule="auto"/>
        <w:jc w:val="both"/>
      </w:pPr>
      <w:r w:rsidRPr="004A00BC">
        <w:t>(10) Raison sociale</w:t>
      </w:r>
      <w:r w:rsidRPr="004A00BC">
        <w:br w:type="page"/>
      </w:r>
    </w:p>
    <w:p w:rsidR="004A00BC" w:rsidRPr="004A00BC" w:rsidRDefault="004A00BC" w:rsidP="004A00BC">
      <w:pPr>
        <w:keepNext/>
        <w:spacing w:line="360" w:lineRule="auto"/>
        <w:jc w:val="center"/>
        <w:outlineLvl w:val="3"/>
        <w:rPr>
          <w:b/>
          <w:bCs/>
          <w:sz w:val="28"/>
        </w:rPr>
      </w:pPr>
      <w:r w:rsidRPr="004A00BC">
        <w:rPr>
          <w:b/>
          <w:bCs/>
          <w:sz w:val="28"/>
        </w:rPr>
        <w:t>Annexe n° 2 : SOUMISSION</w:t>
      </w:r>
    </w:p>
    <w:p w:rsidR="004A00BC" w:rsidRPr="004A00BC" w:rsidRDefault="004A00BC" w:rsidP="004A00BC">
      <w:pPr>
        <w:spacing w:line="360" w:lineRule="auto"/>
        <w:jc w:val="both"/>
      </w:pPr>
      <w:r w:rsidRPr="004A00BC">
        <w:rPr>
          <w:iCs/>
        </w:rPr>
        <w:tab/>
      </w:r>
      <w:r w:rsidRPr="004A00BC">
        <w:t>Je, soussigné …...............................………… [indiquer le nom et la qualité du signataire] représentant la société, l’entreprise ou le groupement  ………………..............…..… dont le siège social est à ……….….............................…. inscrit au registre du commerce de …..............……………………... sous le n° ………………...............................……</w:t>
      </w:r>
    </w:p>
    <w:p w:rsidR="004A00BC" w:rsidRPr="004A00BC" w:rsidRDefault="004A00BC" w:rsidP="004A00BC">
      <w:pPr>
        <w:spacing w:line="360" w:lineRule="auto"/>
        <w:jc w:val="both"/>
      </w:pPr>
      <w:r w:rsidRPr="004A00BC">
        <w:t>Après avoir pris connaissance de toutes les pièces figurant ou mentionnées au dossier d'Appel d’Offres y compris l’(es) additif(s), de l’appel d’offres [rappeler le numéro et l’objet de l’Appel d’Offres]:</w:t>
      </w:r>
    </w:p>
    <w:p w:rsidR="004A00BC" w:rsidRPr="004A00BC" w:rsidRDefault="004A00BC" w:rsidP="004A00BC">
      <w:pPr>
        <w:spacing w:line="360" w:lineRule="auto"/>
        <w:jc w:val="both"/>
        <w:rPr>
          <w:sz w:val="8"/>
          <w:szCs w:val="8"/>
        </w:rPr>
      </w:pPr>
    </w:p>
    <w:p w:rsidR="004A00BC" w:rsidRPr="004A00BC" w:rsidRDefault="004A00BC" w:rsidP="004A00BC">
      <w:pPr>
        <w:spacing w:line="360" w:lineRule="auto"/>
        <w:jc w:val="both"/>
      </w:pPr>
      <w:r w:rsidRPr="004A00BC">
        <w:t>- Après m'être personnellement rendu sur le site des travaux et avoir souverainement apprécié la situation et constaté la nature et les contraintes des travaux à réaliser.</w:t>
      </w:r>
    </w:p>
    <w:p w:rsidR="004A00BC" w:rsidRPr="004A00BC" w:rsidRDefault="004A00BC" w:rsidP="004A00BC">
      <w:pPr>
        <w:spacing w:line="360" w:lineRule="auto"/>
        <w:jc w:val="both"/>
      </w:pPr>
      <w:r w:rsidRPr="004A00BC">
        <w:t>- Remets, revêtus de ma signature, le bordereau des prix unitaires ainsi que le devis estimatif établis conformément aux cadres figurant dans le dossier d'appel d'offres.</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Me soumets et m'engage à exécuter les travaux conformément au dossier d'Appel d'Offres, moyennant les prix que j'ai établis moi-même pour chaque nature d'ouvrage, lesquels prix font ressortir le montant de l'offre pour le lot n° ………............. à………........................................... [en chiffres et en lettres] francs Cfa Hors TVA, et à ………..............................  francs CFA Toutes Taxes Comprises. [en chiffres et en lettres]</w:t>
      </w:r>
    </w:p>
    <w:p w:rsidR="004A00BC" w:rsidRPr="004A00BC" w:rsidRDefault="004A00BC" w:rsidP="004A00BC">
      <w:pPr>
        <w:spacing w:line="360" w:lineRule="auto"/>
        <w:jc w:val="both"/>
        <w:rPr>
          <w:sz w:val="8"/>
          <w:szCs w:val="8"/>
        </w:rPr>
      </w:pPr>
    </w:p>
    <w:p w:rsidR="004A00BC" w:rsidRPr="004A00BC" w:rsidRDefault="004A00BC" w:rsidP="004A00BC">
      <w:pPr>
        <w:spacing w:line="360" w:lineRule="auto"/>
        <w:jc w:val="both"/>
      </w:pPr>
      <w:r w:rsidRPr="004A00BC">
        <w:t>- M'engage à exécuter les travaux dans un délai de ………............. mois</w:t>
      </w:r>
    </w:p>
    <w:p w:rsidR="004A00BC" w:rsidRPr="004A00BC" w:rsidRDefault="004A00BC" w:rsidP="004A00BC">
      <w:pPr>
        <w:spacing w:line="360" w:lineRule="auto"/>
        <w:jc w:val="both"/>
        <w:rPr>
          <w:sz w:val="8"/>
          <w:szCs w:val="8"/>
        </w:rPr>
      </w:pPr>
    </w:p>
    <w:p w:rsidR="004A00BC" w:rsidRPr="004A00BC" w:rsidRDefault="004A00BC" w:rsidP="004A00BC">
      <w:pPr>
        <w:spacing w:line="360" w:lineRule="auto"/>
        <w:jc w:val="both"/>
      </w:pPr>
      <w:r w:rsidRPr="004A00BC">
        <w:t>- M’engage en outre à maintenir mon offre dans le délai 90 jours à compter de la date limite de remise des offres.</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 Les rabais et les modalités d’application desdits rabais sont les suivants (en cas de possibilité d’attribution de plusieurs lots):</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Le Maitre d’Ouvrage</w:t>
      </w:r>
      <w:r w:rsidR="00374E81">
        <w:t xml:space="preserve"> Délégué</w:t>
      </w:r>
      <w:r w:rsidRPr="004A00BC">
        <w:t xml:space="preserve"> se libérera des sommes dues par lui au titre d</w:t>
      </w:r>
      <w:r w:rsidR="00374E81">
        <w:t>u</w:t>
      </w:r>
      <w:r w:rsidRPr="004A00BC">
        <w:t xml:space="preserve"> présent </w:t>
      </w:r>
      <w:r w:rsidR="00374E81">
        <w:t>marché</w:t>
      </w:r>
      <w:r w:rsidRPr="004A00BC">
        <w:t xml:space="preserve"> en faisant donner crédit au compte n° …………...........................…......... ouvert au nom de ….........................................…. auprès de la banque …..........................…………… Agence de …..............................……………………..</w:t>
      </w:r>
    </w:p>
    <w:p w:rsidR="004A00BC" w:rsidRPr="004A00BC" w:rsidRDefault="004A00BC" w:rsidP="004A00BC">
      <w:pPr>
        <w:spacing w:line="360" w:lineRule="auto"/>
        <w:jc w:val="both"/>
      </w:pPr>
      <w:r w:rsidRPr="004A00BC">
        <w:t xml:space="preserve">Avant signature </w:t>
      </w:r>
      <w:r w:rsidR="00374E81">
        <w:t>du marché</w:t>
      </w:r>
      <w:r w:rsidRPr="004A00BC">
        <w:t>, la présente soumission acceptée par vous vaudra engagement entre nous.</w:t>
      </w:r>
    </w:p>
    <w:p w:rsidR="004A00BC" w:rsidRPr="004A00BC" w:rsidRDefault="004A00BC" w:rsidP="004A00BC">
      <w:pPr>
        <w:spacing w:line="360" w:lineRule="auto"/>
        <w:jc w:val="both"/>
        <w:rPr>
          <w:sz w:val="10"/>
          <w:szCs w:val="10"/>
        </w:rPr>
      </w:pPr>
    </w:p>
    <w:p w:rsidR="004A00BC" w:rsidRPr="004A00BC" w:rsidRDefault="004A00BC" w:rsidP="004A00BC">
      <w:pPr>
        <w:spacing w:line="360" w:lineRule="auto"/>
        <w:jc w:val="both"/>
      </w:pPr>
      <w:r w:rsidRPr="004A00BC">
        <w:t>Fait à  ………....................……. le ………...............................…….</w:t>
      </w:r>
    </w:p>
    <w:p w:rsidR="004A00BC" w:rsidRPr="004A00BC" w:rsidRDefault="004A00BC" w:rsidP="004A00BC">
      <w:pPr>
        <w:spacing w:line="360" w:lineRule="auto"/>
        <w:jc w:val="both"/>
      </w:pPr>
      <w:r w:rsidRPr="004A00BC">
        <w:t>Signature de ………...........................................……….</w:t>
      </w:r>
    </w:p>
    <w:p w:rsidR="004A00BC" w:rsidRPr="004A00BC" w:rsidRDefault="004A00BC" w:rsidP="004A00BC">
      <w:pPr>
        <w:spacing w:line="360" w:lineRule="auto"/>
        <w:jc w:val="both"/>
      </w:pPr>
      <w:r w:rsidRPr="004A00BC">
        <w:t>en qualité de  ………..................................…….  dûment autorisé à signer les soumissions pour et au nomde………...........................................……….</w:t>
      </w:r>
    </w:p>
    <w:p w:rsidR="004A00BC" w:rsidRPr="004A00BC" w:rsidRDefault="004A00BC" w:rsidP="004A00BC">
      <w:r w:rsidRPr="004A00BC">
        <w:br w:type="page"/>
      </w:r>
    </w:p>
    <w:p w:rsidR="004A00BC" w:rsidRPr="004A00BC" w:rsidRDefault="004A00BC" w:rsidP="004A00BC">
      <w:pPr>
        <w:keepNext/>
        <w:spacing w:line="276" w:lineRule="auto"/>
        <w:jc w:val="center"/>
        <w:outlineLvl w:val="3"/>
        <w:rPr>
          <w:b/>
          <w:bCs/>
          <w:sz w:val="32"/>
        </w:rPr>
      </w:pPr>
      <w:r w:rsidRPr="004A00BC">
        <w:rPr>
          <w:b/>
          <w:bCs/>
          <w:sz w:val="32"/>
        </w:rPr>
        <w:t>Annexe n° 3 : CAUTION DE SOUMISSION</w:t>
      </w:r>
    </w:p>
    <w:p w:rsidR="004A00BC" w:rsidRPr="004A00BC" w:rsidRDefault="004A00BC" w:rsidP="004A00BC">
      <w:pPr>
        <w:spacing w:line="360" w:lineRule="auto"/>
        <w:jc w:val="both"/>
      </w:pPr>
      <w:r w:rsidRPr="004A00BC">
        <w:t>A [indiquer l’Autorité Contractante et son adresse], « l’Autorité Contractante »</w:t>
      </w:r>
    </w:p>
    <w:p w:rsidR="004A00BC" w:rsidRPr="004A00BC" w:rsidRDefault="004A00BC" w:rsidP="004A00BC">
      <w:pPr>
        <w:spacing w:line="360" w:lineRule="auto"/>
        <w:jc w:val="both"/>
      </w:pPr>
      <w:r w:rsidRPr="004A00BC">
        <w:t>Attendu que l’entreprise ……………..........................……….. , ci-dessous désignée « le soumissionnaire », a soumis son offre en date du ……………..........................……….. pour [rappeler l’objet de l’Appel d’Offres], ci-dessous désignée « l’offre », et pour laquelle il doit joindre un cautionnement provisoire équivalant à [indiquer le montant] francs CFA,</w:t>
      </w:r>
    </w:p>
    <w:p w:rsidR="004A00BC" w:rsidRPr="004A00BC" w:rsidRDefault="004A00BC" w:rsidP="004A00BC">
      <w:pPr>
        <w:spacing w:line="360" w:lineRule="auto"/>
        <w:jc w:val="both"/>
      </w:pPr>
      <w:r w:rsidRPr="004A00BC">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4A00BC" w:rsidRPr="004A00BC" w:rsidRDefault="004A00BC" w:rsidP="004A00BC">
      <w:pPr>
        <w:spacing w:line="360" w:lineRule="auto"/>
        <w:jc w:val="both"/>
      </w:pPr>
      <w:r w:rsidRPr="004A00BC">
        <w:t>Les conditions de cette obligation sont les suivantes :</w:t>
      </w:r>
    </w:p>
    <w:p w:rsidR="004A00BC" w:rsidRPr="004A00BC" w:rsidRDefault="004A00BC" w:rsidP="004A00BC">
      <w:pPr>
        <w:spacing w:line="360" w:lineRule="auto"/>
        <w:jc w:val="both"/>
      </w:pPr>
      <w:r w:rsidRPr="004A00BC">
        <w:t>Si le soumissionnaire retire son offre pendant la période de validité prévue dans le Dossier d’Appel d’Offres ; ou</w:t>
      </w:r>
    </w:p>
    <w:p w:rsidR="004A00BC" w:rsidRPr="004A00BC" w:rsidRDefault="004A00BC" w:rsidP="004A00BC">
      <w:pPr>
        <w:spacing w:line="360" w:lineRule="auto"/>
        <w:jc w:val="both"/>
      </w:pPr>
      <w:r w:rsidRPr="004A00BC">
        <w:t>Si le soumissionnaire, s’étant vu notifier l’attribution du marché par l’Autorité Contractante pendant la période de validité :</w:t>
      </w:r>
    </w:p>
    <w:p w:rsidR="004A00BC" w:rsidRPr="004A00BC" w:rsidRDefault="004A00BC" w:rsidP="004A00BC">
      <w:pPr>
        <w:spacing w:line="360" w:lineRule="auto"/>
        <w:jc w:val="both"/>
      </w:pPr>
      <w:r w:rsidRPr="004A00BC">
        <w:t>-omet à signer ou refuse de signer le marché, alors qu’il est requis de le faire ;</w:t>
      </w:r>
    </w:p>
    <w:p w:rsidR="004A00BC" w:rsidRPr="004A00BC" w:rsidRDefault="004A00BC" w:rsidP="004A00BC">
      <w:pPr>
        <w:spacing w:line="360" w:lineRule="auto"/>
        <w:jc w:val="both"/>
      </w:pPr>
      <w:r w:rsidRPr="004A00BC">
        <w:t>- omet ou refuse de fournir le cautionnement définitif du marché (cautionnement définitif), comme prévu dans celui-ci.</w:t>
      </w:r>
    </w:p>
    <w:p w:rsidR="004A00BC" w:rsidRPr="004A00BC" w:rsidRDefault="004A00BC" w:rsidP="004A00BC">
      <w:pPr>
        <w:spacing w:line="360" w:lineRule="auto"/>
        <w:jc w:val="both"/>
      </w:pPr>
      <w:r w:rsidRPr="004A00BC">
        <w:t>Nous nous engageons à payer à [Autorité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4A00BC" w:rsidRPr="004A00BC" w:rsidRDefault="004A00BC" w:rsidP="004A00BC">
      <w:pPr>
        <w:spacing w:line="360" w:lineRule="auto"/>
        <w:jc w:val="both"/>
      </w:pPr>
      <w:r w:rsidRPr="004A00BC">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4A00BC" w:rsidRPr="004A00BC" w:rsidRDefault="004A00BC" w:rsidP="004A00BC">
      <w:pPr>
        <w:spacing w:line="360" w:lineRule="auto"/>
        <w:jc w:val="both"/>
      </w:pPr>
      <w:r w:rsidRPr="004A00BC">
        <w:t>La présente caution est soumise pour son interprétation et son exécution au droit camerounais. Les tribunaux du Cameroun seront seuls compétents pour statuer sur tout ce qui concerne le présent engagement et ses suites.</w:t>
      </w:r>
    </w:p>
    <w:p w:rsidR="004A00BC" w:rsidRPr="004A00BC" w:rsidRDefault="004A00BC" w:rsidP="004A00BC">
      <w:pPr>
        <w:spacing w:line="360" w:lineRule="auto"/>
        <w:jc w:val="both"/>
      </w:pPr>
      <w:r w:rsidRPr="004A00BC">
        <w:t>Signé et authentifié par la banque</w:t>
      </w:r>
    </w:p>
    <w:p w:rsidR="004A00BC" w:rsidRPr="004A00BC" w:rsidRDefault="004A00BC" w:rsidP="004A00BC">
      <w:pPr>
        <w:spacing w:line="360" w:lineRule="auto"/>
        <w:jc w:val="both"/>
      </w:pPr>
      <w:r w:rsidRPr="004A00BC">
        <w:t>à ……………..........................……….., le ……………..........................………..</w:t>
      </w:r>
    </w:p>
    <w:p w:rsidR="004A00BC" w:rsidRPr="004A00BC" w:rsidRDefault="004A00BC" w:rsidP="004A00BC">
      <w:pPr>
        <w:rPr>
          <w:b/>
          <w:bCs/>
        </w:rPr>
      </w:pPr>
      <w:r w:rsidRPr="004A00BC">
        <w:t>[signature de la banque]</w:t>
      </w:r>
      <w:r w:rsidRPr="004A00BC">
        <w:br w:type="page"/>
      </w:r>
    </w:p>
    <w:p w:rsidR="004A00BC" w:rsidRPr="004A00BC" w:rsidRDefault="004A00BC" w:rsidP="004A00BC">
      <w:pPr>
        <w:keepNext/>
        <w:spacing w:line="360" w:lineRule="auto"/>
        <w:jc w:val="center"/>
        <w:outlineLvl w:val="3"/>
        <w:rPr>
          <w:b/>
          <w:bCs/>
          <w:sz w:val="32"/>
        </w:rPr>
      </w:pPr>
      <w:r w:rsidRPr="004A00BC">
        <w:rPr>
          <w:b/>
          <w:bCs/>
          <w:sz w:val="32"/>
        </w:rPr>
        <w:t>Annexe n° 4 : CAUTIONNEMENT DEFINITIF</w:t>
      </w:r>
    </w:p>
    <w:p w:rsidR="004A00BC" w:rsidRPr="004A00BC" w:rsidRDefault="004A00BC" w:rsidP="004A00BC">
      <w:pPr>
        <w:spacing w:line="360" w:lineRule="auto"/>
        <w:jc w:val="both"/>
      </w:pPr>
      <w:r w:rsidRPr="004A00BC">
        <w:t>Banque :</w:t>
      </w:r>
    </w:p>
    <w:p w:rsidR="004A00BC" w:rsidRPr="004A00BC" w:rsidRDefault="004A00BC" w:rsidP="004A00BC">
      <w:pPr>
        <w:spacing w:line="360" w:lineRule="auto"/>
        <w:jc w:val="both"/>
      </w:pPr>
      <w:r w:rsidRPr="004A00BC">
        <w:t>Référence de la Caution : N° ……………..................................………..</w:t>
      </w:r>
    </w:p>
    <w:p w:rsidR="004A00BC" w:rsidRPr="004A00BC" w:rsidRDefault="004A00BC" w:rsidP="004A00BC">
      <w:pPr>
        <w:spacing w:line="360" w:lineRule="auto"/>
        <w:jc w:val="both"/>
      </w:pPr>
      <w:r w:rsidRPr="004A00BC">
        <w:t>A [indiquer le Maitre d’Ouvrage</w:t>
      </w:r>
      <w:r w:rsidR="003325F8">
        <w:t xml:space="preserve"> Délégué</w:t>
      </w:r>
      <w:r w:rsidRPr="004A00BC">
        <w:t xml:space="preserve"> et son adresse] Cameroun, ci-dessous désigné le Maitre d’Ouvrage</w:t>
      </w:r>
      <w:r w:rsidR="003325F8">
        <w:t xml:space="preserve"> Délégué </w:t>
      </w:r>
      <w:r w:rsidRPr="004A00BC">
        <w:t>»</w:t>
      </w:r>
    </w:p>
    <w:p w:rsidR="004A00BC" w:rsidRPr="004A00BC" w:rsidRDefault="004A00BC" w:rsidP="004A00BC">
      <w:pPr>
        <w:spacing w:line="360" w:lineRule="auto"/>
        <w:jc w:val="both"/>
      </w:pPr>
      <w:r w:rsidRPr="004A00BC">
        <w:t xml:space="preserve">Attendu que ; …...................................................……….. [nom et adresse de l’entreprise], ci-dessous désigné </w:t>
      </w:r>
    </w:p>
    <w:p w:rsidR="004A00BC" w:rsidRPr="004A00BC" w:rsidRDefault="004A00BC" w:rsidP="004A00BC">
      <w:pPr>
        <w:spacing w:line="360" w:lineRule="auto"/>
        <w:jc w:val="both"/>
      </w:pPr>
      <w:r w:rsidRPr="004A00BC">
        <w:t>« L’entrepreneur », s’est engagé, en exécution du marché désigné « le marché », à réaliser [indiquer la nature des travaux]</w:t>
      </w:r>
    </w:p>
    <w:p w:rsidR="004A00BC" w:rsidRPr="004A00BC" w:rsidRDefault="004A00BC" w:rsidP="004A00BC">
      <w:pPr>
        <w:spacing w:line="360" w:lineRule="auto"/>
        <w:jc w:val="both"/>
      </w:pPr>
      <w:r w:rsidRPr="004A00BC">
        <w:t xml:space="preserve">Attendu qu’il ; est stipulé dans le marché que l’entrepreneur remettra au Maitre d’Ouvrage un  cautionnement définitif, d’un montant égal à </w:t>
      </w:r>
      <w:r w:rsidR="003325F8">
        <w:t>3 %</w:t>
      </w:r>
      <w:r w:rsidRPr="004A00BC">
        <w:t xml:space="preserve"> du montant du marché, comme garantie de l’exécution de ses obligations de bonne fin conformément aux conditions du marché,</w:t>
      </w:r>
    </w:p>
    <w:p w:rsidR="004A00BC" w:rsidRPr="004A00BC" w:rsidRDefault="004A00BC" w:rsidP="004A00BC">
      <w:pPr>
        <w:spacing w:line="360" w:lineRule="auto"/>
        <w:jc w:val="both"/>
      </w:pPr>
      <w:r w:rsidRPr="004A00BC">
        <w:t>Attendu que ; nous avons convenu de donner à l’entrepreneur ce cautionnement.</w:t>
      </w:r>
    </w:p>
    <w:p w:rsidR="004A00BC" w:rsidRPr="004A00BC" w:rsidRDefault="004A00BC" w:rsidP="004A00BC">
      <w:pPr>
        <w:spacing w:line="360" w:lineRule="auto"/>
        <w:jc w:val="both"/>
      </w:pPr>
      <w:r w:rsidRPr="004A00BC">
        <w:t>Nous,..........................................................................……….. [nom et adresse de banque], représentée ................................................................……….….. [noms des signataires], ci-dessous désignée « la banque » ,nous engageons à payer au Maitre d’Ouvrage</w:t>
      </w:r>
      <w:r w:rsidR="003325F8">
        <w:t xml:space="preserve"> Délégué</w:t>
      </w:r>
      <w:r w:rsidRPr="004A00BC">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4A00BC" w:rsidRPr="004A00BC" w:rsidRDefault="004A00BC" w:rsidP="004A00BC">
      <w:pPr>
        <w:spacing w:line="360" w:lineRule="auto"/>
        <w:jc w:val="both"/>
      </w:pPr>
      <w:r w:rsidRPr="004A00BC">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A00BC" w:rsidRPr="004A00BC" w:rsidRDefault="004A00BC" w:rsidP="004A00BC">
      <w:pPr>
        <w:spacing w:line="360" w:lineRule="auto"/>
        <w:jc w:val="both"/>
      </w:pPr>
      <w:r w:rsidRPr="004A00BC">
        <w:t xml:space="preserve">Le présent cautionnement définitif prend effet à compter de sa signature et dès notification du marché. La caution est libérée </w:t>
      </w:r>
      <w:r w:rsidR="003325F8">
        <w:t>dès</w:t>
      </w:r>
      <w:r w:rsidRPr="004A00BC">
        <w:t xml:space="preserve"> la date de réception provisoire des travaux.</w:t>
      </w:r>
    </w:p>
    <w:p w:rsidR="004A00BC" w:rsidRPr="004A00BC" w:rsidRDefault="004A00BC" w:rsidP="004A00BC">
      <w:pPr>
        <w:spacing w:line="360" w:lineRule="auto"/>
        <w:jc w:val="both"/>
      </w:pPr>
      <w:r w:rsidRPr="004A00BC">
        <w:t>Après le délai susvisé, la caution devient sans objet et doit nous être automatiquement retournée sans aucune forme de procédure.</w:t>
      </w:r>
    </w:p>
    <w:p w:rsidR="004A00BC" w:rsidRPr="004A00BC" w:rsidRDefault="004A00BC" w:rsidP="004A00BC">
      <w:pPr>
        <w:spacing w:line="360" w:lineRule="auto"/>
        <w:jc w:val="both"/>
      </w:pPr>
      <w:r w:rsidRPr="004A00BC">
        <w:t xml:space="preserve">Toute demande de paiement formulée par le Maitre d’Ouvrage </w:t>
      </w:r>
      <w:r w:rsidR="003325F8">
        <w:t>Délégué</w:t>
      </w:r>
      <w:r w:rsidRPr="004A00BC">
        <w:t>au titre de la présente garantie doit être faite par lettre recommandée avec accusé de réception, parvenue à la banque pendant la période de validité du présent engagement.</w:t>
      </w:r>
    </w:p>
    <w:p w:rsidR="006E6F59" w:rsidRDefault="004A00BC" w:rsidP="006E6F59">
      <w:pPr>
        <w:spacing w:line="360" w:lineRule="auto"/>
        <w:jc w:val="both"/>
      </w:pPr>
      <w:r w:rsidRPr="004A00BC">
        <w:t>Le présent cautionnement définitif est soumis pour son interprétation et son exécution au droit camerounais. Les tribunaux camerounais seront seuls compétents pour statuer sur tout ce qui concerne le présent engagement et ses suites.</w:t>
      </w:r>
    </w:p>
    <w:p w:rsidR="006E6F59" w:rsidRDefault="004A00BC" w:rsidP="006E6F59">
      <w:pPr>
        <w:spacing w:line="360" w:lineRule="auto"/>
        <w:jc w:val="both"/>
      </w:pPr>
      <w:r w:rsidRPr="004A00BC">
        <w:t>Signé et authentifié par la banqueà ……………..........................………..,</w:t>
      </w:r>
    </w:p>
    <w:p w:rsidR="004A00BC" w:rsidRPr="004A00BC" w:rsidRDefault="006E6F59" w:rsidP="006E6F59">
      <w:pPr>
        <w:spacing w:line="360" w:lineRule="auto"/>
        <w:jc w:val="both"/>
      </w:pPr>
      <w:r>
        <w:t>l</w:t>
      </w:r>
      <w:r w:rsidR="004A00BC" w:rsidRPr="004A00BC">
        <w:t>e ……………..........................………</w:t>
      </w:r>
      <w:r w:rsidR="004A00BC" w:rsidRPr="004A00BC">
        <w:br w:type="page"/>
      </w:r>
    </w:p>
    <w:p w:rsidR="004A00BC" w:rsidRPr="004A00BC" w:rsidRDefault="004A00BC" w:rsidP="004A00BC">
      <w:pPr>
        <w:spacing w:line="360" w:lineRule="auto"/>
        <w:jc w:val="center"/>
        <w:rPr>
          <w:b/>
        </w:rPr>
      </w:pPr>
      <w:r w:rsidRPr="004A00BC">
        <w:rPr>
          <w:b/>
        </w:rPr>
        <w:t>ANNEXE N° 5 : MODELE DE CAUTION D'AVANCE DE DEMARRAGE</w:t>
      </w:r>
    </w:p>
    <w:p w:rsidR="004A00BC" w:rsidRPr="004A00BC" w:rsidRDefault="004A00BC" w:rsidP="004A00BC">
      <w:pPr>
        <w:spacing w:line="360" w:lineRule="auto"/>
        <w:jc w:val="both"/>
      </w:pPr>
      <w:r w:rsidRPr="004A00BC">
        <w:t>Banque : référence, adresse ……………..............................................................................</w:t>
      </w:r>
    </w:p>
    <w:p w:rsidR="004A00BC" w:rsidRPr="004A00BC" w:rsidRDefault="004A00BC" w:rsidP="004A00BC">
      <w:pPr>
        <w:spacing w:line="360" w:lineRule="auto"/>
        <w:jc w:val="both"/>
      </w:pPr>
      <w:r w:rsidRPr="004A00BC">
        <w:t>Nous soussignés (banque, adresse), déclarons par la présente garantir, pour le compte de :</w:t>
      </w:r>
    </w:p>
    <w:p w:rsidR="004A00BC" w:rsidRPr="004A00BC" w:rsidRDefault="004A00BC" w:rsidP="004A00BC">
      <w:pPr>
        <w:spacing w:line="360" w:lineRule="auto"/>
        <w:jc w:val="both"/>
      </w:pPr>
      <w:r w:rsidRPr="004A00BC">
        <w:t xml:space="preserve">…………….................................................................................... [le titulaire], au profit du Maitre d’Ouvrage </w:t>
      </w:r>
      <w:r w:rsidR="003325F8">
        <w:t>Délégué</w:t>
      </w:r>
      <w:r w:rsidRPr="004A00BC">
        <w:t>[Adresse du Maitre d’Ouvrage</w:t>
      </w:r>
      <w:r w:rsidR="003325F8">
        <w:t>Délégué</w:t>
      </w:r>
      <w:r w:rsidRPr="004A00BC">
        <w:t>](« Le bénéficiaire »)</w:t>
      </w:r>
    </w:p>
    <w:p w:rsidR="004A00BC" w:rsidRPr="004A00BC" w:rsidRDefault="004A00BC" w:rsidP="004A00BC">
      <w:pPr>
        <w:spacing w:line="360" w:lineRule="auto"/>
        <w:jc w:val="both"/>
      </w:pPr>
      <w:r w:rsidRPr="004A00BC">
        <w:t>Le paiement, sans contestation et dès réception de la première demande écrite du bénéficiaire, déclarant que ………….................…….. [le titulaire] ne s’est pas acquitté de ses obligations, relatives au remboursement de l’avance de démarrage selon les conditions du marché ………….................…….. du..............................…….. relatif aux travaux [indiquer l’objet des travaux, les références de l’Appel d’Offres et le lot, éventuellement], de la somme totale maxim</w:t>
      </w:r>
      <w:r w:rsidR="003325F8">
        <w:t>um correspondant à l’avance de vingt (20) %</w:t>
      </w:r>
      <w:r w:rsidRPr="004A00BC">
        <w:t xml:space="preserve"> du montant Toutes Taxes Comprises du marché n° …………........................................... , payable dès la notification de l’ordre de service correspondant,</w:t>
      </w:r>
    </w:p>
    <w:p w:rsidR="004A00BC" w:rsidRPr="004A00BC" w:rsidRDefault="004A00BC" w:rsidP="004A00BC">
      <w:pPr>
        <w:spacing w:line="360" w:lineRule="auto"/>
        <w:jc w:val="both"/>
      </w:pPr>
      <w:r w:rsidRPr="004A00BC">
        <w:t>soit :…………..........................................…….. francs CFA</w:t>
      </w:r>
    </w:p>
    <w:p w:rsidR="004A00BC" w:rsidRPr="004A00BC" w:rsidRDefault="004A00BC" w:rsidP="004A00BC">
      <w:pPr>
        <w:spacing w:line="360" w:lineRule="auto"/>
        <w:jc w:val="both"/>
      </w:pPr>
      <w:r w:rsidRPr="004A00BC">
        <w:t>La présente garantie entrera en vigueur et prendra effet dès virement des parts respectives de cette avance sur les comptes de …………........................................................................….. [le titulaire] ouverts auprès de la banque …….............……..………….................…….. sous le n° ………….................……..………….................……..</w:t>
      </w:r>
    </w:p>
    <w:p w:rsidR="004A00BC" w:rsidRPr="004A00BC" w:rsidRDefault="004A00BC" w:rsidP="004A00BC">
      <w:pPr>
        <w:spacing w:line="360" w:lineRule="auto"/>
        <w:jc w:val="both"/>
      </w:pPr>
      <w:r w:rsidRPr="004A00BC">
        <w:t>Elle restera en vigueur jusqu’au remboursement de l’avance conformément à la procédure fixée par le CCAP.</w:t>
      </w:r>
    </w:p>
    <w:p w:rsidR="004A00BC" w:rsidRPr="004A00BC" w:rsidRDefault="004A00BC" w:rsidP="004A00BC">
      <w:pPr>
        <w:spacing w:line="360" w:lineRule="auto"/>
        <w:jc w:val="both"/>
      </w:pPr>
      <w:r w:rsidRPr="004A00BC">
        <w:t>Toutefois, le montant de la caution sera réduit proportionnellement au remboursement de l’avance au fur et à mesure de son remboursement.</w:t>
      </w:r>
    </w:p>
    <w:p w:rsidR="004A00BC" w:rsidRPr="004A00BC" w:rsidRDefault="004A00BC" w:rsidP="004A00BC">
      <w:pPr>
        <w:spacing w:line="360" w:lineRule="auto"/>
        <w:jc w:val="both"/>
      </w:pPr>
      <w:r w:rsidRPr="004A00BC">
        <w:t>La loi et la juridiction applicables à la garantie sont celles de la République du Cameroun.</w:t>
      </w:r>
    </w:p>
    <w:p w:rsidR="004A00BC" w:rsidRPr="004A00BC" w:rsidRDefault="004A00BC" w:rsidP="004A00BC">
      <w:pPr>
        <w:spacing w:line="360" w:lineRule="auto"/>
        <w:jc w:val="both"/>
      </w:pPr>
      <w:r w:rsidRPr="004A00BC">
        <w:t>Signé et authentifié par la banque</w:t>
      </w:r>
    </w:p>
    <w:p w:rsidR="004A00BC" w:rsidRPr="004A00BC" w:rsidRDefault="004A00BC" w:rsidP="004A00BC">
      <w:pPr>
        <w:spacing w:line="360" w:lineRule="auto"/>
        <w:jc w:val="both"/>
      </w:pPr>
      <w:r w:rsidRPr="004A00BC">
        <w:t>à ……………..........................……….., le ……………..........................………..</w:t>
      </w:r>
    </w:p>
    <w:p w:rsidR="004A00BC" w:rsidRPr="004A00BC" w:rsidRDefault="004A00BC" w:rsidP="004A00BC">
      <w:pPr>
        <w:spacing w:line="360" w:lineRule="auto"/>
        <w:jc w:val="center"/>
        <w:rPr>
          <w:b/>
        </w:rPr>
      </w:pPr>
      <w:r w:rsidRPr="004A00BC">
        <w:t>[signature de la banque]</w:t>
      </w:r>
      <w:r w:rsidRPr="004A00BC">
        <w:br w:type="page"/>
      </w:r>
      <w:r w:rsidRPr="004A00BC">
        <w:rPr>
          <w:b/>
        </w:rPr>
        <w:t xml:space="preserve">ANNEXE N° 6 : MODELE DE CAUTION DE </w:t>
      </w:r>
      <w:r w:rsidR="00CF3A64">
        <w:rPr>
          <w:b/>
        </w:rPr>
        <w:t xml:space="preserve">BONNE EXECUTION EN REMPLACEMENT DE LA </w:t>
      </w:r>
      <w:r w:rsidRPr="004A00BC">
        <w:rPr>
          <w:b/>
        </w:rPr>
        <w:t>RETENUE DE GARANTIE</w:t>
      </w:r>
    </w:p>
    <w:p w:rsidR="004A00BC" w:rsidRPr="004A00BC" w:rsidRDefault="004A00BC" w:rsidP="004A00BC">
      <w:pPr>
        <w:spacing w:line="360" w:lineRule="auto"/>
        <w:jc w:val="both"/>
        <w:rPr>
          <w:sz w:val="22"/>
          <w:szCs w:val="22"/>
        </w:rPr>
      </w:pPr>
      <w:r w:rsidRPr="004A00BC">
        <w:rPr>
          <w:sz w:val="22"/>
          <w:szCs w:val="22"/>
        </w:rPr>
        <w:t>Banque : …………...........................……………………</w:t>
      </w:r>
    </w:p>
    <w:p w:rsidR="004A00BC" w:rsidRPr="004A00BC" w:rsidRDefault="004A00BC" w:rsidP="004A00BC">
      <w:pPr>
        <w:spacing w:line="360" w:lineRule="auto"/>
        <w:jc w:val="both"/>
        <w:rPr>
          <w:sz w:val="22"/>
          <w:szCs w:val="22"/>
        </w:rPr>
      </w:pPr>
      <w:r w:rsidRPr="004A00BC">
        <w:rPr>
          <w:sz w:val="22"/>
          <w:szCs w:val="22"/>
        </w:rPr>
        <w:t>Référence de la Caution : N° …………...........................……………………</w:t>
      </w:r>
    </w:p>
    <w:p w:rsidR="004A00BC" w:rsidRPr="004A00BC" w:rsidRDefault="004A00BC" w:rsidP="004A00BC">
      <w:pPr>
        <w:spacing w:line="360" w:lineRule="auto"/>
        <w:jc w:val="both"/>
        <w:rPr>
          <w:sz w:val="22"/>
          <w:szCs w:val="22"/>
        </w:rPr>
      </w:pPr>
      <w:r w:rsidRPr="004A00BC">
        <w:rPr>
          <w:sz w:val="22"/>
          <w:szCs w:val="22"/>
        </w:rPr>
        <w:t>A [Adresse du Autorité Contractante]</w:t>
      </w:r>
    </w:p>
    <w:p w:rsidR="004A00BC" w:rsidRPr="004A00BC" w:rsidRDefault="004A00BC" w:rsidP="004A00BC">
      <w:pPr>
        <w:spacing w:line="360" w:lineRule="auto"/>
        <w:jc w:val="both"/>
        <w:rPr>
          <w:sz w:val="22"/>
          <w:szCs w:val="22"/>
        </w:rPr>
      </w:pPr>
      <w:r w:rsidRPr="004A00BC">
        <w:rPr>
          <w:sz w:val="22"/>
          <w:szCs w:val="22"/>
        </w:rPr>
        <w:t>ci-dessous désigné «</w:t>
      </w:r>
      <w:r w:rsidR="00CF3A64">
        <w:rPr>
          <w:sz w:val="22"/>
          <w:szCs w:val="22"/>
        </w:rPr>
        <w:t>Autorité Contractante</w:t>
      </w:r>
      <w:r w:rsidRPr="004A00BC">
        <w:rPr>
          <w:sz w:val="22"/>
          <w:szCs w:val="22"/>
        </w:rPr>
        <w:t xml:space="preserve">» </w:t>
      </w:r>
    </w:p>
    <w:p w:rsidR="004A00BC" w:rsidRPr="004A00BC" w:rsidRDefault="004A00BC" w:rsidP="004A00BC">
      <w:pPr>
        <w:spacing w:line="360" w:lineRule="auto"/>
        <w:jc w:val="both"/>
        <w:rPr>
          <w:sz w:val="22"/>
          <w:szCs w:val="22"/>
        </w:rPr>
      </w:pPr>
      <w:r w:rsidRPr="004A00BC">
        <w:rPr>
          <w:sz w:val="22"/>
          <w:szCs w:val="22"/>
        </w:rPr>
        <w:t xml:space="preserve">attendu que ; …………...........……............…………[nom et adresse de l’entreprise], ci-dessous désigné «l’entrepreneur », s’est engagé, en exécution du marché, à réaliser les travaux de [indiquer l’objet des travaux] </w:t>
      </w:r>
    </w:p>
    <w:p w:rsidR="004A00BC" w:rsidRPr="004A00BC" w:rsidRDefault="004A00BC" w:rsidP="004A00BC">
      <w:pPr>
        <w:spacing w:line="360" w:lineRule="auto"/>
        <w:jc w:val="both"/>
        <w:rPr>
          <w:sz w:val="22"/>
          <w:szCs w:val="22"/>
        </w:rPr>
      </w:pPr>
      <w:r w:rsidRPr="004A00BC">
        <w:rPr>
          <w:sz w:val="22"/>
          <w:szCs w:val="22"/>
        </w:rPr>
        <w:t>attendu qu’il est stipulé dans le marché que la retenue de garantie fixée à [pourcentage inférieur à 10% à préciser] du montant TTC du marché peut être remplacée par une caution solidaire, attendu que ; nous avons convenu de donner à l’entrepreneur cette caution, Nous, …………............……… [nom et adresse de banque], représentée par  ..........................………………[noms des signataires], et ci-dessous désignée « la banque »,</w:t>
      </w:r>
    </w:p>
    <w:p w:rsidR="004A00BC" w:rsidRPr="004A00BC" w:rsidRDefault="004A00BC" w:rsidP="004A00BC">
      <w:pPr>
        <w:spacing w:line="360" w:lineRule="auto"/>
        <w:jc w:val="both"/>
        <w:rPr>
          <w:sz w:val="22"/>
          <w:szCs w:val="22"/>
        </w:rPr>
      </w:pPr>
      <w:r w:rsidRPr="004A00BC">
        <w:rPr>
          <w:sz w:val="22"/>
          <w:szCs w:val="22"/>
        </w:rPr>
        <w:t>Dès lors, nous affirmons par les présentes que nous nous portons garants et responsables à l’égard du Maitre d’Ouvrage, au nom de l’entrepreneur, pour un montant maximum de ......................…………………… [en chiffres et en lettres], correspondant à [pourcentage inférieur à 10% à préciser] du montant du marché,</w:t>
      </w:r>
    </w:p>
    <w:p w:rsidR="004A00BC" w:rsidRPr="004A00BC" w:rsidRDefault="004A00BC" w:rsidP="004A00BC">
      <w:pPr>
        <w:spacing w:line="360" w:lineRule="auto"/>
        <w:jc w:val="both"/>
        <w:rPr>
          <w:sz w:val="22"/>
          <w:szCs w:val="22"/>
        </w:rPr>
      </w:pPr>
      <w:r w:rsidRPr="004A00BC">
        <w:rPr>
          <w:sz w:val="22"/>
          <w:szCs w:val="22"/>
        </w:rPr>
        <w:t>Et nous nous engageons à payer au Maitre d’Ouvrage</w:t>
      </w:r>
      <w:r w:rsidR="00CF3A64" w:rsidRPr="00CF3A64">
        <w:rPr>
          <w:sz w:val="22"/>
          <w:szCs w:val="22"/>
        </w:rPr>
        <w:t>Délégué</w:t>
      </w:r>
      <w:r w:rsidRPr="004A00BC">
        <w:rPr>
          <w:sz w:val="22"/>
          <w:szCs w:val="22"/>
        </w:rPr>
        <w:t>, dans un délai maximum de huit (08) semaines, sur simple demande écrite de celui-ci déclarant que l’entrepreneur n’a pas satisfait à ses engagements contractuels ou qu’il se trouve débiteur du Maitre d’Ouvrage</w:t>
      </w:r>
      <w:r w:rsidR="00CF3A64" w:rsidRPr="00CF3A64">
        <w:rPr>
          <w:sz w:val="22"/>
          <w:szCs w:val="22"/>
        </w:rPr>
        <w:t>Délégué</w:t>
      </w:r>
      <w:r w:rsidRPr="004A00BC">
        <w:rPr>
          <w:sz w:val="22"/>
          <w:szCs w:val="22"/>
        </w:rPr>
        <w:t xml:space="preserv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Maitre d’Ouvrage</w:t>
      </w:r>
      <w:r w:rsidR="00CF3A64" w:rsidRPr="00CF3A64">
        <w:rPr>
          <w:sz w:val="22"/>
          <w:szCs w:val="22"/>
        </w:rPr>
        <w:t xml:space="preserve"> Délégué</w:t>
      </w:r>
      <w:r w:rsidRPr="004A00BC">
        <w:rPr>
          <w:sz w:val="22"/>
          <w:szCs w:val="22"/>
        </w:rPr>
        <w:t>ait à prouver ou à donner les raisons ni le motif de sa demande du montant de la somme indiquée ci-dessus.</w:t>
      </w:r>
    </w:p>
    <w:p w:rsidR="004A00BC" w:rsidRPr="004A00BC" w:rsidRDefault="004A00BC" w:rsidP="004A00BC">
      <w:pPr>
        <w:spacing w:line="360" w:lineRule="auto"/>
        <w:jc w:val="both"/>
        <w:rPr>
          <w:sz w:val="22"/>
          <w:szCs w:val="22"/>
        </w:rPr>
      </w:pPr>
      <w:r w:rsidRPr="004A00BC">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4A00BC" w:rsidRPr="004A00BC" w:rsidRDefault="004A00BC" w:rsidP="004A00BC">
      <w:pPr>
        <w:spacing w:line="360" w:lineRule="auto"/>
        <w:jc w:val="both"/>
        <w:rPr>
          <w:sz w:val="22"/>
          <w:szCs w:val="22"/>
        </w:rPr>
      </w:pPr>
      <w:r w:rsidRPr="004A00BC">
        <w:rPr>
          <w:sz w:val="22"/>
          <w:szCs w:val="22"/>
        </w:rPr>
        <w:t>La présente garantie entre en vigueur dès sa signature. Elle sera libérée dans un délai de trente (30) jours à compter de la date de réception définitive des travaux, et sur mainlevée délivrée par le Maitre d’Ouvrage</w:t>
      </w:r>
    </w:p>
    <w:p w:rsidR="004A00BC" w:rsidRPr="004A00BC" w:rsidRDefault="004A00BC" w:rsidP="004A00BC">
      <w:pPr>
        <w:spacing w:line="360" w:lineRule="auto"/>
        <w:jc w:val="both"/>
        <w:rPr>
          <w:sz w:val="22"/>
          <w:szCs w:val="22"/>
        </w:rPr>
      </w:pPr>
      <w:r w:rsidRPr="004A00BC">
        <w:rPr>
          <w:sz w:val="22"/>
          <w:szCs w:val="22"/>
        </w:rPr>
        <w:t xml:space="preserve">Toute demande de paiement formulée par le Maitre d’Ouvrage </w:t>
      </w:r>
      <w:r w:rsidR="00CF3A64" w:rsidRPr="00CF3A64">
        <w:rPr>
          <w:sz w:val="22"/>
          <w:szCs w:val="22"/>
        </w:rPr>
        <w:t>Délégué</w:t>
      </w:r>
      <w:r w:rsidRPr="004A00BC">
        <w:rPr>
          <w:sz w:val="22"/>
          <w:szCs w:val="22"/>
        </w:rPr>
        <w:t>au titre de la présente garantie devra être faite par lettre recommandée avec accusé de réception, parvenue à la banque pendant la période de validité du présent engagement.</w:t>
      </w:r>
    </w:p>
    <w:p w:rsidR="004A00BC" w:rsidRPr="004A00BC" w:rsidRDefault="004A00BC" w:rsidP="004A00BC">
      <w:pPr>
        <w:spacing w:line="360" w:lineRule="auto"/>
        <w:jc w:val="both"/>
        <w:rPr>
          <w:sz w:val="22"/>
          <w:szCs w:val="22"/>
        </w:rPr>
      </w:pPr>
      <w:r w:rsidRPr="004A00BC">
        <w:rPr>
          <w:sz w:val="22"/>
          <w:szCs w:val="22"/>
        </w:rPr>
        <w:t>La présente caution est soumise pour son interprétation et son exécution au droit camerounais. Les tribunaux camerounais seront seuls compétents pour statuer sur tout ce qui concerne le présent engagement et ses suites.</w:t>
      </w:r>
    </w:p>
    <w:p w:rsidR="004A00BC" w:rsidRPr="004A00BC" w:rsidRDefault="004A00BC" w:rsidP="004A00BC">
      <w:pPr>
        <w:spacing w:line="360" w:lineRule="auto"/>
        <w:jc w:val="both"/>
        <w:rPr>
          <w:sz w:val="22"/>
          <w:szCs w:val="22"/>
        </w:rPr>
      </w:pPr>
      <w:r w:rsidRPr="004A00BC">
        <w:rPr>
          <w:sz w:val="22"/>
          <w:szCs w:val="22"/>
        </w:rPr>
        <w:t>Signé et authentifié par la banque</w:t>
      </w:r>
    </w:p>
    <w:p w:rsidR="004A00BC" w:rsidRPr="004A00BC" w:rsidRDefault="004A00BC" w:rsidP="004A00BC">
      <w:pPr>
        <w:spacing w:line="360" w:lineRule="auto"/>
        <w:jc w:val="both"/>
        <w:rPr>
          <w:sz w:val="22"/>
          <w:szCs w:val="22"/>
        </w:rPr>
      </w:pPr>
      <w:r w:rsidRPr="004A00BC">
        <w:rPr>
          <w:sz w:val="22"/>
          <w:szCs w:val="22"/>
        </w:rPr>
        <w:t>à ……………..........................……….., le ……………..........................………..</w:t>
      </w:r>
    </w:p>
    <w:p w:rsidR="004A00BC" w:rsidRPr="004A00BC" w:rsidRDefault="004A00BC" w:rsidP="004A00BC">
      <w:pPr>
        <w:rPr>
          <w:iCs/>
          <w:sz w:val="22"/>
          <w:szCs w:val="22"/>
        </w:rPr>
      </w:pPr>
      <w:r w:rsidRPr="004A00BC">
        <w:rPr>
          <w:sz w:val="22"/>
          <w:szCs w:val="22"/>
        </w:rPr>
        <w:t>[signature de la banque]</w:t>
      </w: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CF3A64" w:rsidRDefault="00CF3A64">
      <w:pPr>
        <w:spacing w:after="200" w:line="276" w:lineRule="auto"/>
        <w:rPr>
          <w:iCs/>
        </w:rPr>
      </w:pPr>
      <w:r>
        <w:rPr>
          <w:iCs/>
        </w:rPr>
        <w:br w:type="page"/>
      </w:r>
    </w:p>
    <w:p w:rsidR="004B1A50" w:rsidRPr="00DE7063" w:rsidRDefault="004B1A50" w:rsidP="00DE7063">
      <w:pPr>
        <w:pStyle w:val="MSGENFONTSTYLENAMETEMPLATEROLELEVELNUMBERMSGENFONTSTYLENAMEBYROLEHEADING220"/>
        <w:keepNext/>
        <w:keepLines/>
        <w:shd w:val="clear" w:color="auto" w:fill="auto"/>
        <w:spacing w:after="0" w:line="276" w:lineRule="auto"/>
        <w:ind w:left="580" w:right="880"/>
        <w:jc w:val="center"/>
        <w:rPr>
          <w:rFonts w:ascii="Times New Roman" w:eastAsia="Times New Roman" w:hAnsi="Times New Roman" w:cs="Times New Roman"/>
          <w:spacing w:val="0"/>
          <w:w w:val="100"/>
          <w:sz w:val="28"/>
          <w:szCs w:val="24"/>
          <w:lang w:eastAsia="fr-FR"/>
        </w:rPr>
      </w:pPr>
      <w:bookmarkStart w:id="132" w:name="bookmark308"/>
      <w:r w:rsidRPr="00DE7063">
        <w:rPr>
          <w:rFonts w:ascii="Times New Roman" w:eastAsia="Times New Roman" w:hAnsi="Times New Roman" w:cs="Times New Roman"/>
          <w:spacing w:val="0"/>
          <w:w w:val="100"/>
          <w:sz w:val="28"/>
          <w:szCs w:val="24"/>
          <w:lang w:eastAsia="fr-FR"/>
        </w:rPr>
        <w:t>ANNEXE N° 7 : MODELE DE CADRE DU PLANNING</w:t>
      </w:r>
      <w:bookmarkEnd w:id="132"/>
    </w:p>
    <w:p w:rsidR="00DE7063" w:rsidRDefault="00DE7063" w:rsidP="004B1A50">
      <w:pPr>
        <w:pStyle w:val="MSGENFONTSTYLENAMETEMPLATEROLENUMBERMSGENFONTSTYLENAMEBYROLETEXT90"/>
        <w:shd w:val="clear" w:color="auto" w:fill="auto"/>
        <w:spacing w:before="0" w:after="0" w:line="276" w:lineRule="auto"/>
        <w:ind w:left="440"/>
        <w:jc w:val="both"/>
        <w:rPr>
          <w:rStyle w:val="MSGENFONTSTYLENAMETEMPLATEROLENUMBERMSGENFONTSTYLENAMEBYROLETEXT9"/>
          <w:rFonts w:ascii="Times New Roman" w:hAnsi="Times New Roman" w:cs="Times New Roman"/>
          <w:i/>
          <w:iCs/>
          <w:color w:val="000000"/>
          <w:sz w:val="22"/>
          <w:szCs w:val="22"/>
        </w:rPr>
      </w:pPr>
    </w:p>
    <w:p w:rsidR="004B1A50" w:rsidRPr="004B1A50" w:rsidRDefault="004B1A50" w:rsidP="004B1A50">
      <w:pPr>
        <w:pStyle w:val="MSGENFONTSTYLENAMETEMPLATEROLENUMBERMSGENFONTSTYLENAMEBYROLETEXT90"/>
        <w:shd w:val="clear" w:color="auto" w:fill="auto"/>
        <w:spacing w:before="0" w:after="0" w:line="276" w:lineRule="auto"/>
        <w:ind w:left="440"/>
        <w:jc w:val="both"/>
        <w:rPr>
          <w:rFonts w:ascii="Times New Roman" w:hAnsi="Times New Roman" w:cs="Times New Roman"/>
          <w:sz w:val="22"/>
          <w:szCs w:val="22"/>
        </w:rPr>
      </w:pPr>
      <w:r w:rsidRPr="004B1A50">
        <w:rPr>
          <w:rStyle w:val="MSGENFONTSTYLENAMETEMPLATEROLENUMBERMSGENFONTSTYLENAMEBYROLETEXT9"/>
          <w:rFonts w:ascii="Times New Roman" w:hAnsi="Times New Roman" w:cs="Times New Roman"/>
          <w:i/>
          <w:iCs/>
          <w:color w:val="000000"/>
          <w:sz w:val="22"/>
          <w:szCs w:val="22"/>
        </w:rPr>
        <w:t>Note sur la présentation des plannings</w:t>
      </w:r>
    </w:p>
    <w:p w:rsidR="004B1A50" w:rsidRPr="004B1A50" w:rsidRDefault="004B1A50" w:rsidP="004B1A50">
      <w:pPr>
        <w:pStyle w:val="MSGENFONTSTYLENAMETEMPLATEROLENUMBERMSGENFONTSTYLENAMEBYROLETEXT81"/>
        <w:shd w:val="clear" w:color="auto" w:fill="auto"/>
        <w:spacing w:before="0" w:after="0" w:line="276" w:lineRule="auto"/>
        <w:ind w:left="440" w:right="440"/>
        <w:rPr>
          <w:rFonts w:ascii="Times New Roman" w:hAnsi="Times New Roman" w:cs="Times New Roman"/>
          <w:sz w:val="22"/>
          <w:szCs w:val="22"/>
        </w:rPr>
      </w:pPr>
      <w:r w:rsidRPr="004B1A50">
        <w:rPr>
          <w:rStyle w:val="MSGENFONTSTYLENAMETEMPLATEROLENUMBERMSGENFONTSTYLENAMEBYROLETEXT8"/>
          <w:rFonts w:ascii="Times New Roman" w:hAnsi="Times New Roman" w:cs="Times New Roman"/>
          <w:color w:val="000000"/>
          <w:sz w:val="22"/>
          <w:szCs w:val="22"/>
        </w:rPr>
        <w:t>Les quantités, les rendements journaliers, la durée d’exécution des travaux et les ralentissements voire, les interruptions, devront ressortir clairement des plannings.</w:t>
      </w:r>
    </w:p>
    <w:p w:rsidR="004B1A50" w:rsidRDefault="004B1A50" w:rsidP="004B1A50">
      <w:pPr>
        <w:pStyle w:val="MSGENFONTSTYLENAMETEMPLATEROLENUMBERMSGENFONTSTYLENAMEBYROLETEXT81"/>
        <w:shd w:val="clear" w:color="auto" w:fill="auto"/>
        <w:spacing w:before="0" w:after="0" w:line="276" w:lineRule="auto"/>
        <w:ind w:left="440" w:right="440"/>
        <w:rPr>
          <w:rStyle w:val="MSGENFONTSTYLENAMETEMPLATEROLENUMBERMSGENFONTSTYLENAMEBYROLETEXT8"/>
          <w:rFonts w:ascii="Times New Roman" w:hAnsi="Times New Roman" w:cs="Times New Roman"/>
          <w:color w:val="000000"/>
          <w:sz w:val="22"/>
          <w:szCs w:val="22"/>
        </w:rPr>
      </w:pPr>
      <w:r w:rsidRPr="004B1A50">
        <w:rPr>
          <w:rStyle w:val="MSGENFONTSTYLENAMETEMPLATEROLENUMBERMSGENFONTSTYLENAMEBYROLETEXT8"/>
          <w:rFonts w:ascii="Times New Roman" w:hAnsi="Times New Roman" w:cs="Times New Roman"/>
          <w:color w:val="000000"/>
          <w:sz w:val="22"/>
          <w:szCs w:val="22"/>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4B1A50" w:rsidRPr="004B1A50" w:rsidRDefault="004B1A50" w:rsidP="004B1A50">
      <w:pPr>
        <w:pStyle w:val="MSGENFONTSTYLENAMETEMPLATEROLENUMBERMSGENFONTSTYLENAMEBYROLETEXT81"/>
        <w:shd w:val="clear" w:color="auto" w:fill="auto"/>
        <w:spacing w:before="0" w:after="0" w:line="276" w:lineRule="auto"/>
        <w:ind w:left="440" w:right="440"/>
        <w:rPr>
          <w:rFonts w:ascii="Times New Roman" w:hAnsi="Times New Roman" w:cs="Times New Roman"/>
          <w:sz w:val="22"/>
          <w:szCs w:val="22"/>
        </w:rPr>
      </w:pPr>
    </w:p>
    <w:p w:rsidR="004B1A50" w:rsidRDefault="004B1A50" w:rsidP="004B1A50">
      <w:pPr>
        <w:pStyle w:val="MSGENFONTSTYLENAMETEMPLATEROLELEVELNUMBERMSGENFONTSTYLENAMEBYROLEHEADING220"/>
        <w:keepNext/>
        <w:keepLines/>
        <w:shd w:val="clear" w:color="auto" w:fill="auto"/>
        <w:spacing w:after="533"/>
        <w:ind w:left="440"/>
      </w:pPr>
      <w:bookmarkStart w:id="133" w:name="bookmark309"/>
      <w:r>
        <w:rPr>
          <w:rStyle w:val="MSGENFONTSTYLENAMETEMPLATEROLELEVELNUMBERMSGENFONTSTYLENAMEBYROLEHEADING22"/>
          <w:b/>
          <w:bCs/>
          <w:color w:val="000000"/>
        </w:rPr>
        <w:t>CALENDRIER DES ACTIVITES (PROGRAMME DE TRAVAIL)</w:t>
      </w:r>
      <w:bookmarkEnd w:id="133"/>
    </w:p>
    <w:p w:rsidR="004B1A50" w:rsidRDefault="004B1A50" w:rsidP="004B1A50">
      <w:pPr>
        <w:pStyle w:val="MSGENFONTSTYLENAMETEMPLATEROLENUMBERMSGENFONTSTYLENAMEBYROLETABLECAPTION30"/>
        <w:framePr w:w="10253" w:wrap="notBeside" w:vAnchor="text" w:hAnchor="text" w:xAlign="center" w:y="1"/>
        <w:shd w:val="clear" w:color="auto" w:fill="auto"/>
      </w:pPr>
      <w:r>
        <w:rPr>
          <w:rStyle w:val="MSGENFONTSTYLENAMETEMPLATEROLENUMBERMSGENFONTSTYLENAMEBYROLETABLECAPTION3"/>
          <w:b/>
          <w:bCs/>
          <w:color w:val="000000"/>
        </w:rPr>
        <w:t>A. Préciser la nature de l’activité</w:t>
      </w:r>
    </w:p>
    <w:tbl>
      <w:tblPr>
        <w:tblW w:w="0" w:type="auto"/>
        <w:jc w:val="center"/>
        <w:tblLayout w:type="fixed"/>
        <w:tblCellMar>
          <w:left w:w="0" w:type="dxa"/>
          <w:right w:w="0" w:type="dxa"/>
        </w:tblCellMar>
        <w:tblLook w:val="0000"/>
      </w:tblPr>
      <w:tblGrid>
        <w:gridCol w:w="4378"/>
        <w:gridCol w:w="403"/>
        <w:gridCol w:w="408"/>
        <w:gridCol w:w="408"/>
        <w:gridCol w:w="403"/>
        <w:gridCol w:w="408"/>
        <w:gridCol w:w="408"/>
        <w:gridCol w:w="408"/>
        <w:gridCol w:w="403"/>
        <w:gridCol w:w="408"/>
        <w:gridCol w:w="408"/>
        <w:gridCol w:w="403"/>
        <w:gridCol w:w="408"/>
        <w:gridCol w:w="998"/>
      </w:tblGrid>
      <w:tr w:rsidR="004B1A50" w:rsidRPr="004B1A50" w:rsidTr="003A0785">
        <w:trPr>
          <w:trHeight w:hRule="exact" w:val="499"/>
          <w:jc w:val="center"/>
        </w:trPr>
        <w:tc>
          <w:tcPr>
            <w:tcW w:w="437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5874" w:type="dxa"/>
            <w:gridSpan w:val="13"/>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pStyle w:val="MSGENFONTSTYLENAMETEMPLATEROLENUMBERMSGENFONTSTYLENAMEBYROLETEXT29"/>
              <w:framePr w:w="10253" w:wrap="notBeside" w:vAnchor="text" w:hAnchor="text" w:xAlign="center" w:y="1"/>
              <w:shd w:val="clear" w:color="auto" w:fill="auto"/>
              <w:spacing w:before="0" w:after="0" w:line="200" w:lineRule="exact"/>
              <w:ind w:right="180"/>
              <w:jc w:val="right"/>
              <w:rPr>
                <w:rFonts w:ascii="Times New Roman" w:hAnsi="Times New Roman" w:cs="Times New Roman"/>
                <w:sz w:val="22"/>
                <w:szCs w:val="22"/>
              </w:rPr>
            </w:pPr>
            <w:r w:rsidRPr="004B1A50">
              <w:rPr>
                <w:rStyle w:val="MSGENFONTSTYLENAMETEMPLATEROLENUMBERMSGENFONTSTYLENAMEBYROLETEXT2MSGENFONTSTYLEMODIFERSIZE98"/>
                <w:rFonts w:ascii="Times New Roman" w:hAnsi="Times New Roman" w:cs="Times New Roman"/>
                <w:i/>
                <w:iCs/>
                <w:color w:val="000000"/>
                <w:sz w:val="22"/>
                <w:szCs w:val="22"/>
              </w:rPr>
              <w:t>[Mois ou semaines à compter du début de la mission]</w:t>
            </w:r>
          </w:p>
        </w:tc>
      </w:tr>
      <w:tr w:rsidR="004B1A50" w:rsidRPr="004B1A50" w:rsidTr="003A0785">
        <w:trPr>
          <w:trHeight w:hRule="exact" w:val="523"/>
          <w:jc w:val="center"/>
        </w:trPr>
        <w:tc>
          <w:tcPr>
            <w:tcW w:w="437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998"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0253" w:wrap="notBeside" w:vAnchor="text" w:hAnchor="text" w:xAlign="center" w:y="1"/>
            </w:pPr>
          </w:p>
        </w:tc>
      </w:tr>
      <w:tr w:rsidR="004B1A50" w:rsidRPr="004B1A50" w:rsidTr="003A0785">
        <w:trPr>
          <w:trHeight w:hRule="exact" w:val="538"/>
          <w:jc w:val="center"/>
        </w:trPr>
        <w:tc>
          <w:tcPr>
            <w:tcW w:w="437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998"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0253" w:wrap="notBeside" w:vAnchor="text" w:hAnchor="text" w:xAlign="center" w:y="1"/>
            </w:pPr>
          </w:p>
        </w:tc>
      </w:tr>
      <w:tr w:rsidR="004B1A50" w:rsidRPr="004B1A50" w:rsidTr="003A0785">
        <w:trPr>
          <w:trHeight w:hRule="exact" w:val="950"/>
          <w:jc w:val="center"/>
        </w:trPr>
        <w:tc>
          <w:tcPr>
            <w:tcW w:w="437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998"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0253" w:wrap="notBeside" w:vAnchor="text" w:hAnchor="text" w:xAlign="center" w:y="1"/>
            </w:pPr>
          </w:p>
        </w:tc>
      </w:tr>
      <w:tr w:rsidR="004B1A50" w:rsidRPr="004B1A50" w:rsidTr="003A0785">
        <w:trPr>
          <w:trHeight w:hRule="exact" w:val="950"/>
          <w:jc w:val="center"/>
        </w:trPr>
        <w:tc>
          <w:tcPr>
            <w:tcW w:w="437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998"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0253" w:wrap="notBeside" w:vAnchor="text" w:hAnchor="text" w:xAlign="center" w:y="1"/>
            </w:pPr>
          </w:p>
        </w:tc>
      </w:tr>
      <w:tr w:rsidR="004B1A50" w:rsidRPr="004B1A50" w:rsidTr="003A0785">
        <w:trPr>
          <w:trHeight w:hRule="exact" w:val="950"/>
          <w:jc w:val="center"/>
        </w:trPr>
        <w:tc>
          <w:tcPr>
            <w:tcW w:w="437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nil"/>
              <w:right w:val="nil"/>
            </w:tcBorders>
            <w:shd w:val="clear" w:color="auto" w:fill="FFFFFF"/>
          </w:tcPr>
          <w:p w:rsidR="004B1A50" w:rsidRPr="004B1A50" w:rsidRDefault="004B1A50" w:rsidP="003A0785">
            <w:pPr>
              <w:framePr w:w="10253" w:wrap="notBeside" w:vAnchor="text" w:hAnchor="text" w:xAlign="center" w:y="1"/>
            </w:pPr>
          </w:p>
        </w:tc>
        <w:tc>
          <w:tcPr>
            <w:tcW w:w="998"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0253" w:wrap="notBeside" w:vAnchor="text" w:hAnchor="text" w:xAlign="center" w:y="1"/>
            </w:pPr>
          </w:p>
        </w:tc>
      </w:tr>
      <w:tr w:rsidR="004B1A50" w:rsidRPr="004B1A50" w:rsidTr="004B1A50">
        <w:trPr>
          <w:trHeight w:hRule="exact" w:val="965"/>
          <w:jc w:val="center"/>
        </w:trPr>
        <w:tc>
          <w:tcPr>
            <w:tcW w:w="437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single" w:sz="4" w:space="0" w:color="auto"/>
              <w:right w:val="nil"/>
            </w:tcBorders>
            <w:shd w:val="clear" w:color="auto" w:fill="FFFFFF"/>
            <w:vAlign w:val="center"/>
          </w:tcPr>
          <w:p w:rsidR="004B1A50" w:rsidRPr="004B1A50" w:rsidRDefault="004B1A50" w:rsidP="004B1A50">
            <w:pPr>
              <w:framePr w:w="10253" w:wrap="notBeside" w:vAnchor="text" w:hAnchor="text" w:xAlign="center" w:y="1"/>
              <w:jc w:val="center"/>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3"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408"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0253" w:wrap="notBeside" w:vAnchor="text" w:hAnchor="text" w:xAlign="center" w:y="1"/>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4B1A50" w:rsidRPr="004B1A50" w:rsidRDefault="004B1A50" w:rsidP="003A0785">
            <w:pPr>
              <w:framePr w:w="10253" w:wrap="notBeside" w:vAnchor="text" w:hAnchor="text" w:xAlign="center" w:y="1"/>
            </w:pPr>
          </w:p>
        </w:tc>
      </w:tr>
    </w:tbl>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CF3A64" w:rsidRDefault="00CF3A64">
      <w:pPr>
        <w:spacing w:after="200" w:line="276" w:lineRule="auto"/>
        <w:rPr>
          <w:iCs/>
        </w:rPr>
      </w:pPr>
      <w:r>
        <w:rPr>
          <w:iCs/>
        </w:rPr>
        <w:br w:type="page"/>
      </w:r>
    </w:p>
    <w:p w:rsidR="004B1A50" w:rsidRPr="00DE7063" w:rsidRDefault="004B1A50" w:rsidP="00DE7063">
      <w:pPr>
        <w:pStyle w:val="MSGENFONTSTYLENAMETEMPLATEROLELEVELNUMBERMSGENFONTSTYLENAMEBYROLEHEADING220"/>
        <w:keepNext/>
        <w:keepLines/>
        <w:shd w:val="clear" w:color="auto" w:fill="auto"/>
        <w:spacing w:after="0" w:line="276" w:lineRule="auto"/>
        <w:ind w:left="580" w:right="880"/>
        <w:jc w:val="center"/>
        <w:rPr>
          <w:rFonts w:ascii="Times New Roman" w:eastAsia="Times New Roman" w:hAnsi="Times New Roman" w:cs="Times New Roman"/>
          <w:spacing w:val="0"/>
          <w:w w:val="100"/>
          <w:sz w:val="28"/>
          <w:szCs w:val="24"/>
          <w:lang w:eastAsia="fr-FR"/>
        </w:rPr>
      </w:pPr>
      <w:bookmarkStart w:id="134" w:name="bookmark311"/>
      <w:r w:rsidRPr="00DE7063">
        <w:rPr>
          <w:rFonts w:ascii="Times New Roman" w:eastAsia="Times New Roman" w:hAnsi="Times New Roman" w:cs="Times New Roman"/>
          <w:spacing w:val="0"/>
          <w:w w:val="100"/>
          <w:sz w:val="28"/>
          <w:szCs w:val="24"/>
          <w:lang w:eastAsia="fr-FR"/>
        </w:rPr>
        <w:t>ANNEXEN°8 : MODELE DE LISTE DU PERSONNEL A MOBILISER</w:t>
      </w:r>
      <w:bookmarkEnd w:id="134"/>
    </w:p>
    <w:p w:rsidR="004B1A50" w:rsidRPr="004B1A50" w:rsidRDefault="004B1A50" w:rsidP="004B1A50">
      <w:pPr>
        <w:pStyle w:val="MSGENFONTSTYLENAMETEMPLATEROLENUMBERMSGENFONTSTYLENAMEBYROLETEXT51"/>
        <w:shd w:val="clear" w:color="auto" w:fill="auto"/>
        <w:spacing w:before="0" w:after="351"/>
        <w:ind w:left="580"/>
        <w:rPr>
          <w:rFonts w:ascii="Times New Roman" w:hAnsi="Times New Roman" w:cs="Times New Roman"/>
        </w:rPr>
      </w:pPr>
      <w:r w:rsidRPr="004B1A50">
        <w:rPr>
          <w:rStyle w:val="MSGENFONTSTYLENAMETEMPLATEROLENUMBERMSGENFONTSTYLENAMEBYROLETEXT5MSGENFONTSTYLEMODIFERSIZE9"/>
          <w:rFonts w:ascii="Times New Roman" w:hAnsi="Times New Roman" w:cs="Times New Roman"/>
          <w:b w:val="0"/>
          <w:bCs w:val="0"/>
          <w:color w:val="000000"/>
          <w:sz w:val="22"/>
          <w:szCs w:val="22"/>
        </w:rPr>
        <w:t>e</w:t>
      </w:r>
      <w:r w:rsidRPr="004B1A50">
        <w:rPr>
          <w:rStyle w:val="MSGENFONTSTYLENAMETEMPLATEROLENUMBERMSGENFONTSTYLENAMEBYROLETEXT5"/>
          <w:rFonts w:ascii="Times New Roman" w:hAnsi="Times New Roman" w:cs="Times New Roman"/>
          <w:b/>
          <w:bCs/>
          <w:color w:val="000000"/>
        </w:rPr>
        <w:t>1. Personnel technique clé /de gestion</w:t>
      </w:r>
    </w:p>
    <w:tbl>
      <w:tblPr>
        <w:tblW w:w="0" w:type="auto"/>
        <w:jc w:val="center"/>
        <w:tblLayout w:type="fixed"/>
        <w:tblCellMar>
          <w:left w:w="0" w:type="dxa"/>
          <w:right w:w="0" w:type="dxa"/>
        </w:tblCellMar>
        <w:tblLook w:val="0000"/>
      </w:tblPr>
      <w:tblGrid>
        <w:gridCol w:w="3307"/>
        <w:gridCol w:w="1344"/>
        <w:gridCol w:w="1344"/>
        <w:gridCol w:w="1344"/>
        <w:gridCol w:w="1877"/>
        <w:gridCol w:w="1805"/>
      </w:tblGrid>
      <w:tr w:rsidR="004B1A50" w:rsidRPr="004B1A50" w:rsidTr="004B1A50">
        <w:trPr>
          <w:trHeight w:hRule="exact" w:val="1354"/>
          <w:jc w:val="center"/>
        </w:trPr>
        <w:tc>
          <w:tcPr>
            <w:tcW w:w="3307"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11021" w:wrap="notBeside" w:vAnchor="text" w:hAnchor="text" w:xAlign="center" w:y="1"/>
              <w:shd w:val="clear" w:color="auto" w:fill="auto"/>
              <w:spacing w:before="0" w:after="0" w:line="276" w:lineRule="auto"/>
              <w:ind w:right="180"/>
              <w:rPr>
                <w:rFonts w:ascii="Times New Roman" w:hAnsi="Times New Roman" w:cs="Times New Roman"/>
                <w:sz w:val="22"/>
                <w:szCs w:val="22"/>
              </w:rPr>
            </w:pPr>
            <w:r w:rsidRPr="004B1A50">
              <w:rPr>
                <w:rStyle w:val="MSGENFONTSTYLENAMETEMPLATEROLENUMBERMSGENFONTSTYLENAMEBYROLETEXT2MSGENFONTSTYLEMODIFERSIZE11"/>
                <w:rFonts w:ascii="Times New Roman" w:hAnsi="Times New Roman" w:cs="Times New Roman"/>
                <w:i w:val="0"/>
                <w:iCs w:val="0"/>
                <w:color w:val="000000"/>
              </w:rPr>
              <w:t>Nom</w:t>
            </w:r>
          </w:p>
        </w:tc>
        <w:tc>
          <w:tcPr>
            <w:tcW w:w="1344"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11021" w:wrap="notBeside" w:vAnchor="text" w:hAnchor="text" w:xAlign="center" w:y="1"/>
              <w:shd w:val="clear" w:color="auto" w:fill="auto"/>
              <w:spacing w:before="0" w:after="120" w:line="276" w:lineRule="auto"/>
              <w:ind w:left="180"/>
              <w:rPr>
                <w:rFonts w:ascii="Times New Roman" w:hAnsi="Times New Roman" w:cs="Times New Roman"/>
                <w:sz w:val="22"/>
                <w:szCs w:val="22"/>
              </w:rPr>
            </w:pPr>
            <w:r w:rsidRPr="004B1A50">
              <w:rPr>
                <w:rStyle w:val="MSGENFONTSTYLENAMETEMPLATEROLENUMBERMSGENFONTSTYLENAMEBYROLETEXT2MSGENFONTSTYLEMODIFERSIZE95"/>
                <w:rFonts w:ascii="Times New Roman" w:hAnsi="Times New Roman" w:cs="Times New Roman"/>
                <w:i w:val="0"/>
                <w:iCs w:val="0"/>
                <w:color w:val="000000"/>
                <w:sz w:val="22"/>
                <w:szCs w:val="22"/>
              </w:rPr>
              <w:t>Fonctionproposée</w:t>
            </w:r>
          </w:p>
        </w:tc>
        <w:tc>
          <w:tcPr>
            <w:tcW w:w="1344"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11021" w:wrap="notBeside" w:vAnchor="text" w:hAnchor="text" w:xAlign="center" w:y="1"/>
              <w:shd w:val="clear" w:color="auto" w:fill="auto"/>
              <w:spacing w:before="0" w:after="120" w:line="276" w:lineRule="auto"/>
              <w:rPr>
                <w:rFonts w:ascii="Times New Roman" w:hAnsi="Times New Roman" w:cs="Times New Roman"/>
                <w:sz w:val="22"/>
                <w:szCs w:val="22"/>
              </w:rPr>
            </w:pPr>
            <w:r w:rsidRPr="004B1A50">
              <w:rPr>
                <w:rStyle w:val="MSGENFONTSTYLENAMETEMPLATEROLENUMBERMSGENFONTSTYLENAMEBYROLETEXT2MSGENFONTSTYLEMODIFERSIZE95"/>
                <w:rFonts w:ascii="Times New Roman" w:hAnsi="Times New Roman" w:cs="Times New Roman"/>
                <w:i w:val="0"/>
                <w:iCs w:val="0"/>
                <w:color w:val="000000"/>
                <w:sz w:val="22"/>
                <w:szCs w:val="22"/>
              </w:rPr>
              <w:t>Qualificationminimale</w:t>
            </w:r>
          </w:p>
        </w:tc>
        <w:tc>
          <w:tcPr>
            <w:tcW w:w="1344"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11021" w:wrap="notBeside" w:vAnchor="text" w:hAnchor="text" w:xAlign="center" w:y="1"/>
              <w:shd w:val="clear" w:color="auto" w:fill="auto"/>
              <w:spacing w:before="0" w:after="180" w:line="276" w:lineRule="auto"/>
              <w:ind w:right="40"/>
              <w:rPr>
                <w:rFonts w:ascii="Times New Roman" w:hAnsi="Times New Roman" w:cs="Times New Roman"/>
                <w:sz w:val="22"/>
                <w:szCs w:val="22"/>
              </w:rPr>
            </w:pPr>
            <w:r w:rsidRPr="004B1A50">
              <w:rPr>
                <w:rStyle w:val="MSGENFONTSTYLENAMETEMPLATEROLENUMBERMSGENFONTSTYLENAMEBYROLETEXT2MSGENFONTSTYLEMODIFERSIZE95"/>
                <w:rFonts w:ascii="Times New Roman" w:hAnsi="Times New Roman" w:cs="Times New Roman"/>
                <w:i w:val="0"/>
                <w:iCs w:val="0"/>
                <w:color w:val="000000"/>
                <w:sz w:val="22"/>
                <w:szCs w:val="22"/>
              </w:rPr>
              <w:t>AnnéesD’expérienceGénérale</w:t>
            </w:r>
          </w:p>
        </w:tc>
        <w:tc>
          <w:tcPr>
            <w:tcW w:w="1877"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11021" w:wrap="notBeside" w:vAnchor="text" w:hAnchor="text" w:xAlign="center" w:y="1"/>
              <w:shd w:val="clear" w:color="auto" w:fill="auto"/>
              <w:spacing w:before="0" w:after="0" w:line="276" w:lineRule="auto"/>
              <w:ind w:right="20"/>
              <w:rPr>
                <w:rFonts w:ascii="Times New Roman" w:hAnsi="Times New Roman" w:cs="Times New Roman"/>
                <w:sz w:val="22"/>
                <w:szCs w:val="22"/>
              </w:rPr>
            </w:pPr>
            <w:r w:rsidRPr="004B1A50">
              <w:rPr>
                <w:rStyle w:val="MSGENFONTSTYLENAMETEMPLATEROLENUMBERMSGENFONTSTYLENAMEBYROLETEXT2MSGENFONTSTYLEMODIFERSIZE95"/>
                <w:rFonts w:ascii="Times New Roman" w:hAnsi="Times New Roman" w:cs="Times New Roman"/>
                <w:i w:val="0"/>
                <w:iCs w:val="0"/>
                <w:color w:val="000000"/>
                <w:sz w:val="22"/>
                <w:szCs w:val="22"/>
              </w:rPr>
              <w:t>Années d’Expérience Spécifique</w:t>
            </w:r>
            <w:r>
              <w:rPr>
                <w:rStyle w:val="MSGENFONTSTYLENAMETEMPLATEROLENUMBERMSGENFONTSTYLENAMEBYROLETEXT2MSGENFONTSTYLEMODIFERSIZE95"/>
                <w:rFonts w:ascii="Times New Roman" w:hAnsi="Times New Roman" w:cs="Times New Roman"/>
                <w:i w:val="0"/>
                <w:iCs w:val="0"/>
                <w:color w:val="000000"/>
                <w:sz w:val="22"/>
                <w:szCs w:val="22"/>
              </w:rPr>
              <w:t xml:space="preserve"> e</w:t>
            </w:r>
            <w:r w:rsidRPr="004B1A50">
              <w:rPr>
                <w:rStyle w:val="MSGENFONTSTYLENAMETEMPLATEROLENUMBERMSGENFONTSTYLENAMEBYROLETEXT2MSGENFONTSTYLEMODIFERSIZE95"/>
                <w:rFonts w:ascii="Times New Roman" w:hAnsi="Times New Roman" w:cs="Times New Roman"/>
                <w:i w:val="0"/>
                <w:iCs w:val="0"/>
                <w:color w:val="000000"/>
                <w:sz w:val="22"/>
                <w:szCs w:val="22"/>
              </w:rPr>
              <w:t>n</w:t>
            </w:r>
            <w:r>
              <w:rPr>
                <w:rStyle w:val="MSGENFONTSTYLENAMETEMPLATEROLENUMBERMSGENFONTSTYLENAMEBYROLETEXT2MSGENFONTSTYLEMODIFERSIZE95"/>
                <w:rFonts w:ascii="Times New Roman" w:hAnsi="Times New Roman" w:cs="Times New Roman"/>
                <w:i w:val="0"/>
                <w:iCs w:val="0"/>
                <w:color w:val="000000"/>
                <w:sz w:val="22"/>
                <w:szCs w:val="22"/>
              </w:rPr>
              <w:t>t</w:t>
            </w:r>
            <w:r w:rsidRPr="004B1A50">
              <w:rPr>
                <w:rStyle w:val="MSGENFONTSTYLENAMETEMPLATEROLENUMBERMSGENFONTSTYLENAMEBYROLETEXT2MSGENFONTSTYLEMODIFERSIZE95"/>
                <w:rFonts w:ascii="Times New Roman" w:hAnsi="Times New Roman" w:cs="Times New Roman"/>
                <w:i w:val="0"/>
                <w:iCs w:val="0"/>
                <w:color w:val="000000"/>
                <w:sz w:val="22"/>
                <w:szCs w:val="22"/>
              </w:rPr>
              <w:t>erme de projets similaires réalisés</w:t>
            </w:r>
          </w:p>
        </w:tc>
        <w:tc>
          <w:tcPr>
            <w:tcW w:w="1805" w:type="dxa"/>
            <w:tcBorders>
              <w:top w:val="single" w:sz="4" w:space="0" w:color="auto"/>
              <w:left w:val="single" w:sz="4" w:space="0" w:color="auto"/>
              <w:bottom w:val="nil"/>
              <w:right w:val="single" w:sz="4" w:space="0" w:color="auto"/>
            </w:tcBorders>
            <w:shd w:val="clear" w:color="auto" w:fill="auto"/>
            <w:vAlign w:val="center"/>
          </w:tcPr>
          <w:p w:rsidR="004B1A50" w:rsidRPr="004B1A50" w:rsidRDefault="004B1A50" w:rsidP="004B1A50">
            <w:pPr>
              <w:pStyle w:val="MSGENFONTSTYLENAMETEMPLATEROLENUMBERMSGENFONTSTYLENAMEBYROLETEXT29"/>
              <w:framePr w:w="11021" w:wrap="notBeside" w:vAnchor="text" w:hAnchor="text" w:xAlign="center" w:y="1"/>
              <w:shd w:val="clear" w:color="auto" w:fill="auto"/>
              <w:spacing w:before="0" w:after="180" w:line="276" w:lineRule="auto"/>
              <w:ind w:right="260"/>
              <w:rPr>
                <w:rFonts w:ascii="Times New Roman" w:hAnsi="Times New Roman" w:cs="Times New Roman"/>
                <w:sz w:val="22"/>
                <w:szCs w:val="22"/>
              </w:rPr>
            </w:pPr>
            <w:r w:rsidRPr="004B1A50">
              <w:rPr>
                <w:rStyle w:val="MSGENFONTSTYLENAMETEMPLATEROLENUMBERMSGENFONTSTYLENAMEBYROLETEXT2MSGENFONTSTYLEMODIFERSIZE95"/>
                <w:rFonts w:ascii="Times New Roman" w:hAnsi="Times New Roman" w:cs="Times New Roman"/>
                <w:i w:val="0"/>
                <w:iCs w:val="0"/>
                <w:color w:val="000000"/>
                <w:sz w:val="22"/>
                <w:szCs w:val="22"/>
              </w:rPr>
              <w:t>Poste ou fonctionOccupé (e) pourChaque projet</w:t>
            </w:r>
          </w:p>
        </w:tc>
      </w:tr>
      <w:tr w:rsidR="004B1A50" w:rsidRPr="004B1A50" w:rsidTr="003A0785">
        <w:trPr>
          <w:trHeight w:hRule="exact" w:val="629"/>
          <w:jc w:val="center"/>
        </w:trPr>
        <w:tc>
          <w:tcPr>
            <w:tcW w:w="330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7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05"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1021" w:wrap="notBeside" w:vAnchor="text" w:hAnchor="text" w:xAlign="center" w:y="1"/>
            </w:pPr>
          </w:p>
        </w:tc>
      </w:tr>
      <w:tr w:rsidR="004B1A50" w:rsidRPr="004B1A50" w:rsidTr="003A0785">
        <w:trPr>
          <w:trHeight w:hRule="exact" w:val="629"/>
          <w:jc w:val="center"/>
        </w:trPr>
        <w:tc>
          <w:tcPr>
            <w:tcW w:w="330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7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05"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1021" w:wrap="notBeside" w:vAnchor="text" w:hAnchor="text" w:xAlign="center" w:y="1"/>
            </w:pPr>
          </w:p>
        </w:tc>
      </w:tr>
      <w:tr w:rsidR="004B1A50" w:rsidRPr="004B1A50" w:rsidTr="003A0785">
        <w:trPr>
          <w:trHeight w:hRule="exact" w:val="629"/>
          <w:jc w:val="center"/>
        </w:trPr>
        <w:tc>
          <w:tcPr>
            <w:tcW w:w="330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7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05"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1021" w:wrap="notBeside" w:vAnchor="text" w:hAnchor="text" w:xAlign="center" w:y="1"/>
            </w:pPr>
          </w:p>
        </w:tc>
      </w:tr>
      <w:tr w:rsidR="004B1A50" w:rsidRPr="004B1A50" w:rsidTr="003A0785">
        <w:trPr>
          <w:trHeight w:hRule="exact" w:val="629"/>
          <w:jc w:val="center"/>
        </w:trPr>
        <w:tc>
          <w:tcPr>
            <w:tcW w:w="330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7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05"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1021" w:wrap="notBeside" w:vAnchor="text" w:hAnchor="text" w:xAlign="center" w:y="1"/>
            </w:pPr>
          </w:p>
        </w:tc>
      </w:tr>
      <w:tr w:rsidR="004B1A50" w:rsidRPr="004B1A50" w:rsidTr="003A0785">
        <w:trPr>
          <w:trHeight w:hRule="exact" w:val="629"/>
          <w:jc w:val="center"/>
        </w:trPr>
        <w:tc>
          <w:tcPr>
            <w:tcW w:w="330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77" w:type="dxa"/>
            <w:tcBorders>
              <w:top w:val="single" w:sz="4" w:space="0" w:color="auto"/>
              <w:left w:val="single" w:sz="4" w:space="0" w:color="auto"/>
              <w:bottom w:val="nil"/>
              <w:right w:val="nil"/>
            </w:tcBorders>
            <w:shd w:val="clear" w:color="auto" w:fill="FFFFFF"/>
          </w:tcPr>
          <w:p w:rsidR="004B1A50" w:rsidRPr="004B1A50" w:rsidRDefault="004B1A50" w:rsidP="003A0785">
            <w:pPr>
              <w:framePr w:w="11021" w:wrap="notBeside" w:vAnchor="text" w:hAnchor="text" w:xAlign="center" w:y="1"/>
            </w:pPr>
          </w:p>
        </w:tc>
        <w:tc>
          <w:tcPr>
            <w:tcW w:w="1805" w:type="dxa"/>
            <w:tcBorders>
              <w:top w:val="single" w:sz="4" w:space="0" w:color="auto"/>
              <w:left w:val="single" w:sz="4" w:space="0" w:color="auto"/>
              <w:bottom w:val="nil"/>
              <w:right w:val="single" w:sz="4" w:space="0" w:color="auto"/>
            </w:tcBorders>
            <w:shd w:val="clear" w:color="auto" w:fill="FFFFFF"/>
          </w:tcPr>
          <w:p w:rsidR="004B1A50" w:rsidRPr="004B1A50" w:rsidRDefault="004B1A50" w:rsidP="003A0785">
            <w:pPr>
              <w:framePr w:w="11021" w:wrap="notBeside" w:vAnchor="text" w:hAnchor="text" w:xAlign="center" w:y="1"/>
            </w:pPr>
          </w:p>
        </w:tc>
      </w:tr>
      <w:tr w:rsidR="004B1A50" w:rsidRPr="004B1A50" w:rsidTr="003A0785">
        <w:trPr>
          <w:trHeight w:hRule="exact" w:val="653"/>
          <w:jc w:val="center"/>
        </w:trPr>
        <w:tc>
          <w:tcPr>
            <w:tcW w:w="3307"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1021" w:wrap="notBeside" w:vAnchor="text" w:hAnchor="text" w:xAlign="center" w:y="1"/>
            </w:pPr>
          </w:p>
        </w:tc>
        <w:tc>
          <w:tcPr>
            <w:tcW w:w="1344"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1021" w:wrap="notBeside" w:vAnchor="text" w:hAnchor="text" w:xAlign="center" w:y="1"/>
            </w:pPr>
          </w:p>
        </w:tc>
        <w:tc>
          <w:tcPr>
            <w:tcW w:w="1877" w:type="dxa"/>
            <w:tcBorders>
              <w:top w:val="single" w:sz="4" w:space="0" w:color="auto"/>
              <w:left w:val="single" w:sz="4" w:space="0" w:color="auto"/>
              <w:bottom w:val="single" w:sz="4" w:space="0" w:color="auto"/>
              <w:right w:val="nil"/>
            </w:tcBorders>
            <w:shd w:val="clear" w:color="auto" w:fill="FFFFFF"/>
          </w:tcPr>
          <w:p w:rsidR="004B1A50" w:rsidRPr="004B1A50" w:rsidRDefault="004B1A50" w:rsidP="003A0785">
            <w:pPr>
              <w:framePr w:w="11021" w:wrap="notBeside" w:vAnchor="text" w:hAnchor="text" w:xAlign="center" w:y="1"/>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4B1A50" w:rsidRPr="004B1A50" w:rsidRDefault="004B1A50" w:rsidP="003A0785">
            <w:pPr>
              <w:framePr w:w="11021" w:wrap="notBeside" w:vAnchor="text" w:hAnchor="text" w:xAlign="center" w:y="1"/>
            </w:pPr>
          </w:p>
        </w:tc>
      </w:tr>
    </w:tbl>
    <w:p w:rsidR="004B1A50" w:rsidRPr="004B1A50" w:rsidRDefault="004B1A50" w:rsidP="004B1A50">
      <w:pPr>
        <w:framePr w:w="11021" w:wrap="notBeside" w:vAnchor="text" w:hAnchor="text" w:xAlign="center" w:y="1"/>
        <w:rPr>
          <w:sz w:val="22"/>
          <w:szCs w:val="22"/>
        </w:rPr>
      </w:pPr>
    </w:p>
    <w:p w:rsidR="004B1A50" w:rsidRDefault="004B1A50" w:rsidP="004B1A50">
      <w:pPr>
        <w:rPr>
          <w:sz w:val="2"/>
          <w:szCs w:val="2"/>
        </w:rPr>
      </w:pPr>
    </w:p>
    <w:p w:rsidR="004B1A50" w:rsidRPr="004B1A50" w:rsidRDefault="004B1A50" w:rsidP="004B1A50">
      <w:pPr>
        <w:pStyle w:val="MSGENFONTSTYLENAMETEMPLATEROLENUMBERMSGENFONTSTYLENAMEBYROLETEXT81"/>
        <w:shd w:val="clear" w:color="auto" w:fill="auto"/>
        <w:spacing w:before="1002" w:after="680" w:line="200" w:lineRule="exact"/>
        <w:ind w:left="960"/>
        <w:jc w:val="left"/>
        <w:rPr>
          <w:rFonts w:ascii="Times New Roman" w:hAnsi="Times New Roman" w:cs="Times New Roman"/>
          <w:sz w:val="22"/>
          <w:szCs w:val="22"/>
        </w:rPr>
      </w:pPr>
      <w:r>
        <w:rPr>
          <w:rStyle w:val="MSGENFONTSTYLENAMETEMPLATEROLENUMBERMSGENFONTSTYLENAMEBYROLETEXT8"/>
          <w:color w:val="000000"/>
        </w:rPr>
        <w:t>1</w:t>
      </w:r>
      <w:r w:rsidRPr="004B1A50">
        <w:rPr>
          <w:rStyle w:val="MSGENFONTSTYLENAMETEMPLATEROLENUMBERMSGENFONTSTYLENAMEBYROLETEXT8"/>
          <w:rFonts w:ascii="Times New Roman" w:hAnsi="Times New Roman" w:cs="Times New Roman"/>
          <w:color w:val="000000"/>
          <w:sz w:val="22"/>
          <w:szCs w:val="22"/>
        </w:rPr>
        <w:t>. Personnel d’appui (siège et local)</w:t>
      </w:r>
    </w:p>
    <w:tbl>
      <w:tblPr>
        <w:tblW w:w="0" w:type="auto"/>
        <w:jc w:val="center"/>
        <w:tblLayout w:type="fixed"/>
        <w:tblCellMar>
          <w:left w:w="0" w:type="dxa"/>
          <w:right w:w="0" w:type="dxa"/>
        </w:tblCellMar>
        <w:tblLook w:val="0000"/>
      </w:tblPr>
      <w:tblGrid>
        <w:gridCol w:w="1997"/>
        <w:gridCol w:w="1771"/>
        <w:gridCol w:w="1882"/>
        <w:gridCol w:w="1882"/>
        <w:gridCol w:w="1891"/>
      </w:tblGrid>
      <w:tr w:rsidR="004B1A50" w:rsidRPr="004B1A50" w:rsidTr="004B1A50">
        <w:trPr>
          <w:trHeight w:hRule="exact" w:val="898"/>
          <w:jc w:val="center"/>
        </w:trPr>
        <w:tc>
          <w:tcPr>
            <w:tcW w:w="1997"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9422" w:wrap="notBeside" w:vAnchor="text" w:hAnchor="text" w:xAlign="center" w:y="1"/>
              <w:shd w:val="clear" w:color="auto" w:fill="auto"/>
              <w:spacing w:before="0" w:after="0" w:line="200" w:lineRule="exact"/>
              <w:rPr>
                <w:rFonts w:ascii="Times New Roman" w:hAnsi="Times New Roman" w:cs="Times New Roman"/>
                <w:sz w:val="22"/>
                <w:szCs w:val="22"/>
              </w:rPr>
            </w:pPr>
            <w:r w:rsidRPr="004B1A50">
              <w:rPr>
                <w:rStyle w:val="MSGENFONTSTYLENAMETEMPLATEROLENUMBERMSGENFONTSTYLENAMEBYROLETEXT2MSGENFONTSTYLEMODIFERSIZE9"/>
                <w:rFonts w:ascii="Times New Roman" w:hAnsi="Times New Roman" w:cs="Times New Roman"/>
                <w:i w:val="0"/>
                <w:iCs w:val="0"/>
                <w:color w:val="000000"/>
                <w:sz w:val="22"/>
                <w:szCs w:val="22"/>
              </w:rPr>
              <w:t>Nom</w:t>
            </w:r>
          </w:p>
        </w:tc>
        <w:tc>
          <w:tcPr>
            <w:tcW w:w="1771"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9422" w:wrap="notBeside" w:vAnchor="text" w:hAnchor="text" w:xAlign="center" w:y="1"/>
              <w:shd w:val="clear" w:color="auto" w:fill="auto"/>
              <w:spacing w:before="0" w:after="0" w:line="200" w:lineRule="exact"/>
              <w:rPr>
                <w:rFonts w:ascii="Times New Roman" w:hAnsi="Times New Roman" w:cs="Times New Roman"/>
                <w:sz w:val="22"/>
                <w:szCs w:val="22"/>
              </w:rPr>
            </w:pPr>
            <w:r w:rsidRPr="004B1A50">
              <w:rPr>
                <w:rStyle w:val="MSGENFONTSTYLENAMETEMPLATEROLENUMBERMSGENFONTSTYLENAMEBYROLETEXT2MSGENFONTSTYLEMODIFERSIZE9"/>
                <w:rFonts w:ascii="Times New Roman" w:hAnsi="Times New Roman" w:cs="Times New Roman"/>
                <w:i w:val="0"/>
                <w:iCs w:val="0"/>
                <w:color w:val="000000"/>
                <w:sz w:val="22"/>
                <w:szCs w:val="22"/>
              </w:rPr>
              <w:t>Spécialisation</w:t>
            </w:r>
          </w:p>
        </w:tc>
        <w:tc>
          <w:tcPr>
            <w:tcW w:w="1882"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9422" w:wrap="notBeside" w:vAnchor="text" w:hAnchor="text" w:xAlign="center" w:y="1"/>
              <w:shd w:val="clear" w:color="auto" w:fill="auto"/>
              <w:spacing w:before="0" w:after="0" w:line="200" w:lineRule="exact"/>
              <w:rPr>
                <w:rFonts w:ascii="Times New Roman" w:hAnsi="Times New Roman" w:cs="Times New Roman"/>
                <w:sz w:val="22"/>
                <w:szCs w:val="22"/>
              </w:rPr>
            </w:pPr>
            <w:r w:rsidRPr="004B1A50">
              <w:rPr>
                <w:rStyle w:val="MSGENFONTSTYLENAMETEMPLATEROLENUMBERMSGENFONTSTYLENAMEBYROLETEXT2MSGENFONTSTYLEMODIFERSIZE9"/>
                <w:rFonts w:ascii="Times New Roman" w:hAnsi="Times New Roman" w:cs="Times New Roman"/>
                <w:i w:val="0"/>
                <w:iCs w:val="0"/>
                <w:color w:val="000000"/>
                <w:sz w:val="22"/>
                <w:szCs w:val="22"/>
              </w:rPr>
              <w:t>Poste</w:t>
            </w:r>
          </w:p>
        </w:tc>
        <w:tc>
          <w:tcPr>
            <w:tcW w:w="1882" w:type="dxa"/>
            <w:tcBorders>
              <w:top w:val="single" w:sz="4" w:space="0" w:color="auto"/>
              <w:left w:val="single" w:sz="4" w:space="0" w:color="auto"/>
              <w:bottom w:val="nil"/>
              <w:right w:val="nil"/>
            </w:tcBorders>
            <w:shd w:val="clear" w:color="auto" w:fill="auto"/>
            <w:vAlign w:val="center"/>
          </w:tcPr>
          <w:p w:rsidR="004B1A50" w:rsidRPr="004B1A50" w:rsidRDefault="004B1A50" w:rsidP="004B1A50">
            <w:pPr>
              <w:pStyle w:val="MSGENFONTSTYLENAMETEMPLATEROLENUMBERMSGENFONTSTYLENAMEBYROLETEXT29"/>
              <w:framePr w:w="9422" w:wrap="notBeside" w:vAnchor="text" w:hAnchor="text" w:xAlign="center" w:y="1"/>
              <w:shd w:val="clear" w:color="auto" w:fill="auto"/>
              <w:spacing w:before="0" w:after="200" w:line="200" w:lineRule="exact"/>
              <w:ind w:left="140"/>
              <w:rPr>
                <w:rFonts w:ascii="Times New Roman" w:hAnsi="Times New Roman" w:cs="Times New Roman"/>
                <w:sz w:val="22"/>
                <w:szCs w:val="22"/>
              </w:rPr>
            </w:pPr>
            <w:r w:rsidRPr="004B1A50">
              <w:rPr>
                <w:rStyle w:val="MSGENFONTSTYLENAMETEMPLATEROLENUMBERMSGENFONTSTYLENAMEBYROLETEXT2MSGENFONTSTYLEMODIFERSIZE9"/>
                <w:rFonts w:ascii="Times New Roman" w:hAnsi="Times New Roman" w:cs="Times New Roman"/>
                <w:i w:val="0"/>
                <w:iCs w:val="0"/>
                <w:color w:val="000000"/>
                <w:sz w:val="22"/>
                <w:szCs w:val="22"/>
              </w:rPr>
              <w:t>Année d’Expérience</w:t>
            </w:r>
          </w:p>
        </w:tc>
        <w:tc>
          <w:tcPr>
            <w:tcW w:w="1891" w:type="dxa"/>
            <w:tcBorders>
              <w:top w:val="single" w:sz="4" w:space="0" w:color="auto"/>
              <w:left w:val="single" w:sz="4" w:space="0" w:color="auto"/>
              <w:bottom w:val="nil"/>
              <w:right w:val="single" w:sz="4" w:space="0" w:color="auto"/>
            </w:tcBorders>
            <w:shd w:val="clear" w:color="auto" w:fill="auto"/>
            <w:vAlign w:val="center"/>
          </w:tcPr>
          <w:p w:rsidR="004B1A50" w:rsidRPr="004B1A50" w:rsidRDefault="004B1A50" w:rsidP="004B1A50">
            <w:pPr>
              <w:pStyle w:val="MSGENFONTSTYLENAMETEMPLATEROLENUMBERMSGENFONTSTYLENAMEBYROLETEXT29"/>
              <w:framePr w:w="9422" w:wrap="notBeside" w:vAnchor="text" w:hAnchor="text" w:xAlign="center" w:y="1"/>
              <w:shd w:val="clear" w:color="auto" w:fill="auto"/>
              <w:spacing w:before="0" w:after="0" w:line="200" w:lineRule="exact"/>
              <w:rPr>
                <w:rFonts w:ascii="Times New Roman" w:hAnsi="Times New Roman" w:cs="Times New Roman"/>
                <w:sz w:val="22"/>
                <w:szCs w:val="22"/>
              </w:rPr>
            </w:pPr>
            <w:r w:rsidRPr="004B1A50">
              <w:rPr>
                <w:rStyle w:val="MSGENFONTSTYLENAMETEMPLATEROLENUMBERMSGENFONTSTYLENAMEBYROLETEXT2MSGENFONTSTYLEMODIFERSIZE9"/>
                <w:rFonts w:ascii="Times New Roman" w:hAnsi="Times New Roman" w:cs="Times New Roman"/>
                <w:i w:val="0"/>
                <w:iCs w:val="0"/>
                <w:color w:val="000000"/>
                <w:sz w:val="22"/>
                <w:szCs w:val="22"/>
              </w:rPr>
              <w:t>Attributions</w:t>
            </w:r>
          </w:p>
        </w:tc>
      </w:tr>
      <w:tr w:rsidR="004B1A50" w:rsidTr="004B1A50">
        <w:trPr>
          <w:trHeight w:hRule="exact" w:val="514"/>
          <w:jc w:val="center"/>
        </w:trPr>
        <w:tc>
          <w:tcPr>
            <w:tcW w:w="1997" w:type="dxa"/>
            <w:tcBorders>
              <w:top w:val="single" w:sz="4" w:space="0" w:color="auto"/>
              <w:left w:val="single" w:sz="4" w:space="0" w:color="auto"/>
              <w:bottom w:val="nil"/>
              <w:right w:val="nil"/>
            </w:tcBorders>
            <w:shd w:val="clear" w:color="auto" w:fill="auto"/>
            <w:vAlign w:val="center"/>
          </w:tcPr>
          <w:p w:rsidR="004B1A50" w:rsidRDefault="004B1A50" w:rsidP="004B1A50">
            <w:pPr>
              <w:framePr w:w="9422" w:wrap="notBeside" w:vAnchor="text" w:hAnchor="text" w:xAlign="center" w:y="1"/>
              <w:jc w:val="center"/>
              <w:rPr>
                <w:sz w:val="10"/>
                <w:szCs w:val="10"/>
              </w:rPr>
            </w:pPr>
          </w:p>
        </w:tc>
        <w:tc>
          <w:tcPr>
            <w:tcW w:w="1771" w:type="dxa"/>
            <w:tcBorders>
              <w:top w:val="single" w:sz="4" w:space="0" w:color="auto"/>
              <w:left w:val="single" w:sz="4" w:space="0" w:color="auto"/>
              <w:bottom w:val="nil"/>
              <w:right w:val="nil"/>
            </w:tcBorders>
            <w:shd w:val="clear" w:color="auto" w:fill="auto"/>
            <w:vAlign w:val="center"/>
          </w:tcPr>
          <w:p w:rsidR="004B1A50" w:rsidRDefault="004B1A50" w:rsidP="004B1A50">
            <w:pPr>
              <w:framePr w:w="9422" w:wrap="notBeside" w:vAnchor="text" w:hAnchor="text" w:xAlign="center" w:y="1"/>
              <w:jc w:val="center"/>
              <w:rPr>
                <w:sz w:val="10"/>
                <w:szCs w:val="10"/>
              </w:rPr>
            </w:pPr>
          </w:p>
        </w:tc>
        <w:tc>
          <w:tcPr>
            <w:tcW w:w="1882" w:type="dxa"/>
            <w:tcBorders>
              <w:top w:val="single" w:sz="4" w:space="0" w:color="auto"/>
              <w:left w:val="single" w:sz="4" w:space="0" w:color="auto"/>
              <w:bottom w:val="nil"/>
              <w:right w:val="nil"/>
            </w:tcBorders>
            <w:shd w:val="clear" w:color="auto" w:fill="auto"/>
            <w:vAlign w:val="center"/>
          </w:tcPr>
          <w:p w:rsidR="004B1A50" w:rsidRDefault="004B1A50" w:rsidP="004B1A50">
            <w:pPr>
              <w:framePr w:w="9422" w:wrap="notBeside" w:vAnchor="text" w:hAnchor="text" w:xAlign="center" w:y="1"/>
              <w:jc w:val="center"/>
              <w:rPr>
                <w:sz w:val="10"/>
                <w:szCs w:val="10"/>
              </w:rPr>
            </w:pPr>
          </w:p>
        </w:tc>
        <w:tc>
          <w:tcPr>
            <w:tcW w:w="1882" w:type="dxa"/>
            <w:tcBorders>
              <w:top w:val="single" w:sz="4" w:space="0" w:color="auto"/>
              <w:left w:val="single" w:sz="4" w:space="0" w:color="auto"/>
              <w:bottom w:val="nil"/>
              <w:right w:val="nil"/>
            </w:tcBorders>
            <w:shd w:val="clear" w:color="auto" w:fill="auto"/>
            <w:vAlign w:val="center"/>
          </w:tcPr>
          <w:p w:rsidR="004B1A50" w:rsidRDefault="004B1A50" w:rsidP="004B1A50">
            <w:pPr>
              <w:framePr w:w="9422" w:wrap="notBeside" w:vAnchor="text" w:hAnchor="text" w:xAlign="center" w:y="1"/>
              <w:jc w:val="center"/>
              <w:rPr>
                <w:sz w:val="10"/>
                <w:szCs w:val="10"/>
              </w:rPr>
            </w:pPr>
          </w:p>
        </w:tc>
        <w:tc>
          <w:tcPr>
            <w:tcW w:w="1891" w:type="dxa"/>
            <w:tcBorders>
              <w:top w:val="single" w:sz="4" w:space="0" w:color="auto"/>
              <w:left w:val="single" w:sz="4" w:space="0" w:color="auto"/>
              <w:bottom w:val="nil"/>
              <w:right w:val="single" w:sz="4" w:space="0" w:color="auto"/>
            </w:tcBorders>
            <w:shd w:val="clear" w:color="auto" w:fill="auto"/>
            <w:vAlign w:val="center"/>
          </w:tcPr>
          <w:p w:rsidR="004B1A50" w:rsidRDefault="004B1A50" w:rsidP="004B1A50">
            <w:pPr>
              <w:framePr w:w="9422" w:wrap="notBeside" w:vAnchor="text" w:hAnchor="text" w:xAlign="center" w:y="1"/>
              <w:jc w:val="center"/>
              <w:rPr>
                <w:sz w:val="10"/>
                <w:szCs w:val="10"/>
              </w:rPr>
            </w:pPr>
          </w:p>
        </w:tc>
      </w:tr>
      <w:tr w:rsidR="004B1A50" w:rsidTr="003A0785">
        <w:trPr>
          <w:trHeight w:hRule="exact" w:val="504"/>
          <w:jc w:val="center"/>
        </w:trPr>
        <w:tc>
          <w:tcPr>
            <w:tcW w:w="1997" w:type="dxa"/>
            <w:tcBorders>
              <w:top w:val="single" w:sz="4" w:space="0" w:color="auto"/>
              <w:left w:val="single" w:sz="4" w:space="0" w:color="auto"/>
              <w:bottom w:val="nil"/>
              <w:right w:val="nil"/>
            </w:tcBorders>
            <w:shd w:val="clear" w:color="auto" w:fill="FFFFFF"/>
          </w:tcPr>
          <w:p w:rsidR="004B1A50" w:rsidRDefault="004B1A50" w:rsidP="003A0785">
            <w:pPr>
              <w:framePr w:w="9422" w:wrap="notBeside" w:vAnchor="text" w:hAnchor="text" w:xAlign="center" w:y="1"/>
              <w:rPr>
                <w:sz w:val="10"/>
                <w:szCs w:val="10"/>
              </w:rPr>
            </w:pPr>
          </w:p>
        </w:tc>
        <w:tc>
          <w:tcPr>
            <w:tcW w:w="1771" w:type="dxa"/>
            <w:tcBorders>
              <w:top w:val="single" w:sz="4" w:space="0" w:color="auto"/>
              <w:left w:val="single" w:sz="4" w:space="0" w:color="auto"/>
              <w:bottom w:val="nil"/>
              <w:right w:val="nil"/>
            </w:tcBorders>
            <w:shd w:val="clear" w:color="auto" w:fill="FFFFFF"/>
          </w:tcPr>
          <w:p w:rsidR="004B1A50" w:rsidRDefault="004B1A50" w:rsidP="003A0785">
            <w:pPr>
              <w:framePr w:w="9422" w:wrap="notBeside" w:vAnchor="text" w:hAnchor="text" w:xAlign="center" w:y="1"/>
              <w:rPr>
                <w:sz w:val="10"/>
                <w:szCs w:val="10"/>
              </w:rPr>
            </w:pPr>
          </w:p>
        </w:tc>
        <w:tc>
          <w:tcPr>
            <w:tcW w:w="1882" w:type="dxa"/>
            <w:tcBorders>
              <w:top w:val="single" w:sz="4" w:space="0" w:color="auto"/>
              <w:left w:val="single" w:sz="4" w:space="0" w:color="auto"/>
              <w:bottom w:val="nil"/>
              <w:right w:val="nil"/>
            </w:tcBorders>
            <w:shd w:val="clear" w:color="auto" w:fill="FFFFFF"/>
          </w:tcPr>
          <w:p w:rsidR="004B1A50" w:rsidRDefault="004B1A50" w:rsidP="003A0785">
            <w:pPr>
              <w:framePr w:w="9422" w:wrap="notBeside" w:vAnchor="text" w:hAnchor="text" w:xAlign="center" w:y="1"/>
              <w:rPr>
                <w:sz w:val="10"/>
                <w:szCs w:val="10"/>
              </w:rPr>
            </w:pPr>
          </w:p>
        </w:tc>
        <w:tc>
          <w:tcPr>
            <w:tcW w:w="1882" w:type="dxa"/>
            <w:tcBorders>
              <w:top w:val="single" w:sz="4" w:space="0" w:color="auto"/>
              <w:left w:val="single" w:sz="4" w:space="0" w:color="auto"/>
              <w:bottom w:val="nil"/>
              <w:right w:val="nil"/>
            </w:tcBorders>
            <w:shd w:val="clear" w:color="auto" w:fill="FFFFFF"/>
          </w:tcPr>
          <w:p w:rsidR="004B1A50" w:rsidRDefault="004B1A50" w:rsidP="003A0785">
            <w:pPr>
              <w:framePr w:w="9422" w:wrap="notBeside" w:vAnchor="text" w:hAnchor="text" w:xAlign="center" w:y="1"/>
              <w:rPr>
                <w:sz w:val="10"/>
                <w:szCs w:val="10"/>
              </w:rPr>
            </w:pPr>
          </w:p>
        </w:tc>
        <w:tc>
          <w:tcPr>
            <w:tcW w:w="1891" w:type="dxa"/>
            <w:tcBorders>
              <w:top w:val="single" w:sz="4" w:space="0" w:color="auto"/>
              <w:left w:val="single" w:sz="4" w:space="0" w:color="auto"/>
              <w:bottom w:val="nil"/>
              <w:right w:val="single" w:sz="4" w:space="0" w:color="auto"/>
            </w:tcBorders>
            <w:shd w:val="clear" w:color="auto" w:fill="FFFFFF"/>
          </w:tcPr>
          <w:p w:rsidR="004B1A50" w:rsidRDefault="004B1A50" w:rsidP="003A0785">
            <w:pPr>
              <w:framePr w:w="9422" w:wrap="notBeside" w:vAnchor="text" w:hAnchor="text" w:xAlign="center" w:y="1"/>
              <w:rPr>
                <w:sz w:val="10"/>
                <w:szCs w:val="10"/>
              </w:rPr>
            </w:pPr>
          </w:p>
        </w:tc>
      </w:tr>
      <w:tr w:rsidR="004B1A50" w:rsidTr="003A0785">
        <w:trPr>
          <w:trHeight w:hRule="exact" w:val="509"/>
          <w:jc w:val="center"/>
        </w:trPr>
        <w:tc>
          <w:tcPr>
            <w:tcW w:w="1997" w:type="dxa"/>
            <w:tcBorders>
              <w:top w:val="single" w:sz="4" w:space="0" w:color="auto"/>
              <w:left w:val="single" w:sz="4" w:space="0" w:color="auto"/>
              <w:bottom w:val="single" w:sz="4" w:space="0" w:color="auto"/>
              <w:right w:val="nil"/>
            </w:tcBorders>
            <w:shd w:val="clear" w:color="auto" w:fill="FFFFFF"/>
          </w:tcPr>
          <w:p w:rsidR="004B1A50" w:rsidRDefault="004B1A50" w:rsidP="003A0785">
            <w:pPr>
              <w:framePr w:w="9422" w:wrap="notBeside" w:vAnchor="text" w:hAnchor="text" w:xAlign="center" w:y="1"/>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4B1A50" w:rsidRDefault="004B1A50" w:rsidP="003A0785">
            <w:pPr>
              <w:framePr w:w="9422" w:wrap="notBeside" w:vAnchor="text" w:hAnchor="text" w:xAlign="center" w:y="1"/>
              <w:rPr>
                <w:sz w:val="10"/>
                <w:szCs w:val="10"/>
              </w:rPr>
            </w:pPr>
          </w:p>
        </w:tc>
        <w:tc>
          <w:tcPr>
            <w:tcW w:w="1882" w:type="dxa"/>
            <w:tcBorders>
              <w:top w:val="single" w:sz="4" w:space="0" w:color="auto"/>
              <w:left w:val="single" w:sz="4" w:space="0" w:color="auto"/>
              <w:bottom w:val="single" w:sz="4" w:space="0" w:color="auto"/>
              <w:right w:val="nil"/>
            </w:tcBorders>
            <w:shd w:val="clear" w:color="auto" w:fill="FFFFFF"/>
          </w:tcPr>
          <w:p w:rsidR="004B1A50" w:rsidRDefault="004B1A50" w:rsidP="003A0785">
            <w:pPr>
              <w:framePr w:w="9422" w:wrap="notBeside" w:vAnchor="text" w:hAnchor="text" w:xAlign="center" w:y="1"/>
              <w:rPr>
                <w:sz w:val="10"/>
                <w:szCs w:val="10"/>
              </w:rPr>
            </w:pPr>
          </w:p>
        </w:tc>
        <w:tc>
          <w:tcPr>
            <w:tcW w:w="1882" w:type="dxa"/>
            <w:tcBorders>
              <w:top w:val="single" w:sz="4" w:space="0" w:color="auto"/>
              <w:left w:val="single" w:sz="4" w:space="0" w:color="auto"/>
              <w:bottom w:val="single" w:sz="4" w:space="0" w:color="auto"/>
              <w:right w:val="nil"/>
            </w:tcBorders>
            <w:shd w:val="clear" w:color="auto" w:fill="FFFFFF"/>
          </w:tcPr>
          <w:p w:rsidR="004B1A50" w:rsidRDefault="004B1A50" w:rsidP="003A0785">
            <w:pPr>
              <w:framePr w:w="9422" w:wrap="notBeside" w:vAnchor="text" w:hAnchor="text" w:xAlign="center" w:y="1"/>
              <w:rPr>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FFFFFF"/>
          </w:tcPr>
          <w:p w:rsidR="004B1A50" w:rsidRDefault="004B1A50" w:rsidP="003A0785">
            <w:pPr>
              <w:framePr w:w="9422" w:wrap="notBeside" w:vAnchor="text" w:hAnchor="text" w:xAlign="center" w:y="1"/>
              <w:rPr>
                <w:sz w:val="10"/>
                <w:szCs w:val="10"/>
              </w:rPr>
            </w:pPr>
          </w:p>
        </w:tc>
      </w:tr>
    </w:tbl>
    <w:p w:rsidR="004B1A50" w:rsidRDefault="004B1A50" w:rsidP="004B1A50">
      <w:pPr>
        <w:framePr w:w="9422" w:wrap="notBeside" w:vAnchor="text" w:hAnchor="text" w:xAlign="center" w:y="1"/>
        <w:rPr>
          <w:sz w:val="2"/>
          <w:szCs w:val="2"/>
        </w:rPr>
      </w:pPr>
    </w:p>
    <w:p w:rsidR="004B1A50" w:rsidRDefault="004B1A50" w:rsidP="004B1A50">
      <w:pPr>
        <w:rPr>
          <w:sz w:val="2"/>
          <w:szCs w:val="2"/>
        </w:rPr>
      </w:pPr>
    </w:p>
    <w:p w:rsidR="004B1A50" w:rsidRDefault="004B1A50">
      <w:pPr>
        <w:spacing w:after="200" w:line="276" w:lineRule="auto"/>
        <w:rPr>
          <w:iCs/>
        </w:rPr>
      </w:pPr>
    </w:p>
    <w:p w:rsidR="004B1A50" w:rsidRDefault="004B1A50">
      <w:pPr>
        <w:spacing w:after="200" w:line="276" w:lineRule="auto"/>
        <w:rPr>
          <w:iCs/>
        </w:rPr>
      </w:pPr>
    </w:p>
    <w:p w:rsidR="004B1A50" w:rsidRDefault="004B1A50">
      <w:pPr>
        <w:spacing w:after="200" w:line="276" w:lineRule="auto"/>
        <w:rPr>
          <w:iCs/>
        </w:rPr>
      </w:pPr>
    </w:p>
    <w:p w:rsidR="004B1A50" w:rsidRDefault="004B1A50">
      <w:pPr>
        <w:spacing w:after="200" w:line="276" w:lineRule="auto"/>
        <w:rPr>
          <w:iCs/>
        </w:rPr>
      </w:pPr>
    </w:p>
    <w:p w:rsidR="004B1A50" w:rsidRDefault="004B1A50">
      <w:pPr>
        <w:spacing w:after="200" w:line="276" w:lineRule="auto"/>
        <w:rPr>
          <w:iCs/>
        </w:rPr>
      </w:pPr>
    </w:p>
    <w:p w:rsidR="004B1A50" w:rsidRDefault="004B1A50">
      <w:pPr>
        <w:spacing w:after="200" w:line="276" w:lineRule="auto"/>
        <w:rPr>
          <w:iCs/>
        </w:rPr>
      </w:pPr>
      <w:r>
        <w:rPr>
          <w:iCs/>
        </w:rPr>
        <w:br w:type="page"/>
      </w:r>
    </w:p>
    <w:p w:rsidR="004B1A50" w:rsidRPr="003A0785" w:rsidRDefault="004B1A50" w:rsidP="003A0785">
      <w:pPr>
        <w:pStyle w:val="MSGENFONTSTYLENAMETEMPLATEROLELEVELNUMBERMSGENFONTSTYLENAMEBYROLEHEADING220"/>
        <w:keepNext/>
        <w:keepLines/>
        <w:shd w:val="clear" w:color="auto" w:fill="auto"/>
        <w:spacing w:after="0" w:line="276" w:lineRule="auto"/>
        <w:ind w:left="580" w:right="880"/>
        <w:jc w:val="center"/>
        <w:rPr>
          <w:rFonts w:ascii="Times New Roman" w:eastAsia="Times New Roman" w:hAnsi="Times New Roman" w:cs="Times New Roman"/>
          <w:spacing w:val="0"/>
          <w:w w:val="100"/>
          <w:sz w:val="28"/>
          <w:szCs w:val="24"/>
          <w:lang w:eastAsia="fr-FR"/>
        </w:rPr>
      </w:pPr>
      <w:bookmarkStart w:id="135" w:name="bookmark313"/>
      <w:r w:rsidRPr="003A0785">
        <w:rPr>
          <w:rFonts w:ascii="Times New Roman" w:eastAsia="Times New Roman" w:hAnsi="Times New Roman" w:cs="Times New Roman"/>
          <w:spacing w:val="0"/>
          <w:w w:val="100"/>
          <w:sz w:val="28"/>
          <w:szCs w:val="24"/>
          <w:lang w:eastAsia="fr-FR"/>
        </w:rPr>
        <w:t>ANNEXEN°9 : MODELE DE CURRICULUM VITAE (CV) DU PERSONNEL SPECIALISE PROPOSE</w:t>
      </w:r>
      <w:bookmarkEnd w:id="135"/>
    </w:p>
    <w:p w:rsidR="004B1A50" w:rsidRPr="003A0785" w:rsidRDefault="004B1A50" w:rsidP="003A0785">
      <w:pPr>
        <w:pStyle w:val="MSGENFONTSTYLENAMETEMPLATEROLENUMBERMSGENFONTSTYLENAMEBYROLETEXT81"/>
        <w:shd w:val="clear" w:color="auto" w:fill="auto"/>
        <w:tabs>
          <w:tab w:val="left" w:leader="dot" w:pos="8565"/>
        </w:tabs>
        <w:spacing w:before="0" w:after="0" w:line="276" w:lineRule="auto"/>
        <w:ind w:left="700"/>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Poste :</w:t>
      </w:r>
      <w:r w:rsidRPr="003A0785">
        <w:rPr>
          <w:rStyle w:val="MSGENFONTSTYLENAMETEMPLATEROLENUMBERMSGENFONTSTYLENAMEBYROLETEXT8"/>
          <w:rFonts w:ascii="Times New Roman" w:hAnsi="Times New Roman" w:cs="Times New Roman"/>
          <w:color w:val="000000"/>
          <w:sz w:val="22"/>
          <w:szCs w:val="22"/>
        </w:rPr>
        <w:tab/>
      </w:r>
    </w:p>
    <w:p w:rsidR="004B1A50" w:rsidRPr="003A0785" w:rsidRDefault="004B1A50" w:rsidP="003A0785">
      <w:pPr>
        <w:pStyle w:val="MSGENFONTSTYLENAMETEMPLATEROLENUMBERMSGENFONTSTYLENAMEBYROLETEXT81"/>
        <w:shd w:val="clear" w:color="auto" w:fill="auto"/>
        <w:tabs>
          <w:tab w:val="left" w:leader="dot" w:pos="6935"/>
        </w:tabs>
        <w:spacing w:before="0" w:after="0" w:line="276" w:lineRule="auto"/>
        <w:ind w:firstLine="709"/>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Nom du Candidat :</w:t>
      </w:r>
      <w:r w:rsidR="003A0785">
        <w:rPr>
          <w:rStyle w:val="MSGENFONTSTYLENAMETEMPLATEROLENUMBERMSGENFONTSTYLENAMEBYROLETEXT8"/>
          <w:rFonts w:ascii="Times New Roman" w:hAnsi="Times New Roman" w:cs="Times New Roman"/>
          <w:color w:val="000000"/>
          <w:sz w:val="22"/>
          <w:szCs w:val="22"/>
        </w:rPr>
        <w:t>_____________________________________________________</w:t>
      </w:r>
    </w:p>
    <w:p w:rsidR="004B1A50" w:rsidRPr="003A0785" w:rsidRDefault="004B1A50" w:rsidP="003A0785">
      <w:pPr>
        <w:pStyle w:val="MSGENFONTSTYLENAMETEMPLATEROLENUMBERMSGENFONTSTYLENAMEBYROLETEXT81"/>
        <w:shd w:val="clear" w:color="auto" w:fill="auto"/>
        <w:spacing w:before="0" w:after="0" w:line="276" w:lineRule="auto"/>
        <w:ind w:firstLine="709"/>
        <w:jc w:val="left"/>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Nom de l’employé :</w:t>
      </w:r>
      <w:r w:rsidR="003A0785">
        <w:rPr>
          <w:rStyle w:val="MSGENFONTSTYLENAMETEMPLATEROLENUMBERMSGENFONTSTYLENAMEBYROLETEXT8"/>
          <w:rFonts w:ascii="Times New Roman" w:hAnsi="Times New Roman" w:cs="Times New Roman"/>
          <w:color w:val="000000"/>
          <w:sz w:val="22"/>
          <w:szCs w:val="22"/>
        </w:rPr>
        <w:t>_______________________________________________________</w:t>
      </w:r>
    </w:p>
    <w:p w:rsidR="004B1A50" w:rsidRPr="003A0785" w:rsidRDefault="004B1A50" w:rsidP="003A0785">
      <w:pPr>
        <w:pStyle w:val="MSGENFONTSTYLENAMETEMPLATEROLENUMBERMSGENFONTSTYLENAMEBYROLETEXT81"/>
        <w:shd w:val="clear" w:color="auto" w:fill="auto"/>
        <w:spacing w:before="0" w:after="0" w:line="276" w:lineRule="auto"/>
        <w:ind w:firstLine="709"/>
        <w:jc w:val="left"/>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Profession :</w:t>
      </w:r>
    </w:p>
    <w:p w:rsidR="004B1A50" w:rsidRPr="003A0785" w:rsidRDefault="004B1A50" w:rsidP="003A0785">
      <w:pPr>
        <w:pStyle w:val="MSGENFONTSTYLENAMETEMPLATEROLENUMBERMSGENFONTSTYLENAMEBYROLETEXT81"/>
        <w:shd w:val="clear" w:color="auto" w:fill="auto"/>
        <w:spacing w:before="0" w:after="0" w:line="276" w:lineRule="auto"/>
        <w:ind w:left="3960"/>
        <w:jc w:val="left"/>
        <w:rPr>
          <w:rFonts w:ascii="Times New Roman" w:hAnsi="Times New Roman" w:cs="Times New Roman"/>
          <w:b/>
          <w:sz w:val="22"/>
          <w:szCs w:val="22"/>
        </w:rPr>
      </w:pPr>
      <w:r w:rsidRPr="003A0785">
        <w:rPr>
          <w:rStyle w:val="MSGENFONTSTYLENAMETEMPLATEROLENUMBERMSGENFONTSTYLENAMEBYROLETEXT8"/>
          <w:rFonts w:ascii="Times New Roman" w:hAnsi="Times New Roman" w:cs="Times New Roman"/>
          <w:b/>
          <w:color w:val="000000"/>
          <w:sz w:val="22"/>
          <w:szCs w:val="22"/>
        </w:rPr>
        <w:t>Diplômes :</w:t>
      </w:r>
    </w:p>
    <w:p w:rsidR="004B1A50" w:rsidRPr="003A0785" w:rsidRDefault="004B1A50" w:rsidP="003A0785">
      <w:pPr>
        <w:pStyle w:val="MSGENFONTSTYLENAMETEMPLATEROLENUMBERMSGENFONTSTYLENAMEBYROLETEXT81"/>
        <w:shd w:val="clear" w:color="auto" w:fill="auto"/>
        <w:tabs>
          <w:tab w:val="left" w:leader="dot" w:pos="9978"/>
        </w:tabs>
        <w:spacing w:before="0" w:after="0" w:line="276" w:lineRule="auto"/>
        <w:ind w:left="700"/>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Date de naissance :</w:t>
      </w:r>
      <w:r w:rsidR="003A0785">
        <w:rPr>
          <w:rStyle w:val="MSGENFONTSTYLENAMETEMPLATEROLENUMBERMSGENFONTSTYLENAMEBYROLETEXT8"/>
          <w:rFonts w:ascii="Times New Roman" w:hAnsi="Times New Roman" w:cs="Times New Roman"/>
          <w:color w:val="000000"/>
          <w:sz w:val="22"/>
          <w:szCs w:val="22"/>
        </w:rPr>
        <w:t>______________________________________________________</w:t>
      </w:r>
    </w:p>
    <w:p w:rsidR="004B1A50" w:rsidRPr="003A0785" w:rsidRDefault="004B1A50" w:rsidP="003A0785">
      <w:pPr>
        <w:pStyle w:val="MSGENFONTSTYLENAMETEMPLATEROLENUMBERMSGENFONTSTYLENAMEBYROLETEXT81"/>
        <w:shd w:val="clear" w:color="auto" w:fill="auto"/>
        <w:tabs>
          <w:tab w:val="left" w:leader="dot" w:pos="6110"/>
        </w:tabs>
        <w:spacing w:before="0" w:after="0" w:line="276" w:lineRule="auto"/>
        <w:ind w:left="700"/>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Nombre d’années d’emploi par le Candidat:</w:t>
      </w:r>
      <w:r w:rsidR="003A0785">
        <w:rPr>
          <w:rStyle w:val="MSGENFONTSTYLENAMETEMPLATEROLENUMBERMSGENFONTSTYLENAMEBYROLETEXT8"/>
          <w:rFonts w:ascii="Times New Roman" w:hAnsi="Times New Roman" w:cs="Times New Roman"/>
          <w:color w:val="000000"/>
          <w:sz w:val="22"/>
          <w:szCs w:val="22"/>
        </w:rPr>
        <w:t>_____________ Nationalité :____________</w:t>
      </w:r>
      <w:r w:rsidRPr="003A0785">
        <w:rPr>
          <w:rStyle w:val="MSGENFONTSTYLENAMETEMPLATEROLENUMBERMSGENFONTSTYLENAMEBYROLETEXT8"/>
          <w:rFonts w:ascii="Times New Roman" w:hAnsi="Times New Roman" w:cs="Times New Roman"/>
          <w:color w:val="000000"/>
          <w:sz w:val="22"/>
          <w:szCs w:val="22"/>
        </w:rPr>
        <w:t>Affiliation à desassociations/groupements professionnels :</w:t>
      </w:r>
      <w:r w:rsidR="003A0785">
        <w:rPr>
          <w:rStyle w:val="MSGENFONTSTYLENAMETEMPLATEROLENUMBERMSGENFONTSTYLENAMEBYROLETEXT8"/>
          <w:rFonts w:ascii="Times New Roman" w:hAnsi="Times New Roman" w:cs="Times New Roman"/>
          <w:color w:val="000000"/>
          <w:sz w:val="22"/>
          <w:szCs w:val="22"/>
        </w:rPr>
        <w:t>____________________________________</w:t>
      </w:r>
    </w:p>
    <w:p w:rsidR="004B1A50" w:rsidRDefault="004B1A50" w:rsidP="003A0785">
      <w:pPr>
        <w:pStyle w:val="MSGENFONTSTYLENAMETEMPLATEROLENUMBERMSGENFONTSTYLENAMEBYROLETEXT81"/>
        <w:shd w:val="clear" w:color="auto" w:fill="auto"/>
        <w:spacing w:before="0" w:after="0" w:line="276" w:lineRule="auto"/>
        <w:ind w:left="700"/>
        <w:rPr>
          <w:rStyle w:val="MSGENFONTSTYLENAMETEMPLATEROLENUMBERMSGENFONTSTYLENAMEBYROLETEXT8"/>
          <w:rFonts w:ascii="Times New Roman" w:hAnsi="Times New Roman" w:cs="Times New Roman"/>
          <w:color w:val="000000"/>
          <w:sz w:val="22"/>
          <w:szCs w:val="22"/>
        </w:rPr>
      </w:pPr>
      <w:r w:rsidRPr="003A0785">
        <w:rPr>
          <w:rStyle w:val="MSGENFONTSTYLENAMETEMPLATEROLENUMBERMSGENFONTSTYLENAMEBYROLETEXT8"/>
          <w:rFonts w:ascii="Times New Roman" w:hAnsi="Times New Roman" w:cs="Times New Roman"/>
          <w:color w:val="000000"/>
          <w:sz w:val="22"/>
          <w:szCs w:val="22"/>
        </w:rPr>
        <w:t>Attributions spécifiques :</w:t>
      </w:r>
      <w:r w:rsidR="003A0785">
        <w:rPr>
          <w:rStyle w:val="MSGENFONTSTYLENAMETEMPLATEROLENUMBERMSGENFONTSTYLENAMEBYROLETEXT8"/>
          <w:rFonts w:ascii="Times New Roman" w:hAnsi="Times New Roman" w:cs="Times New Roman"/>
          <w:color w:val="000000"/>
          <w:sz w:val="22"/>
          <w:szCs w:val="22"/>
        </w:rPr>
        <w:t>____________________________________________________</w:t>
      </w:r>
    </w:p>
    <w:p w:rsidR="00DE7063" w:rsidRPr="00B45655" w:rsidRDefault="00DE7063" w:rsidP="003A0785">
      <w:pPr>
        <w:pStyle w:val="MSGENFONTSTYLENAMETEMPLATEROLENUMBERMSGENFONTSTYLENAMEBYROLETEXT81"/>
        <w:shd w:val="clear" w:color="auto" w:fill="auto"/>
        <w:spacing w:before="0" w:after="0" w:line="276" w:lineRule="auto"/>
        <w:ind w:left="700"/>
        <w:rPr>
          <w:rFonts w:ascii="Times New Roman" w:hAnsi="Times New Roman" w:cs="Times New Roman"/>
          <w:sz w:val="12"/>
          <w:szCs w:val="12"/>
        </w:rPr>
      </w:pPr>
    </w:p>
    <w:p w:rsidR="004B1A50" w:rsidRPr="003A0785" w:rsidRDefault="004B1A50" w:rsidP="003A0785">
      <w:pPr>
        <w:pStyle w:val="MSGENFONTSTYLENAMETEMPLATEROLELEVELMSGENFONTSTYLENAMEBYROLEHEADING41"/>
        <w:keepNext/>
        <w:keepLines/>
        <w:shd w:val="clear" w:color="auto" w:fill="auto"/>
        <w:spacing w:before="0" w:after="0" w:line="276" w:lineRule="auto"/>
        <w:ind w:left="700"/>
        <w:jc w:val="center"/>
        <w:rPr>
          <w:rFonts w:ascii="Times New Roman" w:hAnsi="Times New Roman" w:cs="Times New Roman"/>
        </w:rPr>
      </w:pPr>
      <w:bookmarkStart w:id="136" w:name="bookmark314"/>
      <w:r w:rsidRPr="003A0785">
        <w:rPr>
          <w:rStyle w:val="MSGENFONTSTYLENAMETEMPLATEROLENUMBERMSGENFONTSTYLENAMEBYROLETEXT8"/>
          <w:rFonts w:ascii="Times New Roman" w:hAnsi="Times New Roman" w:cs="Times New Roman"/>
          <w:w w:val="100"/>
          <w:sz w:val="22"/>
          <w:szCs w:val="22"/>
        </w:rPr>
        <w:t>Principales qualifications</w:t>
      </w:r>
      <w:r w:rsidRPr="003A0785">
        <w:rPr>
          <w:rStyle w:val="MSGENFONTSTYLENAMETEMPLATEROLELEVELMSGENFONTSTYLENAMEBYROLEHEADING4"/>
          <w:rFonts w:ascii="Times New Roman" w:hAnsi="Times New Roman" w:cs="Times New Roman"/>
          <w:b/>
          <w:bCs/>
          <w:color w:val="000000"/>
        </w:rPr>
        <w:t xml:space="preserve"> :</w:t>
      </w:r>
      <w:bookmarkEnd w:id="136"/>
    </w:p>
    <w:p w:rsidR="004B1A50" w:rsidRDefault="004B1A50" w:rsidP="003A0785">
      <w:pPr>
        <w:pStyle w:val="MSGENFONTSTYLENAMETEMPLATEROLENUMBERMSGENFONTSTYLENAMEBYROLETEXT111"/>
        <w:shd w:val="clear" w:color="auto" w:fill="auto"/>
        <w:spacing w:before="0" w:after="0" w:line="276" w:lineRule="auto"/>
        <w:ind w:left="700" w:right="1040"/>
        <w:jc w:val="both"/>
        <w:rPr>
          <w:rStyle w:val="MSGENFONTSTYLENAMETEMPLATEROLENUMBERMSGENFONTSTYLENAMEBYROLETEXT11"/>
          <w:rFonts w:ascii="Times New Roman" w:hAnsi="Times New Roman" w:cs="Times New Roman"/>
          <w:i/>
          <w:iCs/>
          <w:color w:val="000000"/>
          <w:sz w:val="22"/>
          <w:szCs w:val="22"/>
        </w:rPr>
      </w:pPr>
      <w:r w:rsidRPr="003A0785">
        <w:rPr>
          <w:rStyle w:val="MSGENFONTSTYLENAMETEMPLATEROLENUMBERMSGENFONTSTYLENAMEBYROLETEXT11"/>
          <w:rFonts w:ascii="Times New Roman" w:hAnsi="Times New Roman" w:cs="Times New Roman"/>
          <w:i/>
          <w:iCs/>
          <w:color w:val="000000"/>
          <w:sz w:val="22"/>
          <w:szCs w:val="22"/>
        </w:rPr>
        <w:t>[En une demi-page environ, donner un aperçu des aspec</w:t>
      </w:r>
      <w:r w:rsidR="003A0785">
        <w:rPr>
          <w:rStyle w:val="MSGENFONTSTYLENAMETEMPLATEROLENUMBERMSGENFONTSTYLENAMEBYROLETEXT11"/>
          <w:rFonts w:ascii="Times New Roman" w:hAnsi="Times New Roman" w:cs="Times New Roman"/>
          <w:i/>
          <w:iCs/>
          <w:color w:val="000000"/>
          <w:sz w:val="22"/>
          <w:szCs w:val="22"/>
        </w:rPr>
        <w:t>ts de la formation et de l’expéri</w:t>
      </w:r>
      <w:r w:rsidRPr="003A0785">
        <w:rPr>
          <w:rStyle w:val="MSGENFONTSTYLENAMETEMPLATEROLENUMBERMSGENFONTSTYLENAMEBYROLETEXT11"/>
          <w:rFonts w:ascii="Times New Roman" w:hAnsi="Times New Roman" w:cs="Times New Roman"/>
          <w:i/>
          <w:iCs/>
          <w:color w:val="000000"/>
          <w:sz w:val="22"/>
          <w:szCs w:val="22"/>
        </w:rPr>
        <w:t>ence de l’employé les plus utilesà ses attributions dans le cadre de la mission. Indiquer le niveau des responsabilités exercées par lui/elle lors de missions antérieures, en en précisant la date et le lieu.]</w:t>
      </w:r>
      <w:r w:rsidR="00DE7063">
        <w:rPr>
          <w:rStyle w:val="MSGENFONTSTYLENAMETEMPLATEROLENUMBERMSGENFONTSTYLENAMEBYROLETEXT11"/>
          <w:rFonts w:ascii="Times New Roman" w:hAnsi="Times New Roman" w:cs="Times New Roman"/>
          <w:i/>
          <w:iCs/>
          <w:color w:val="000000"/>
          <w:sz w:val="22"/>
          <w:szCs w:val="22"/>
        </w:rPr>
        <w:t>.</w:t>
      </w:r>
    </w:p>
    <w:p w:rsidR="00DE7063" w:rsidRPr="00B45655" w:rsidRDefault="00DE7063" w:rsidP="003A0785">
      <w:pPr>
        <w:pStyle w:val="MSGENFONTSTYLENAMETEMPLATEROLENUMBERMSGENFONTSTYLENAMEBYROLETEXT111"/>
        <w:shd w:val="clear" w:color="auto" w:fill="auto"/>
        <w:spacing w:before="0" w:after="0" w:line="276" w:lineRule="auto"/>
        <w:ind w:left="700" w:right="1040"/>
        <w:jc w:val="both"/>
        <w:rPr>
          <w:rFonts w:ascii="Times New Roman" w:hAnsi="Times New Roman" w:cs="Times New Roman"/>
          <w:sz w:val="12"/>
          <w:szCs w:val="12"/>
        </w:rPr>
      </w:pPr>
    </w:p>
    <w:p w:rsidR="004B1A50" w:rsidRPr="003A0785" w:rsidRDefault="004B1A50" w:rsidP="003A0785">
      <w:pPr>
        <w:pStyle w:val="MSGENFONTSTYLENAMETEMPLATEROLELEVELMSGENFONTSTYLENAMEBYROLEHEADING41"/>
        <w:keepNext/>
        <w:keepLines/>
        <w:shd w:val="clear" w:color="auto" w:fill="auto"/>
        <w:spacing w:before="0" w:after="0" w:line="276" w:lineRule="auto"/>
        <w:ind w:left="700"/>
        <w:jc w:val="center"/>
        <w:rPr>
          <w:rFonts w:ascii="Times New Roman" w:hAnsi="Times New Roman" w:cs="Times New Roman"/>
        </w:rPr>
      </w:pPr>
      <w:bookmarkStart w:id="137" w:name="bookmark315"/>
      <w:r w:rsidRPr="003A0785">
        <w:rPr>
          <w:rStyle w:val="MSGENFONTSTYLENAMETEMPLATEROLENUMBERMSGENFONTSTYLENAMEBYROLETEXT8"/>
          <w:rFonts w:ascii="Times New Roman" w:hAnsi="Times New Roman" w:cs="Times New Roman"/>
          <w:w w:val="100"/>
          <w:sz w:val="22"/>
          <w:szCs w:val="22"/>
        </w:rPr>
        <w:t xml:space="preserve">Formation </w:t>
      </w:r>
      <w:r w:rsidRPr="003A0785">
        <w:rPr>
          <w:rStyle w:val="MSGENFONTSTYLENAMETEMPLATEROLELEVELMSGENFONTSTYLENAMEBYROLEHEADING4"/>
          <w:rFonts w:ascii="Times New Roman" w:hAnsi="Times New Roman" w:cs="Times New Roman"/>
          <w:b/>
          <w:bCs/>
          <w:color w:val="000000"/>
        </w:rPr>
        <w:t>:</w:t>
      </w:r>
      <w:bookmarkEnd w:id="137"/>
    </w:p>
    <w:p w:rsidR="004B1A50" w:rsidRDefault="004B1A50" w:rsidP="003A0785">
      <w:pPr>
        <w:pStyle w:val="MSGENFONTSTYLENAMETEMPLATEROLENUMBERMSGENFONTSTYLENAMEBYROLETEXT81"/>
        <w:shd w:val="clear" w:color="auto" w:fill="auto"/>
        <w:spacing w:before="0" w:after="0" w:line="276" w:lineRule="auto"/>
        <w:ind w:left="700" w:right="920"/>
        <w:rPr>
          <w:rStyle w:val="MSGENFONTSTYLENAMETEMPLATEROLENUMBERMSGENFONTSTYLENAMEBYROLETEXT8"/>
          <w:rFonts w:ascii="Times New Roman" w:hAnsi="Times New Roman" w:cs="Times New Roman"/>
          <w:i/>
          <w:color w:val="000000"/>
          <w:sz w:val="22"/>
          <w:szCs w:val="22"/>
        </w:rPr>
      </w:pPr>
      <w:r w:rsidRPr="003A0785">
        <w:rPr>
          <w:rStyle w:val="MSGENFONTSTYLENAMETEMPLATEROLENUMBERMSGENFONTSTYLENAMEBYROLETEXT8"/>
          <w:rFonts w:ascii="Times New Roman" w:hAnsi="Times New Roman" w:cs="Times New Roman"/>
          <w:i/>
          <w:color w:val="000000"/>
          <w:sz w:val="22"/>
          <w:szCs w:val="22"/>
        </w:rPr>
        <w:t>[En un quart de page environ, résumer les études universitaires et autres études spécialisées de l’employé, en indiquant les noms et adresses des écoles ou universités fréquentées, avec les dates de fréquentation, ainsi que les diplômes obtenus.]</w:t>
      </w:r>
    </w:p>
    <w:p w:rsidR="00DE7063" w:rsidRPr="00B45655" w:rsidRDefault="00DE7063" w:rsidP="003A0785">
      <w:pPr>
        <w:pStyle w:val="MSGENFONTSTYLENAMETEMPLATEROLENUMBERMSGENFONTSTYLENAMEBYROLETEXT81"/>
        <w:shd w:val="clear" w:color="auto" w:fill="auto"/>
        <w:spacing w:before="0" w:after="0" w:line="276" w:lineRule="auto"/>
        <w:ind w:left="700" w:right="920"/>
        <w:rPr>
          <w:rFonts w:ascii="Times New Roman" w:hAnsi="Times New Roman" w:cs="Times New Roman"/>
          <w:i/>
          <w:sz w:val="12"/>
          <w:szCs w:val="12"/>
        </w:rPr>
      </w:pPr>
    </w:p>
    <w:p w:rsidR="004B1A50" w:rsidRPr="003A0785" w:rsidRDefault="004B1A50" w:rsidP="003A0785">
      <w:pPr>
        <w:pStyle w:val="MSGENFONTSTYLENAMETEMPLATEROLELEVELMSGENFONTSTYLENAMEBYROLEHEADING41"/>
        <w:keepNext/>
        <w:keepLines/>
        <w:shd w:val="clear" w:color="auto" w:fill="auto"/>
        <w:spacing w:before="0" w:after="0" w:line="276" w:lineRule="auto"/>
        <w:ind w:left="700"/>
        <w:jc w:val="center"/>
        <w:rPr>
          <w:rStyle w:val="MSGENFONTSTYLENAMETEMPLATEROLENUMBERMSGENFONTSTYLENAMEBYROLETEXT8"/>
          <w:rFonts w:ascii="Times New Roman" w:hAnsi="Times New Roman" w:cs="Times New Roman"/>
          <w:w w:val="100"/>
          <w:sz w:val="22"/>
          <w:szCs w:val="22"/>
        </w:rPr>
      </w:pPr>
      <w:bookmarkStart w:id="138" w:name="bookmark316"/>
      <w:r w:rsidRPr="003A0785">
        <w:rPr>
          <w:rStyle w:val="MSGENFONTSTYLENAMETEMPLATEROLENUMBERMSGENFONTSTYLENAMEBYROLETEXT8"/>
          <w:rFonts w:ascii="Times New Roman" w:hAnsi="Times New Roman" w:cs="Times New Roman"/>
          <w:w w:val="100"/>
          <w:sz w:val="22"/>
          <w:szCs w:val="22"/>
        </w:rPr>
        <w:t>Pièces Annexes :</w:t>
      </w:r>
      <w:bookmarkEnd w:id="138"/>
    </w:p>
    <w:p w:rsidR="004B1A50" w:rsidRPr="003A0785" w:rsidRDefault="004B1A50" w:rsidP="00B900E5">
      <w:pPr>
        <w:pStyle w:val="MSGENFONTSTYLENAMETEMPLATEROLENUMBERMSGENFONTSTYLENAMEBYROLETEXT81"/>
        <w:numPr>
          <w:ilvl w:val="0"/>
          <w:numId w:val="172"/>
        </w:numPr>
        <w:shd w:val="clear" w:color="auto" w:fill="auto"/>
        <w:tabs>
          <w:tab w:val="left" w:pos="1290"/>
        </w:tabs>
        <w:spacing w:before="0" w:after="0" w:line="276" w:lineRule="auto"/>
        <w:ind w:left="1300" w:right="1080" w:hanging="360"/>
        <w:jc w:val="left"/>
        <w:rPr>
          <w:rFonts w:ascii="Times New Roman" w:hAnsi="Times New Roman" w:cs="Times New Roman"/>
          <w:sz w:val="22"/>
          <w:szCs w:val="22"/>
        </w:rPr>
      </w:pPr>
      <w:r w:rsidRPr="003A0785">
        <w:rPr>
          <w:rStyle w:val="MSGENFONTSTYLENAMETEMPLATEROLENUMBERMSGENFONTSTYLENAMEBYROLETEXT8"/>
          <w:rFonts w:ascii="Times New Roman" w:hAnsi="Times New Roman" w:cs="Times New Roman"/>
          <w:color w:val="000000"/>
          <w:sz w:val="22"/>
          <w:szCs w:val="22"/>
        </w:rPr>
        <w:t xml:space="preserve">Copie certifiée conforme du diplôme </w:t>
      </w:r>
      <w:r w:rsidR="003A0785">
        <w:rPr>
          <w:rStyle w:val="MSGENFONTSTYLENAMETEMPLATEROLENUMBERMSGENFONTSTYLENAMEBYROLETEXT8"/>
          <w:rFonts w:ascii="Times New Roman" w:hAnsi="Times New Roman" w:cs="Times New Roman"/>
          <w:color w:val="000000"/>
          <w:sz w:val="22"/>
          <w:szCs w:val="22"/>
        </w:rPr>
        <w:t>requis</w:t>
      </w:r>
      <w:r w:rsidRPr="003A0785">
        <w:rPr>
          <w:rStyle w:val="MSGENFONTSTYLENAMETEMPLATEROLENUMBERMSGENFONTSTYLENAMEBYROLETEXT8"/>
          <w:rFonts w:ascii="Times New Roman" w:hAnsi="Times New Roman" w:cs="Times New Roman"/>
          <w:color w:val="000000"/>
          <w:sz w:val="22"/>
          <w:szCs w:val="22"/>
        </w:rPr>
        <w:t xml:space="preserve"> et éventuellement une attestation de l’ordre du corps de métier</w:t>
      </w:r>
      <w:r w:rsidR="003A0785">
        <w:rPr>
          <w:rStyle w:val="MSGENFONTSTYLENAMETEMPLATEROLENUMBERMSGENFONTSTYLENAMEBYROLETEXT8"/>
          <w:rFonts w:ascii="Times New Roman" w:hAnsi="Times New Roman" w:cs="Times New Roman"/>
          <w:color w:val="000000"/>
          <w:sz w:val="22"/>
          <w:szCs w:val="22"/>
        </w:rPr>
        <w:t> ;</w:t>
      </w:r>
    </w:p>
    <w:p w:rsidR="004B1A50" w:rsidRPr="003A0785" w:rsidRDefault="004B1A50" w:rsidP="00B900E5">
      <w:pPr>
        <w:pStyle w:val="MSGENFONTSTYLENAMETEMPLATEROLENUMBERMSGENFONTSTYLENAMEBYROLETEXT81"/>
        <w:numPr>
          <w:ilvl w:val="0"/>
          <w:numId w:val="172"/>
        </w:numPr>
        <w:shd w:val="clear" w:color="auto" w:fill="auto"/>
        <w:tabs>
          <w:tab w:val="left" w:pos="1290"/>
        </w:tabs>
        <w:spacing w:before="0" w:after="0" w:line="276" w:lineRule="auto"/>
        <w:ind w:left="1300" w:hanging="360"/>
        <w:jc w:val="left"/>
        <w:rPr>
          <w:rStyle w:val="MSGENFONTSTYLENAMETEMPLATEROLENUMBERMSGENFONTSTYLENAMEBYROLETEXT8"/>
          <w:rFonts w:ascii="Times New Roman" w:hAnsi="Times New Roman" w:cs="Times New Roman"/>
          <w:sz w:val="22"/>
          <w:szCs w:val="22"/>
          <w:shd w:val="clear" w:color="auto" w:fill="auto"/>
        </w:rPr>
      </w:pPr>
      <w:r w:rsidRPr="003A0785">
        <w:rPr>
          <w:rStyle w:val="MSGENFONTSTYLENAMETEMPLATEROLENUMBERMSGENFONTSTYLENAMEBYROLETEXT8"/>
          <w:rFonts w:ascii="Times New Roman" w:hAnsi="Times New Roman" w:cs="Times New Roman"/>
          <w:color w:val="000000"/>
          <w:sz w:val="22"/>
          <w:szCs w:val="22"/>
        </w:rPr>
        <w:t>Attestation de disponibilité</w:t>
      </w:r>
      <w:r w:rsidR="003A0785">
        <w:rPr>
          <w:rStyle w:val="MSGENFONTSTYLENAMETEMPLATEROLENUMBERMSGENFONTSTYLENAMEBYROLETEXT8"/>
          <w:rFonts w:ascii="Times New Roman" w:hAnsi="Times New Roman" w:cs="Times New Roman"/>
          <w:color w:val="000000"/>
          <w:sz w:val="22"/>
          <w:szCs w:val="22"/>
        </w:rPr>
        <w:t> ;</w:t>
      </w:r>
    </w:p>
    <w:p w:rsidR="003A0785" w:rsidRPr="00DE7063" w:rsidRDefault="003A0785" w:rsidP="00B900E5">
      <w:pPr>
        <w:pStyle w:val="MSGENFONTSTYLENAMETEMPLATEROLENUMBERMSGENFONTSTYLENAMEBYROLETEXT81"/>
        <w:numPr>
          <w:ilvl w:val="0"/>
          <w:numId w:val="172"/>
        </w:numPr>
        <w:shd w:val="clear" w:color="auto" w:fill="auto"/>
        <w:tabs>
          <w:tab w:val="left" w:pos="1290"/>
        </w:tabs>
        <w:spacing w:before="0" w:after="0" w:line="276" w:lineRule="auto"/>
        <w:ind w:left="1300" w:hanging="360"/>
        <w:jc w:val="left"/>
        <w:rPr>
          <w:rStyle w:val="MSGENFONTSTYLENAMETEMPLATEROLENUMBERMSGENFONTSTYLENAMEBYROLETEXT8"/>
          <w:rFonts w:ascii="Times New Roman" w:hAnsi="Times New Roman" w:cs="Times New Roman"/>
          <w:sz w:val="22"/>
          <w:szCs w:val="22"/>
          <w:shd w:val="clear" w:color="auto" w:fill="auto"/>
        </w:rPr>
      </w:pPr>
      <w:r>
        <w:rPr>
          <w:rStyle w:val="MSGENFONTSTYLENAMETEMPLATEROLENUMBERMSGENFONTSTYLENAMEBYROLETEXT8"/>
          <w:rFonts w:ascii="Times New Roman" w:hAnsi="Times New Roman" w:cs="Times New Roman"/>
          <w:color w:val="000000"/>
          <w:sz w:val="22"/>
          <w:szCs w:val="22"/>
        </w:rPr>
        <w:t>Copie certifié de la CNI par le service émetteur.</w:t>
      </w:r>
    </w:p>
    <w:p w:rsidR="00DE7063" w:rsidRPr="00B45655" w:rsidRDefault="00DE7063" w:rsidP="00DE7063">
      <w:pPr>
        <w:pStyle w:val="MSGENFONTSTYLENAMETEMPLATEROLENUMBERMSGENFONTSTYLENAMEBYROLETEXT81"/>
        <w:shd w:val="clear" w:color="auto" w:fill="auto"/>
        <w:tabs>
          <w:tab w:val="left" w:pos="1290"/>
        </w:tabs>
        <w:spacing w:before="0" w:after="0" w:line="276" w:lineRule="auto"/>
        <w:ind w:left="1300"/>
        <w:jc w:val="left"/>
        <w:rPr>
          <w:rFonts w:ascii="Times New Roman" w:hAnsi="Times New Roman" w:cs="Times New Roman"/>
          <w:sz w:val="12"/>
          <w:szCs w:val="12"/>
        </w:rPr>
      </w:pPr>
    </w:p>
    <w:p w:rsidR="004B1A50" w:rsidRPr="003A0785" w:rsidRDefault="004B1A50" w:rsidP="003A0785">
      <w:pPr>
        <w:pStyle w:val="MSGENFONTSTYLENAMETEMPLATEROLELEVELMSGENFONTSTYLENAMEBYROLEHEADING41"/>
        <w:keepNext/>
        <w:keepLines/>
        <w:shd w:val="clear" w:color="auto" w:fill="auto"/>
        <w:spacing w:before="0" w:after="0" w:line="276" w:lineRule="auto"/>
        <w:ind w:left="700"/>
        <w:jc w:val="center"/>
        <w:rPr>
          <w:rStyle w:val="MSGENFONTSTYLENAMETEMPLATEROLENUMBERMSGENFONTSTYLENAMEBYROLETEXT8"/>
          <w:rFonts w:ascii="Times New Roman" w:hAnsi="Times New Roman" w:cs="Times New Roman"/>
          <w:w w:val="100"/>
          <w:sz w:val="22"/>
          <w:szCs w:val="22"/>
        </w:rPr>
      </w:pPr>
      <w:bookmarkStart w:id="139" w:name="bookmark317"/>
      <w:r w:rsidRPr="003A0785">
        <w:rPr>
          <w:rStyle w:val="MSGENFONTSTYLENAMETEMPLATEROLENUMBERMSGENFONTSTYLENAMEBYROLETEXT8"/>
          <w:rFonts w:ascii="Times New Roman" w:hAnsi="Times New Roman" w:cs="Times New Roman"/>
          <w:w w:val="100"/>
          <w:sz w:val="22"/>
          <w:szCs w:val="22"/>
        </w:rPr>
        <w:t>Expérience professionnelle :</w:t>
      </w:r>
      <w:bookmarkEnd w:id="139"/>
    </w:p>
    <w:p w:rsidR="004B1A50" w:rsidRDefault="004B1A50" w:rsidP="003A0785">
      <w:pPr>
        <w:pStyle w:val="MSGENFONTSTYLENAMETEMPLATEROLENUMBERMSGENFONTSTYLENAMEBYROLETEXT81"/>
        <w:shd w:val="clear" w:color="auto" w:fill="auto"/>
        <w:spacing w:before="0" w:after="0" w:line="276" w:lineRule="auto"/>
        <w:ind w:left="700" w:right="920"/>
        <w:rPr>
          <w:rStyle w:val="MSGENFONTSTYLENAMETEMPLATEROLENUMBERMSGENFONTSTYLENAMEBYROLETEXT8"/>
          <w:rFonts w:ascii="Times New Roman" w:hAnsi="Times New Roman" w:cs="Times New Roman"/>
          <w:color w:val="000000"/>
          <w:sz w:val="22"/>
          <w:szCs w:val="22"/>
        </w:rPr>
      </w:pPr>
      <w:r w:rsidRPr="003A0785">
        <w:rPr>
          <w:rStyle w:val="MSGENFONTSTYLENAMETEMPLATEROLENUMBERMSGENFONTSTYLENAMEBYROLETEXT8"/>
          <w:rFonts w:ascii="Times New Roman" w:hAnsi="Times New Roman" w:cs="Times New Roman"/>
          <w:color w:val="000000"/>
          <w:sz w:val="22"/>
          <w:szCs w:val="22"/>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DE7063" w:rsidRPr="00B45655" w:rsidRDefault="00DE7063" w:rsidP="003A0785">
      <w:pPr>
        <w:pStyle w:val="MSGENFONTSTYLENAMETEMPLATEROLENUMBERMSGENFONTSTYLENAMEBYROLETEXT81"/>
        <w:shd w:val="clear" w:color="auto" w:fill="auto"/>
        <w:spacing w:before="0" w:after="0" w:line="276" w:lineRule="auto"/>
        <w:ind w:left="700" w:right="920"/>
        <w:rPr>
          <w:rFonts w:ascii="Times New Roman" w:hAnsi="Times New Roman" w:cs="Times New Roman"/>
          <w:sz w:val="12"/>
          <w:szCs w:val="12"/>
        </w:rPr>
      </w:pPr>
    </w:p>
    <w:p w:rsidR="004B1A50" w:rsidRPr="003A0785" w:rsidRDefault="004B1A50" w:rsidP="003A0785">
      <w:pPr>
        <w:pStyle w:val="MSGENFONTSTYLENAMETEMPLATEROLELEVELMSGENFONTSTYLENAMEBYROLEHEADING41"/>
        <w:keepNext/>
        <w:keepLines/>
        <w:shd w:val="clear" w:color="auto" w:fill="auto"/>
        <w:spacing w:before="0" w:after="0" w:line="276" w:lineRule="auto"/>
        <w:ind w:left="700"/>
        <w:jc w:val="center"/>
        <w:rPr>
          <w:rStyle w:val="MSGENFONTSTYLENAMETEMPLATEROLENUMBERMSGENFONTSTYLENAMEBYROLETEXT8"/>
          <w:rFonts w:ascii="Times New Roman" w:hAnsi="Times New Roman" w:cs="Times New Roman"/>
          <w:w w:val="100"/>
          <w:sz w:val="22"/>
          <w:szCs w:val="22"/>
        </w:rPr>
      </w:pPr>
      <w:bookmarkStart w:id="140" w:name="bookmark318"/>
      <w:r w:rsidRPr="003A0785">
        <w:rPr>
          <w:rStyle w:val="MSGENFONTSTYLENAMETEMPLATEROLENUMBERMSGENFONTSTYLENAMEBYROLETEXT8"/>
          <w:rFonts w:ascii="Times New Roman" w:hAnsi="Times New Roman" w:cs="Times New Roman"/>
          <w:w w:val="100"/>
          <w:sz w:val="22"/>
          <w:szCs w:val="22"/>
        </w:rPr>
        <w:t>Connaissances informatiques :</w:t>
      </w:r>
      <w:bookmarkEnd w:id="140"/>
    </w:p>
    <w:p w:rsidR="004B1A50" w:rsidRDefault="004B1A50" w:rsidP="003A0785">
      <w:pPr>
        <w:pStyle w:val="MSGENFONTSTYLENAMETEMPLATEROLENUMBERMSGENFONTSTYLENAMEBYROLETEXT111"/>
        <w:shd w:val="clear" w:color="auto" w:fill="auto"/>
        <w:spacing w:before="0" w:after="0" w:line="276" w:lineRule="auto"/>
        <w:ind w:left="700"/>
        <w:jc w:val="both"/>
        <w:rPr>
          <w:rStyle w:val="MSGENFONTSTYLENAMETEMPLATEROLENUMBERMSGENFONTSTYLENAMEBYROLETEXT11"/>
          <w:rFonts w:ascii="Times New Roman" w:hAnsi="Times New Roman" w:cs="Times New Roman"/>
          <w:i/>
          <w:iCs/>
          <w:color w:val="000000"/>
          <w:sz w:val="22"/>
          <w:szCs w:val="22"/>
        </w:rPr>
      </w:pPr>
      <w:r w:rsidRPr="003A0785">
        <w:rPr>
          <w:rStyle w:val="MSGENFONTSTYLENAMETEMPLATEROLENUMBERMSGENFONTSTYLENAMEBYROLETEXT11"/>
          <w:rFonts w:ascii="Times New Roman" w:hAnsi="Times New Roman" w:cs="Times New Roman"/>
          <w:i/>
          <w:iCs/>
          <w:color w:val="000000"/>
          <w:sz w:val="22"/>
          <w:szCs w:val="22"/>
        </w:rPr>
        <w:t>[Indiquer, le niveau de connaissance]</w:t>
      </w:r>
      <w:r w:rsidR="00DE7063">
        <w:rPr>
          <w:rStyle w:val="MSGENFONTSTYLENAMETEMPLATEROLENUMBERMSGENFONTSTYLENAMEBYROLETEXT11"/>
          <w:rFonts w:ascii="Times New Roman" w:hAnsi="Times New Roman" w:cs="Times New Roman"/>
          <w:i/>
          <w:iCs/>
          <w:color w:val="000000"/>
          <w:sz w:val="22"/>
          <w:szCs w:val="22"/>
        </w:rPr>
        <w:t>.</w:t>
      </w:r>
    </w:p>
    <w:p w:rsidR="00DE7063" w:rsidRPr="00B45655" w:rsidRDefault="00DE7063" w:rsidP="003A0785">
      <w:pPr>
        <w:pStyle w:val="MSGENFONTSTYLENAMETEMPLATEROLENUMBERMSGENFONTSTYLENAMEBYROLETEXT111"/>
        <w:shd w:val="clear" w:color="auto" w:fill="auto"/>
        <w:spacing w:before="0" w:after="0" w:line="276" w:lineRule="auto"/>
        <w:ind w:left="700"/>
        <w:jc w:val="both"/>
        <w:rPr>
          <w:rFonts w:ascii="Times New Roman" w:hAnsi="Times New Roman" w:cs="Times New Roman"/>
          <w:sz w:val="12"/>
          <w:szCs w:val="12"/>
        </w:rPr>
      </w:pPr>
    </w:p>
    <w:p w:rsidR="004B1A50" w:rsidRPr="003A0785" w:rsidRDefault="004B1A50" w:rsidP="003A0785">
      <w:pPr>
        <w:pStyle w:val="MSGENFONTSTYLENAMETEMPLATEROLELEVELMSGENFONTSTYLENAMEBYROLEHEADING41"/>
        <w:keepNext/>
        <w:keepLines/>
        <w:shd w:val="clear" w:color="auto" w:fill="auto"/>
        <w:spacing w:before="0" w:after="0" w:line="276" w:lineRule="auto"/>
        <w:ind w:left="700"/>
        <w:jc w:val="center"/>
        <w:rPr>
          <w:rStyle w:val="MSGENFONTSTYLENAMETEMPLATEROLENUMBERMSGENFONTSTYLENAMEBYROLETEXT8"/>
          <w:rFonts w:ascii="Times New Roman" w:hAnsi="Times New Roman" w:cs="Times New Roman"/>
          <w:w w:val="100"/>
          <w:sz w:val="22"/>
          <w:szCs w:val="22"/>
        </w:rPr>
      </w:pPr>
      <w:bookmarkStart w:id="141" w:name="bookmark319"/>
      <w:r w:rsidRPr="003A0785">
        <w:rPr>
          <w:rStyle w:val="MSGENFONTSTYLENAMETEMPLATEROLENUMBERMSGENFONTSTYLENAMEBYROLETEXT8"/>
          <w:rFonts w:ascii="Times New Roman" w:hAnsi="Times New Roman" w:cs="Times New Roman"/>
          <w:w w:val="100"/>
          <w:sz w:val="22"/>
          <w:szCs w:val="22"/>
        </w:rPr>
        <w:t>Langues :</w:t>
      </w:r>
      <w:bookmarkEnd w:id="141"/>
    </w:p>
    <w:p w:rsidR="004B1A50" w:rsidRDefault="004B1A50" w:rsidP="003A0785">
      <w:pPr>
        <w:pStyle w:val="MSGENFONTSTYLENAMETEMPLATEROLENUMBERMSGENFONTSTYLENAMEBYROLETEXT111"/>
        <w:shd w:val="clear" w:color="auto" w:fill="auto"/>
        <w:spacing w:before="0" w:after="0" w:line="276" w:lineRule="auto"/>
        <w:ind w:left="700"/>
        <w:jc w:val="both"/>
        <w:rPr>
          <w:rStyle w:val="MSGENFONTSTYLENAMETEMPLATEROLENUMBERMSGENFONTSTYLENAMEBYROLETEXT11"/>
          <w:rFonts w:ascii="Times New Roman" w:hAnsi="Times New Roman" w:cs="Times New Roman"/>
          <w:i/>
          <w:iCs/>
          <w:color w:val="000000"/>
          <w:sz w:val="22"/>
          <w:szCs w:val="22"/>
        </w:rPr>
      </w:pPr>
      <w:r w:rsidRPr="003A0785">
        <w:rPr>
          <w:rStyle w:val="MSGENFONTSTYLENAMETEMPLATEROLENUMBERMSGENFONTSTYLENAMEBYROLETEXT11"/>
          <w:rFonts w:ascii="Times New Roman" w:hAnsi="Times New Roman" w:cs="Times New Roman"/>
          <w:i/>
          <w:iCs/>
          <w:color w:val="000000"/>
          <w:sz w:val="22"/>
          <w:szCs w:val="22"/>
        </w:rPr>
        <w:t>[Indiquer, pour chacune, le niveau de</w:t>
      </w:r>
      <w:r w:rsidR="003A0785">
        <w:rPr>
          <w:rStyle w:val="MSGENFONTSTYLENAMETEMPLATEROLENUMBERMSGENFONTSTYLENAMEBYROLETEXT11"/>
          <w:rFonts w:ascii="Times New Roman" w:hAnsi="Times New Roman" w:cs="Times New Roman"/>
          <w:i/>
          <w:iCs/>
          <w:color w:val="000000"/>
          <w:sz w:val="22"/>
          <w:szCs w:val="22"/>
        </w:rPr>
        <w:t xml:space="preserve"> connaissance : médiocre/moyen/</w:t>
      </w:r>
      <w:r w:rsidRPr="003A0785">
        <w:rPr>
          <w:rStyle w:val="MSGENFONTSTYLENAMETEMPLATEROLENUMBERMSGENFONTSTYLENAMEBYROLETEXT11"/>
          <w:rFonts w:ascii="Times New Roman" w:hAnsi="Times New Roman" w:cs="Times New Roman"/>
          <w:i/>
          <w:iCs/>
          <w:color w:val="000000"/>
          <w:sz w:val="22"/>
          <w:szCs w:val="22"/>
        </w:rPr>
        <w:t>bon/excellent, en ce qui concerne la langue lue/écrite/ parlée.]</w:t>
      </w:r>
    </w:p>
    <w:p w:rsidR="00DE7063" w:rsidRPr="00B45655" w:rsidRDefault="00DE7063" w:rsidP="003A0785">
      <w:pPr>
        <w:pStyle w:val="MSGENFONTSTYLENAMETEMPLATEROLENUMBERMSGENFONTSTYLENAMEBYROLETEXT111"/>
        <w:shd w:val="clear" w:color="auto" w:fill="auto"/>
        <w:spacing w:before="0" w:after="0" w:line="276" w:lineRule="auto"/>
        <w:ind w:left="700"/>
        <w:jc w:val="both"/>
        <w:rPr>
          <w:rFonts w:ascii="Times New Roman" w:hAnsi="Times New Roman" w:cs="Times New Roman"/>
          <w:sz w:val="12"/>
          <w:szCs w:val="12"/>
        </w:rPr>
      </w:pPr>
    </w:p>
    <w:p w:rsidR="003A0785" w:rsidRPr="003A0785" w:rsidRDefault="003A0785" w:rsidP="003A0785">
      <w:pPr>
        <w:pStyle w:val="MSGENFONTSTYLENAMETEMPLATEROLELEVELMSGENFONTSTYLENAMEBYROLEHEADING41"/>
        <w:keepNext/>
        <w:keepLines/>
        <w:shd w:val="clear" w:color="auto" w:fill="auto"/>
        <w:spacing w:before="0" w:after="0" w:line="276" w:lineRule="auto"/>
        <w:ind w:left="700"/>
        <w:jc w:val="center"/>
        <w:rPr>
          <w:rStyle w:val="MSGENFONTSTYLENAMETEMPLATEROLENUMBERMSGENFONTSTYLENAMEBYROLETEXT8"/>
          <w:rFonts w:ascii="Times New Roman" w:hAnsi="Times New Roman" w:cs="Times New Roman"/>
          <w:w w:val="100"/>
          <w:sz w:val="22"/>
          <w:szCs w:val="22"/>
        </w:rPr>
      </w:pPr>
      <w:bookmarkStart w:id="142" w:name="bookmark320"/>
      <w:r w:rsidRPr="003A0785">
        <w:rPr>
          <w:rStyle w:val="MSGENFONTSTYLENAMETEMPLATEROLENUMBERMSGENFONTSTYLENAMEBYROLETEXT8"/>
          <w:rFonts w:ascii="Times New Roman" w:hAnsi="Times New Roman" w:cs="Times New Roman"/>
          <w:w w:val="100"/>
          <w:sz w:val="22"/>
          <w:szCs w:val="22"/>
        </w:rPr>
        <w:t>Attestation :</w:t>
      </w:r>
      <w:bookmarkEnd w:id="142"/>
    </w:p>
    <w:p w:rsidR="003A0785" w:rsidRDefault="003A0785" w:rsidP="003A0785">
      <w:pPr>
        <w:pStyle w:val="MSGENFONTSTYLENAMETEMPLATEROLENUMBERMSGENFONTSTYLENAMEBYROLETEXT81"/>
        <w:shd w:val="clear" w:color="auto" w:fill="auto"/>
        <w:spacing w:before="0" w:after="0" w:line="276" w:lineRule="auto"/>
        <w:ind w:left="700" w:right="780"/>
        <w:rPr>
          <w:rStyle w:val="MSGENFONTSTYLENAMETEMPLATEROLENUMBERMSGENFONTSTYLENAMEBYROLETEXT8"/>
          <w:color w:val="000000"/>
        </w:rPr>
      </w:pPr>
      <w:r w:rsidRPr="003A0785">
        <w:rPr>
          <w:rStyle w:val="MSGENFONTSTYLENAMETEMPLATEROLENUMBERMSGENFONTSTYLENAMEBYROLETEXT8"/>
          <w:rFonts w:ascii="Times New Roman" w:hAnsi="Times New Roman" w:cs="Times New Roman"/>
          <w:color w:val="000000"/>
          <w:sz w:val="22"/>
          <w:szCs w:val="22"/>
        </w:rPr>
        <w:t>Je, soussigné, certifie, en toute conscience, que les renseignements ci-dessus rendent fidèlement compte de ma situation, de mes qualifications et de mon expérience</w:t>
      </w:r>
      <w:r>
        <w:rPr>
          <w:rStyle w:val="MSGENFONTSTYLENAMETEMPLATEROLENUMBERMSGENFONTSTYLENAMEBYROLETEXT8"/>
          <w:color w:val="000000"/>
        </w:rPr>
        <w:t>.</w:t>
      </w:r>
    </w:p>
    <w:p w:rsidR="003A0785" w:rsidRPr="00B45655" w:rsidRDefault="003A0785" w:rsidP="003A0785">
      <w:pPr>
        <w:pStyle w:val="MSGENFONTSTYLENAMETEMPLATEROLENUMBERMSGENFONTSTYLENAMEBYROLETEXT81"/>
        <w:shd w:val="clear" w:color="auto" w:fill="auto"/>
        <w:spacing w:before="0" w:after="0" w:line="276" w:lineRule="auto"/>
        <w:ind w:left="700" w:right="780"/>
        <w:rPr>
          <w:sz w:val="12"/>
          <w:szCs w:val="12"/>
        </w:rPr>
      </w:pPr>
    </w:p>
    <w:p w:rsidR="00DE7063" w:rsidRDefault="003A0785" w:rsidP="00DE7063">
      <w:pPr>
        <w:pStyle w:val="MSGENFONTSTYLENAMETEMPLATEROLENUMBERMSGENFONTSTYLENAMEBYROLETEXT111"/>
        <w:shd w:val="clear" w:color="auto" w:fill="auto"/>
        <w:spacing w:before="0" w:after="740" w:line="200" w:lineRule="exact"/>
        <w:ind w:left="7500" w:hanging="412"/>
      </w:pPr>
      <w:r>
        <w:rPr>
          <w:rStyle w:val="MSGENFONTSTYLENAMETEMPLATEROLENUMBERMSGENFONTSTYLENAMEBYROLETEXT8"/>
          <w:color w:val="000000"/>
        </w:rPr>
        <w:t>Date :</w:t>
      </w:r>
      <w:r w:rsidR="00DE7063">
        <w:rPr>
          <w:rStyle w:val="MSGENFONTSTYLENAMETEMPLATEROLENUMBERMSGENFONTSTYLENAMEBYROLETEXT11"/>
          <w:i/>
          <w:iCs/>
          <w:color w:val="000000"/>
        </w:rPr>
        <w:t>Jour/mois/année</w:t>
      </w:r>
    </w:p>
    <w:p w:rsidR="003A0785" w:rsidRDefault="003A0785" w:rsidP="00DE7063">
      <w:pPr>
        <w:pStyle w:val="MSGENFONTSTYLENAMETEMPLATEROLENUMBERMSGENFONTSTYLENAMEBYROLETEXT81"/>
        <w:shd w:val="clear" w:color="auto" w:fill="auto"/>
        <w:tabs>
          <w:tab w:val="left" w:leader="dot" w:pos="2140"/>
          <w:tab w:val="left" w:leader="dot" w:pos="5788"/>
        </w:tabs>
        <w:spacing w:before="0" w:after="260" w:line="200" w:lineRule="exact"/>
        <w:ind w:left="700" w:firstLine="6388"/>
      </w:pPr>
      <w:r>
        <w:rPr>
          <w:rStyle w:val="MSGENFONTSTYLENAMETEMPLATEROLENUMBERMSGENFONTSTYLENAMEBYROLETEXT11"/>
          <w:i w:val="0"/>
          <w:iCs w:val="0"/>
          <w:color w:val="000000"/>
        </w:rPr>
        <w:t>[S</w:t>
      </w:r>
      <w:r w:rsidR="00DE7063">
        <w:rPr>
          <w:rStyle w:val="MSGENFONTSTYLENAMETEMPLATEROLENUMBERMSGENFONTSTYLENAMEBYROLETEXT11"/>
          <w:i w:val="0"/>
          <w:iCs w:val="0"/>
          <w:color w:val="000000"/>
        </w:rPr>
        <w:t xml:space="preserve">ignature de l’employé </w:t>
      </w:r>
    </w:p>
    <w:p w:rsidR="004B1A50" w:rsidRPr="00DE7063" w:rsidRDefault="003A0785" w:rsidP="00DE7063">
      <w:pPr>
        <w:pStyle w:val="MSGENFONTSTYLENAMETEMPLATEROLENUMBERMSGENFONTSTYLENAMEBYROLETEXT81"/>
        <w:shd w:val="clear" w:color="auto" w:fill="auto"/>
        <w:spacing w:before="0" w:after="1140" w:line="200" w:lineRule="exact"/>
        <w:ind w:left="700" w:firstLine="6388"/>
      </w:pPr>
      <w:r>
        <w:rPr>
          <w:rStyle w:val="MSGENFONTSTYLENAMETEMPLATEROLENUMBERMSGENFONTSTYLENAMEBYROLETEXT8"/>
          <w:color w:val="000000"/>
        </w:rPr>
        <w:t>Nom de l’employé :</w:t>
      </w:r>
      <w:r w:rsidR="004B1A50">
        <w:rPr>
          <w:iCs/>
        </w:rPr>
        <w:br w:type="page"/>
      </w:r>
    </w:p>
    <w:p w:rsidR="00DE7063" w:rsidRDefault="00DE7063" w:rsidP="00DE7063">
      <w:pPr>
        <w:pStyle w:val="MSGENFONTSTYLENAMETEMPLATEROLELEVELNUMBERMSGENFONTSTYLENAMEBYROLEHEADING220"/>
        <w:keepNext/>
        <w:keepLines/>
        <w:shd w:val="clear" w:color="auto" w:fill="auto"/>
        <w:spacing w:after="0" w:line="276" w:lineRule="auto"/>
        <w:ind w:left="580" w:right="880"/>
        <w:jc w:val="both"/>
        <w:rPr>
          <w:rFonts w:ascii="Times New Roman" w:eastAsia="Times New Roman" w:hAnsi="Times New Roman" w:cs="Times New Roman"/>
          <w:spacing w:val="0"/>
          <w:w w:val="100"/>
          <w:sz w:val="28"/>
          <w:szCs w:val="24"/>
          <w:lang w:eastAsia="fr-FR"/>
        </w:rPr>
      </w:pPr>
      <w:bookmarkStart w:id="143" w:name="bookmark323"/>
      <w:r w:rsidRPr="00DE7063">
        <w:rPr>
          <w:rFonts w:ascii="Times New Roman" w:eastAsia="Times New Roman" w:hAnsi="Times New Roman" w:cs="Times New Roman"/>
          <w:spacing w:val="0"/>
          <w:w w:val="100"/>
          <w:sz w:val="28"/>
          <w:szCs w:val="24"/>
          <w:lang w:eastAsia="fr-FR"/>
        </w:rPr>
        <w:t>ANNEXEN°10 MODELE DE FICHE D’INFORMATION RELATIVE AUMATERIEL ESSENTIEL, LE CAS ECHEANT</w:t>
      </w:r>
      <w:bookmarkEnd w:id="143"/>
    </w:p>
    <w:p w:rsidR="00B04DC8" w:rsidRPr="00DE7063" w:rsidRDefault="00B04DC8" w:rsidP="00DE7063">
      <w:pPr>
        <w:pStyle w:val="MSGENFONTSTYLENAMETEMPLATEROLELEVELNUMBERMSGENFONTSTYLENAMEBYROLEHEADING220"/>
        <w:keepNext/>
        <w:keepLines/>
        <w:shd w:val="clear" w:color="auto" w:fill="auto"/>
        <w:spacing w:after="0" w:line="276" w:lineRule="auto"/>
        <w:ind w:left="580" w:right="880"/>
        <w:jc w:val="both"/>
        <w:rPr>
          <w:rFonts w:ascii="Times New Roman" w:eastAsia="Times New Roman" w:hAnsi="Times New Roman" w:cs="Times New Roman"/>
          <w:spacing w:val="0"/>
          <w:w w:val="100"/>
          <w:sz w:val="28"/>
          <w:szCs w:val="24"/>
          <w:lang w:eastAsia="fr-FR"/>
        </w:rPr>
      </w:pPr>
    </w:p>
    <w:tbl>
      <w:tblPr>
        <w:tblW w:w="0" w:type="auto"/>
        <w:jc w:val="center"/>
        <w:tblLayout w:type="fixed"/>
        <w:tblCellMar>
          <w:left w:w="0" w:type="dxa"/>
          <w:right w:w="0" w:type="dxa"/>
        </w:tblCellMar>
        <w:tblLook w:val="0000"/>
      </w:tblPr>
      <w:tblGrid>
        <w:gridCol w:w="571"/>
        <w:gridCol w:w="2083"/>
        <w:gridCol w:w="648"/>
        <w:gridCol w:w="1574"/>
        <w:gridCol w:w="1286"/>
        <w:gridCol w:w="1430"/>
        <w:gridCol w:w="1301"/>
        <w:gridCol w:w="1829"/>
      </w:tblGrid>
      <w:tr w:rsidR="00DE7063" w:rsidTr="00B04DC8">
        <w:trPr>
          <w:trHeight w:hRule="exact" w:val="1564"/>
          <w:jc w:val="center"/>
        </w:trPr>
        <w:tc>
          <w:tcPr>
            <w:tcW w:w="571" w:type="dxa"/>
            <w:tcBorders>
              <w:top w:val="single" w:sz="4" w:space="0" w:color="auto"/>
              <w:left w:val="single" w:sz="4" w:space="0" w:color="auto"/>
              <w:bottom w:val="nil"/>
              <w:right w:val="nil"/>
            </w:tcBorders>
            <w:shd w:val="clear" w:color="auto" w:fill="FFFFFF"/>
            <w:vAlign w:val="center"/>
          </w:tcPr>
          <w:p w:rsidR="00DE7063" w:rsidRPr="00DE7063" w:rsidRDefault="00DE7063" w:rsidP="00DE7063">
            <w:pPr>
              <w:pStyle w:val="MSGENFONTSTYLENAMETEMPLATEROLENUMBERMSGENFONTSTYLENAMEBYROLETEXT29"/>
              <w:framePr w:w="10723" w:wrap="notBeside" w:vAnchor="text" w:hAnchor="text" w:xAlign="center" w:y="1"/>
              <w:shd w:val="clear" w:color="auto" w:fill="auto"/>
              <w:spacing w:before="0" w:after="0" w:line="276" w:lineRule="auto"/>
              <w:ind w:left="140"/>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N°</w:t>
            </w:r>
          </w:p>
        </w:tc>
        <w:tc>
          <w:tcPr>
            <w:tcW w:w="2083" w:type="dxa"/>
            <w:tcBorders>
              <w:top w:val="single" w:sz="4" w:space="0" w:color="auto"/>
              <w:left w:val="single" w:sz="4" w:space="0" w:color="auto"/>
              <w:bottom w:val="nil"/>
              <w:right w:val="nil"/>
            </w:tcBorders>
            <w:shd w:val="clear" w:color="auto" w:fill="FFFFFF"/>
            <w:vAlign w:val="center"/>
          </w:tcPr>
          <w:p w:rsidR="00DE7063" w:rsidRPr="00DE7063" w:rsidRDefault="00DE7063" w:rsidP="00DE7063">
            <w:pPr>
              <w:pStyle w:val="MSGENFONTSTYLENAMETEMPLATEROLENUMBERMSGENFONTSTYLENAMEBYROLETEXT29"/>
              <w:framePr w:w="10723" w:wrap="notBeside" w:vAnchor="text" w:hAnchor="text" w:xAlign="center" w:y="1"/>
              <w:shd w:val="clear" w:color="auto" w:fill="auto"/>
              <w:spacing w:before="0" w:after="180" w:line="276" w:lineRule="auto"/>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Désignation etcaractéristiques dumatériel</w:t>
            </w:r>
          </w:p>
        </w:tc>
        <w:tc>
          <w:tcPr>
            <w:tcW w:w="648" w:type="dxa"/>
            <w:tcBorders>
              <w:top w:val="single" w:sz="4" w:space="0" w:color="auto"/>
              <w:left w:val="single" w:sz="4" w:space="0" w:color="auto"/>
              <w:bottom w:val="nil"/>
              <w:right w:val="nil"/>
            </w:tcBorders>
            <w:shd w:val="clear" w:color="auto" w:fill="FFFFFF"/>
            <w:vAlign w:val="center"/>
          </w:tcPr>
          <w:p w:rsidR="00DE7063" w:rsidRPr="00DE7063" w:rsidRDefault="00DE7063" w:rsidP="00DE7063">
            <w:pPr>
              <w:pStyle w:val="MSGENFONTSTYLENAMETEMPLATEROLENUMBERMSGENFONTSTYLENAMEBYROLETEXT29"/>
              <w:framePr w:w="10723" w:wrap="notBeside" w:vAnchor="text" w:hAnchor="text" w:xAlign="center" w:y="1"/>
              <w:shd w:val="clear" w:color="auto" w:fill="auto"/>
              <w:spacing w:before="0" w:after="160" w:line="276" w:lineRule="auto"/>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Age /Etat</w:t>
            </w:r>
          </w:p>
        </w:tc>
        <w:tc>
          <w:tcPr>
            <w:tcW w:w="1574" w:type="dxa"/>
            <w:tcBorders>
              <w:top w:val="single" w:sz="4" w:space="0" w:color="auto"/>
              <w:left w:val="single" w:sz="4" w:space="0" w:color="auto"/>
              <w:bottom w:val="nil"/>
              <w:right w:val="nil"/>
            </w:tcBorders>
            <w:shd w:val="clear" w:color="auto" w:fill="FFFFFF"/>
            <w:vAlign w:val="center"/>
          </w:tcPr>
          <w:p w:rsidR="00DE7063" w:rsidRPr="00DE7063" w:rsidRDefault="00DE7063" w:rsidP="00DE7063">
            <w:pPr>
              <w:pStyle w:val="MSGENFONTSTYLENAMETEMPLATEROLENUMBERMSGENFONTSTYLENAMEBYROLETEXT29"/>
              <w:framePr w:w="10723" w:wrap="notBeside" w:vAnchor="text" w:hAnchor="text" w:xAlign="center" w:y="1"/>
              <w:shd w:val="clear" w:color="auto" w:fill="auto"/>
              <w:spacing w:before="0" w:after="200" w:line="276" w:lineRule="auto"/>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Nombre minimalRequis</w:t>
            </w:r>
          </w:p>
        </w:tc>
        <w:tc>
          <w:tcPr>
            <w:tcW w:w="1286" w:type="dxa"/>
            <w:tcBorders>
              <w:top w:val="single" w:sz="4" w:space="0" w:color="auto"/>
              <w:left w:val="single" w:sz="4" w:space="0" w:color="auto"/>
              <w:bottom w:val="nil"/>
              <w:right w:val="nil"/>
            </w:tcBorders>
            <w:shd w:val="clear" w:color="auto" w:fill="FFFFFF"/>
            <w:vAlign w:val="center"/>
          </w:tcPr>
          <w:p w:rsidR="00DE7063" w:rsidRPr="00DE7063" w:rsidRDefault="00DE7063" w:rsidP="00B04DC8">
            <w:pPr>
              <w:pStyle w:val="MSGENFONTSTYLENAMETEMPLATEROLENUMBERMSGENFONTSTYLENAMEBYROLETEXT29"/>
              <w:framePr w:w="10723" w:wrap="notBeside" w:vAnchor="text" w:hAnchor="text" w:xAlign="center" w:y="1"/>
              <w:shd w:val="clear" w:color="auto" w:fill="auto"/>
              <w:spacing w:before="0" w:after="160" w:line="276" w:lineRule="auto"/>
              <w:ind w:left="280"/>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Nombredisponible</w:t>
            </w:r>
          </w:p>
        </w:tc>
        <w:tc>
          <w:tcPr>
            <w:tcW w:w="1430" w:type="dxa"/>
            <w:tcBorders>
              <w:top w:val="single" w:sz="4" w:space="0" w:color="auto"/>
              <w:left w:val="single" w:sz="4" w:space="0" w:color="auto"/>
              <w:bottom w:val="nil"/>
              <w:right w:val="nil"/>
            </w:tcBorders>
            <w:shd w:val="clear" w:color="auto" w:fill="FFFFFF"/>
            <w:vAlign w:val="center"/>
          </w:tcPr>
          <w:p w:rsidR="00DE7063" w:rsidRPr="00DE7063" w:rsidRDefault="00DE7063" w:rsidP="00B04DC8">
            <w:pPr>
              <w:pStyle w:val="MSGENFONTSTYLENAMETEMPLATEROLENUMBERMSGENFONTSTYLENAMEBYROLETEXT29"/>
              <w:framePr w:w="10723" w:wrap="notBeside" w:vAnchor="text" w:hAnchor="text" w:xAlign="center" w:y="1"/>
              <w:shd w:val="clear" w:color="auto" w:fill="auto"/>
              <w:spacing w:before="0" w:after="220" w:line="276" w:lineRule="auto"/>
              <w:ind w:left="160"/>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Propriétaire/</w:t>
            </w:r>
            <w:r w:rsidRPr="00DE7063">
              <w:rPr>
                <w:rStyle w:val="MSGENFONTSTYLENAMETEMPLATEROLENUMBERMSGENFONTSTYLENAMEBYROLETEXT2MSGENFONTSTYLEMODIFERSIZE11"/>
                <w:rFonts w:ascii="Times New Roman" w:hAnsi="Times New Roman" w:cs="Times New Roman"/>
                <w:i w:val="0"/>
                <w:iCs w:val="0"/>
                <w:color w:val="000000"/>
                <w:lang w:val="en-US"/>
              </w:rPr>
              <w:t>location</w:t>
            </w:r>
          </w:p>
        </w:tc>
        <w:tc>
          <w:tcPr>
            <w:tcW w:w="1301" w:type="dxa"/>
            <w:tcBorders>
              <w:top w:val="single" w:sz="4" w:space="0" w:color="auto"/>
              <w:left w:val="single" w:sz="4" w:space="0" w:color="auto"/>
              <w:bottom w:val="nil"/>
              <w:right w:val="nil"/>
            </w:tcBorders>
            <w:shd w:val="clear" w:color="auto" w:fill="FFFFFF"/>
            <w:vAlign w:val="center"/>
          </w:tcPr>
          <w:p w:rsidR="00DE7063" w:rsidRPr="00DE7063" w:rsidRDefault="00DE7063" w:rsidP="00B04DC8">
            <w:pPr>
              <w:pStyle w:val="MSGENFONTSTYLENAMETEMPLATEROLENUMBERMSGENFONTSTYLENAMEBYROLETEXT29"/>
              <w:framePr w:w="10723" w:wrap="notBeside" w:vAnchor="text" w:hAnchor="text" w:xAlign="center" w:y="1"/>
              <w:shd w:val="clear" w:color="auto" w:fill="auto"/>
              <w:spacing w:before="0" w:after="160" w:line="276" w:lineRule="auto"/>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Annéed’obtention</w:t>
            </w:r>
          </w:p>
        </w:tc>
        <w:tc>
          <w:tcPr>
            <w:tcW w:w="1829" w:type="dxa"/>
            <w:tcBorders>
              <w:top w:val="single" w:sz="4" w:space="0" w:color="auto"/>
              <w:left w:val="single" w:sz="4" w:space="0" w:color="auto"/>
              <w:bottom w:val="nil"/>
              <w:right w:val="single" w:sz="4" w:space="0" w:color="auto"/>
            </w:tcBorders>
            <w:shd w:val="clear" w:color="auto" w:fill="FFFFFF"/>
            <w:vAlign w:val="center"/>
          </w:tcPr>
          <w:p w:rsidR="00DE7063" w:rsidRPr="00DE7063" w:rsidRDefault="00DE7063" w:rsidP="00DE7063">
            <w:pPr>
              <w:pStyle w:val="MSGENFONTSTYLENAMETEMPLATEROLENUMBERMSGENFONTSTYLENAMEBYROLETEXT29"/>
              <w:framePr w:w="10723" w:wrap="notBeside" w:vAnchor="text" w:hAnchor="text" w:xAlign="center" w:y="1"/>
              <w:shd w:val="clear" w:color="auto" w:fill="auto"/>
              <w:spacing w:before="0" w:after="0" w:line="276" w:lineRule="auto"/>
              <w:rPr>
                <w:rFonts w:ascii="Times New Roman" w:hAnsi="Times New Roman" w:cs="Times New Roman"/>
                <w:sz w:val="22"/>
                <w:szCs w:val="22"/>
              </w:rPr>
            </w:pPr>
            <w:r w:rsidRPr="00DE7063">
              <w:rPr>
                <w:rStyle w:val="MSGENFONTSTYLENAMETEMPLATEROLENUMBERMSGENFONTSTYLENAMEBYROLETEXT2MSGENFONTSTYLEMODIFERSIZE11"/>
                <w:rFonts w:ascii="Times New Roman" w:hAnsi="Times New Roman" w:cs="Times New Roman"/>
                <w:i w:val="0"/>
                <w:iCs w:val="0"/>
                <w:color w:val="000000"/>
              </w:rPr>
              <w:t>Justificatif</w:t>
            </w:r>
          </w:p>
        </w:tc>
      </w:tr>
      <w:tr w:rsidR="00DE7063" w:rsidTr="00151E0C">
        <w:trPr>
          <w:trHeight w:hRule="exact" w:val="562"/>
          <w:jc w:val="center"/>
        </w:trPr>
        <w:tc>
          <w:tcPr>
            <w:tcW w:w="571" w:type="dxa"/>
            <w:tcBorders>
              <w:top w:val="single" w:sz="4" w:space="0" w:color="auto"/>
              <w:left w:val="single" w:sz="4" w:space="0" w:color="auto"/>
              <w:bottom w:val="nil"/>
              <w:right w:val="nil"/>
            </w:tcBorders>
            <w:shd w:val="clear" w:color="auto" w:fill="FFFFFF"/>
            <w:vAlign w:val="center"/>
          </w:tcPr>
          <w:p w:rsidR="00DE7063" w:rsidRDefault="00DE7063" w:rsidP="00151E0C">
            <w:pPr>
              <w:pStyle w:val="MSGENFONTSTYLENAMETEMPLATEROLENUMBERMSGENFONTSTYLENAMEBYROLETEXT29"/>
              <w:framePr w:w="10723" w:wrap="notBeside" w:vAnchor="text" w:hAnchor="text" w:xAlign="center" w:y="1"/>
              <w:shd w:val="clear" w:color="auto" w:fill="auto"/>
              <w:spacing w:before="0" w:after="0" w:line="200" w:lineRule="exact"/>
              <w:ind w:left="140"/>
              <w:jc w:val="left"/>
            </w:pPr>
            <w:r>
              <w:rPr>
                <w:rStyle w:val="MSGENFONTSTYLENAMETEMPLATEROLENUMBERMSGENFONTSTYLENAMEBYROLETEXT2MSGENFONTSTYLEMODIFERSIZE9"/>
                <w:i w:val="0"/>
                <w:iCs w:val="0"/>
                <w:color w:val="000000"/>
              </w:rPr>
              <w:t>1</w:t>
            </w:r>
          </w:p>
        </w:tc>
        <w:tc>
          <w:tcPr>
            <w:tcW w:w="2083"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648"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574"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286"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430"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301"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829" w:type="dxa"/>
            <w:tcBorders>
              <w:top w:val="single" w:sz="4" w:space="0" w:color="auto"/>
              <w:left w:val="single" w:sz="4" w:space="0" w:color="auto"/>
              <w:bottom w:val="nil"/>
              <w:right w:val="single" w:sz="4" w:space="0" w:color="auto"/>
            </w:tcBorders>
            <w:shd w:val="clear" w:color="auto" w:fill="FFFFFF"/>
          </w:tcPr>
          <w:p w:rsidR="00DE7063" w:rsidRDefault="00DE7063" w:rsidP="00151E0C">
            <w:pPr>
              <w:framePr w:w="10723" w:wrap="notBeside" w:vAnchor="text" w:hAnchor="text" w:xAlign="center" w:y="1"/>
              <w:rPr>
                <w:sz w:val="10"/>
                <w:szCs w:val="10"/>
              </w:rPr>
            </w:pPr>
          </w:p>
        </w:tc>
      </w:tr>
      <w:tr w:rsidR="00DE7063" w:rsidTr="00151E0C">
        <w:trPr>
          <w:trHeight w:hRule="exact" w:val="562"/>
          <w:jc w:val="center"/>
        </w:trPr>
        <w:tc>
          <w:tcPr>
            <w:tcW w:w="571" w:type="dxa"/>
            <w:tcBorders>
              <w:top w:val="single" w:sz="4" w:space="0" w:color="auto"/>
              <w:left w:val="single" w:sz="4" w:space="0" w:color="auto"/>
              <w:bottom w:val="nil"/>
              <w:right w:val="nil"/>
            </w:tcBorders>
            <w:shd w:val="clear" w:color="auto" w:fill="FFFFFF"/>
            <w:vAlign w:val="center"/>
          </w:tcPr>
          <w:p w:rsidR="00DE7063" w:rsidRDefault="00DE7063" w:rsidP="00151E0C">
            <w:pPr>
              <w:pStyle w:val="MSGENFONTSTYLENAMETEMPLATEROLENUMBERMSGENFONTSTYLENAMEBYROLETEXT29"/>
              <w:framePr w:w="10723" w:wrap="notBeside" w:vAnchor="text" w:hAnchor="text" w:xAlign="center" w:y="1"/>
              <w:shd w:val="clear" w:color="auto" w:fill="auto"/>
              <w:spacing w:before="0" w:after="0" w:line="200" w:lineRule="exact"/>
              <w:ind w:left="140"/>
              <w:jc w:val="left"/>
            </w:pPr>
            <w:r>
              <w:rPr>
                <w:rStyle w:val="MSGENFONTSTYLENAMETEMPLATEROLENUMBERMSGENFONTSTYLENAMEBYROLETEXT2MSGENFONTSTYLEMODIFERSIZE9"/>
                <w:i w:val="0"/>
                <w:iCs w:val="0"/>
                <w:color w:val="000000"/>
              </w:rPr>
              <w:t>2</w:t>
            </w:r>
          </w:p>
        </w:tc>
        <w:tc>
          <w:tcPr>
            <w:tcW w:w="2083"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648"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574"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286"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430"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301"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829" w:type="dxa"/>
            <w:tcBorders>
              <w:top w:val="single" w:sz="4" w:space="0" w:color="auto"/>
              <w:left w:val="single" w:sz="4" w:space="0" w:color="auto"/>
              <w:bottom w:val="nil"/>
              <w:right w:val="single" w:sz="4" w:space="0" w:color="auto"/>
            </w:tcBorders>
            <w:shd w:val="clear" w:color="auto" w:fill="FFFFFF"/>
          </w:tcPr>
          <w:p w:rsidR="00DE7063" w:rsidRDefault="00DE7063" w:rsidP="00151E0C">
            <w:pPr>
              <w:framePr w:w="10723" w:wrap="notBeside" w:vAnchor="text" w:hAnchor="text" w:xAlign="center" w:y="1"/>
              <w:rPr>
                <w:sz w:val="10"/>
                <w:szCs w:val="10"/>
              </w:rPr>
            </w:pPr>
          </w:p>
        </w:tc>
      </w:tr>
      <w:tr w:rsidR="00DE7063" w:rsidTr="00151E0C">
        <w:trPr>
          <w:trHeight w:hRule="exact" w:val="562"/>
          <w:jc w:val="center"/>
        </w:trPr>
        <w:tc>
          <w:tcPr>
            <w:tcW w:w="571"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2083"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648"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574"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286"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430"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301" w:type="dxa"/>
            <w:tcBorders>
              <w:top w:val="single" w:sz="4" w:space="0" w:color="auto"/>
              <w:left w:val="single" w:sz="4" w:space="0" w:color="auto"/>
              <w:bottom w:val="nil"/>
              <w:right w:val="nil"/>
            </w:tcBorders>
            <w:shd w:val="clear" w:color="auto" w:fill="FFFFFF"/>
          </w:tcPr>
          <w:p w:rsidR="00DE7063" w:rsidRDefault="00DE7063" w:rsidP="00151E0C">
            <w:pPr>
              <w:framePr w:w="10723" w:wrap="notBeside" w:vAnchor="text" w:hAnchor="text" w:xAlign="center" w:y="1"/>
              <w:rPr>
                <w:sz w:val="10"/>
                <w:szCs w:val="10"/>
              </w:rPr>
            </w:pPr>
          </w:p>
        </w:tc>
        <w:tc>
          <w:tcPr>
            <w:tcW w:w="1829" w:type="dxa"/>
            <w:tcBorders>
              <w:top w:val="single" w:sz="4" w:space="0" w:color="auto"/>
              <w:left w:val="single" w:sz="4" w:space="0" w:color="auto"/>
              <w:bottom w:val="nil"/>
              <w:right w:val="single" w:sz="4" w:space="0" w:color="auto"/>
            </w:tcBorders>
            <w:shd w:val="clear" w:color="auto" w:fill="FFFFFF"/>
          </w:tcPr>
          <w:p w:rsidR="00DE7063" w:rsidRDefault="00DE7063" w:rsidP="00151E0C">
            <w:pPr>
              <w:framePr w:w="10723" w:wrap="notBeside" w:vAnchor="text" w:hAnchor="text" w:xAlign="center" w:y="1"/>
              <w:rPr>
                <w:sz w:val="10"/>
                <w:szCs w:val="10"/>
              </w:rPr>
            </w:pPr>
          </w:p>
        </w:tc>
      </w:tr>
      <w:tr w:rsidR="00DE7063" w:rsidTr="00151E0C">
        <w:trPr>
          <w:trHeight w:hRule="exact" w:val="581"/>
          <w:jc w:val="center"/>
        </w:trPr>
        <w:tc>
          <w:tcPr>
            <w:tcW w:w="571" w:type="dxa"/>
            <w:tcBorders>
              <w:top w:val="single" w:sz="4" w:space="0" w:color="auto"/>
              <w:left w:val="single" w:sz="4" w:space="0" w:color="auto"/>
              <w:bottom w:val="single" w:sz="4" w:space="0" w:color="auto"/>
              <w:right w:val="nil"/>
            </w:tcBorders>
            <w:shd w:val="clear" w:color="auto" w:fill="FFFFFF"/>
            <w:vAlign w:val="center"/>
          </w:tcPr>
          <w:p w:rsidR="00DE7063" w:rsidRDefault="00DE7063" w:rsidP="00151E0C">
            <w:pPr>
              <w:pStyle w:val="MSGENFONTSTYLENAMETEMPLATEROLENUMBERMSGENFONTSTYLENAMEBYROLETEXT29"/>
              <w:framePr w:w="10723" w:wrap="notBeside" w:vAnchor="text" w:hAnchor="text" w:xAlign="center" w:y="1"/>
              <w:shd w:val="clear" w:color="auto" w:fill="auto"/>
              <w:spacing w:before="0" w:after="0" w:line="200" w:lineRule="exact"/>
              <w:ind w:left="140"/>
              <w:jc w:val="left"/>
            </w:pPr>
            <w:r>
              <w:rPr>
                <w:rStyle w:val="MSGENFONTSTYLENAMETEMPLATEROLENUMBERMSGENFONTSTYLENAMEBYROLETEXT2MSGENFONTSTYLEMODIFERSIZE9"/>
                <w:i w:val="0"/>
                <w:iCs w:val="0"/>
                <w:color w:val="000000"/>
              </w:rPr>
              <w:t>N</w:t>
            </w:r>
          </w:p>
        </w:tc>
        <w:tc>
          <w:tcPr>
            <w:tcW w:w="2083" w:type="dxa"/>
            <w:tcBorders>
              <w:top w:val="single" w:sz="4" w:space="0" w:color="auto"/>
              <w:left w:val="single" w:sz="4" w:space="0" w:color="auto"/>
              <w:bottom w:val="single" w:sz="4" w:space="0" w:color="auto"/>
              <w:right w:val="nil"/>
            </w:tcBorders>
            <w:shd w:val="clear" w:color="auto" w:fill="FFFFFF"/>
          </w:tcPr>
          <w:p w:rsidR="00DE7063" w:rsidRDefault="00DE7063" w:rsidP="00151E0C">
            <w:pPr>
              <w:framePr w:w="10723" w:wrap="notBeside" w:vAnchor="text" w:hAnchor="text" w:xAlign="center" w:y="1"/>
              <w:rPr>
                <w:sz w:val="10"/>
                <w:szCs w:val="10"/>
              </w:rPr>
            </w:pPr>
          </w:p>
        </w:tc>
        <w:tc>
          <w:tcPr>
            <w:tcW w:w="648" w:type="dxa"/>
            <w:tcBorders>
              <w:top w:val="single" w:sz="4" w:space="0" w:color="auto"/>
              <w:left w:val="single" w:sz="4" w:space="0" w:color="auto"/>
              <w:bottom w:val="single" w:sz="4" w:space="0" w:color="auto"/>
              <w:right w:val="nil"/>
            </w:tcBorders>
            <w:shd w:val="clear" w:color="auto" w:fill="FFFFFF"/>
          </w:tcPr>
          <w:p w:rsidR="00DE7063" w:rsidRDefault="00DE7063" w:rsidP="00151E0C">
            <w:pPr>
              <w:framePr w:w="10723" w:wrap="notBeside" w:vAnchor="text" w:hAnchor="text" w:xAlign="center" w:y="1"/>
              <w:rPr>
                <w:sz w:val="10"/>
                <w:szCs w:val="10"/>
              </w:rPr>
            </w:pPr>
          </w:p>
        </w:tc>
        <w:tc>
          <w:tcPr>
            <w:tcW w:w="1574" w:type="dxa"/>
            <w:tcBorders>
              <w:top w:val="single" w:sz="4" w:space="0" w:color="auto"/>
              <w:left w:val="single" w:sz="4" w:space="0" w:color="auto"/>
              <w:bottom w:val="single" w:sz="4" w:space="0" w:color="auto"/>
              <w:right w:val="nil"/>
            </w:tcBorders>
            <w:shd w:val="clear" w:color="auto" w:fill="FFFFFF"/>
          </w:tcPr>
          <w:p w:rsidR="00DE7063" w:rsidRDefault="00DE7063" w:rsidP="00151E0C">
            <w:pPr>
              <w:framePr w:w="10723" w:wrap="notBeside" w:vAnchor="text" w:hAnchor="text" w:xAlign="center" w:y="1"/>
              <w:rPr>
                <w:sz w:val="10"/>
                <w:szCs w:val="10"/>
              </w:rPr>
            </w:pPr>
          </w:p>
        </w:tc>
        <w:tc>
          <w:tcPr>
            <w:tcW w:w="1286" w:type="dxa"/>
            <w:tcBorders>
              <w:top w:val="single" w:sz="4" w:space="0" w:color="auto"/>
              <w:left w:val="single" w:sz="4" w:space="0" w:color="auto"/>
              <w:bottom w:val="single" w:sz="4" w:space="0" w:color="auto"/>
              <w:right w:val="nil"/>
            </w:tcBorders>
            <w:shd w:val="clear" w:color="auto" w:fill="FFFFFF"/>
          </w:tcPr>
          <w:p w:rsidR="00DE7063" w:rsidRDefault="00DE7063" w:rsidP="00151E0C">
            <w:pPr>
              <w:framePr w:w="10723" w:wrap="notBeside" w:vAnchor="text" w:hAnchor="text" w:xAlign="center" w:y="1"/>
              <w:rPr>
                <w:sz w:val="10"/>
                <w:szCs w:val="10"/>
              </w:rPr>
            </w:pPr>
          </w:p>
        </w:tc>
        <w:tc>
          <w:tcPr>
            <w:tcW w:w="1430" w:type="dxa"/>
            <w:tcBorders>
              <w:top w:val="single" w:sz="4" w:space="0" w:color="auto"/>
              <w:left w:val="single" w:sz="4" w:space="0" w:color="auto"/>
              <w:bottom w:val="single" w:sz="4" w:space="0" w:color="auto"/>
              <w:right w:val="nil"/>
            </w:tcBorders>
            <w:shd w:val="clear" w:color="auto" w:fill="FFFFFF"/>
          </w:tcPr>
          <w:p w:rsidR="00DE7063" w:rsidRDefault="00DE7063" w:rsidP="00151E0C">
            <w:pPr>
              <w:framePr w:w="10723" w:wrap="notBeside" w:vAnchor="text" w:hAnchor="text" w:xAlign="center" w:y="1"/>
              <w:rPr>
                <w:sz w:val="10"/>
                <w:szCs w:val="10"/>
              </w:rPr>
            </w:pPr>
          </w:p>
        </w:tc>
        <w:tc>
          <w:tcPr>
            <w:tcW w:w="1301" w:type="dxa"/>
            <w:tcBorders>
              <w:top w:val="single" w:sz="4" w:space="0" w:color="auto"/>
              <w:left w:val="single" w:sz="4" w:space="0" w:color="auto"/>
              <w:bottom w:val="single" w:sz="4" w:space="0" w:color="auto"/>
              <w:right w:val="nil"/>
            </w:tcBorders>
            <w:shd w:val="clear" w:color="auto" w:fill="FFFFFF"/>
          </w:tcPr>
          <w:p w:rsidR="00DE7063" w:rsidRDefault="00DE7063" w:rsidP="00151E0C">
            <w:pPr>
              <w:framePr w:w="10723" w:wrap="notBeside" w:vAnchor="text" w:hAnchor="text" w:xAlign="center" w:y="1"/>
              <w:rPr>
                <w:sz w:val="10"/>
                <w:szCs w:val="10"/>
              </w:rPr>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DE7063" w:rsidRDefault="00DE7063" w:rsidP="00151E0C">
            <w:pPr>
              <w:framePr w:w="10723" w:wrap="notBeside" w:vAnchor="text" w:hAnchor="text" w:xAlign="center" w:y="1"/>
              <w:rPr>
                <w:sz w:val="10"/>
                <w:szCs w:val="10"/>
              </w:rPr>
            </w:pPr>
          </w:p>
        </w:tc>
      </w:tr>
    </w:tbl>
    <w:p w:rsidR="00DE7063" w:rsidRDefault="00DE7063" w:rsidP="00DE7063">
      <w:pPr>
        <w:framePr w:w="10723" w:wrap="notBeside" w:vAnchor="text" w:hAnchor="text" w:xAlign="center" w:y="1"/>
        <w:rPr>
          <w:sz w:val="2"/>
          <w:szCs w:val="2"/>
        </w:rPr>
      </w:pPr>
    </w:p>
    <w:p w:rsidR="00DE7063" w:rsidRDefault="00DE7063" w:rsidP="00DE7063">
      <w:pPr>
        <w:rPr>
          <w:sz w:val="2"/>
          <w:szCs w:val="2"/>
        </w:rPr>
      </w:pPr>
    </w:p>
    <w:p w:rsidR="00B04DC8" w:rsidRDefault="00DE7063" w:rsidP="00B04DC8">
      <w:pPr>
        <w:pStyle w:val="MSGENFONTSTYLENAMETEMPLATEROLENUMBERMSGENFONTSTYLENAMEBYROLETEXT111"/>
        <w:shd w:val="clear" w:color="auto" w:fill="auto"/>
        <w:spacing w:before="408" w:after="0" w:line="276" w:lineRule="auto"/>
        <w:ind w:left="340" w:right="840"/>
        <w:jc w:val="both"/>
        <w:rPr>
          <w:rStyle w:val="MSGENFONTSTYLENAMETEMPLATEROLENUMBERMSGENFONTSTYLENAMEBYROLETEXT11"/>
          <w:rFonts w:ascii="Times New Roman" w:hAnsi="Times New Roman" w:cs="Times New Roman"/>
          <w:i/>
          <w:iCs/>
          <w:color w:val="000000"/>
          <w:sz w:val="22"/>
          <w:szCs w:val="22"/>
        </w:rPr>
      </w:pPr>
      <w:r>
        <w:rPr>
          <w:rStyle w:val="MSGENFONTSTYLENAMETEMPLATEROLENUMBERMSGENFONTSTYLENAMEBYROLETEXT11"/>
          <w:i/>
          <w:iCs/>
          <w:color w:val="000000"/>
        </w:rPr>
        <w:t>[</w:t>
      </w:r>
      <w:r w:rsidRPr="00B04DC8">
        <w:rPr>
          <w:rStyle w:val="MSGENFONTSTYLENAMETEMPLATEROLENUMBERMSGENFONTSTYLENAMEBYROLETEXT11"/>
          <w:rFonts w:ascii="Times New Roman" w:hAnsi="Times New Roman" w:cs="Times New Roman"/>
          <w:i/>
          <w:iCs/>
          <w:color w:val="000000"/>
          <w:sz w:val="22"/>
          <w:szCs w:val="22"/>
        </w:rPr>
        <w:t xml:space="preserve">Insérer dans le tableau ci-dessus : </w:t>
      </w:r>
    </w:p>
    <w:p w:rsidR="00B04DC8" w:rsidRDefault="00DE7063" w:rsidP="00B900E5">
      <w:pPr>
        <w:pStyle w:val="MSGENFONTSTYLENAMETEMPLATEROLENUMBERMSGENFONTSTYLENAMEBYROLETEXT111"/>
        <w:numPr>
          <w:ilvl w:val="0"/>
          <w:numId w:val="173"/>
        </w:numPr>
        <w:shd w:val="clear" w:color="auto" w:fill="auto"/>
        <w:spacing w:before="0" w:after="0" w:line="276" w:lineRule="auto"/>
        <w:ind w:right="840"/>
        <w:jc w:val="both"/>
        <w:rPr>
          <w:rStyle w:val="MSGENFONTSTYLENAMETEMPLATEROLENUMBERMSGENFONTSTYLENAMEBYROLETEXT11"/>
          <w:rFonts w:ascii="Times New Roman" w:hAnsi="Times New Roman" w:cs="Times New Roman"/>
          <w:i/>
          <w:iCs/>
          <w:color w:val="000000"/>
          <w:sz w:val="22"/>
          <w:szCs w:val="22"/>
        </w:rPr>
      </w:pPr>
      <w:r w:rsidRPr="00B04DC8">
        <w:rPr>
          <w:rStyle w:val="MSGENFONTSTYLENAMETEMPLATEROLENUMBERMSGENFONTSTYLENAMEBYROLETEXT11"/>
          <w:rFonts w:ascii="Times New Roman" w:hAnsi="Times New Roman" w:cs="Times New Roman"/>
          <w:i/>
          <w:iCs/>
          <w:color w:val="000000"/>
          <w:sz w:val="22"/>
          <w:szCs w:val="22"/>
        </w:rPr>
        <w:t xml:space="preserve">la liste des matériels et outils requis pour la réalisation des prestations </w:t>
      </w:r>
    </w:p>
    <w:p w:rsidR="00B04DC8" w:rsidRPr="00B04DC8" w:rsidRDefault="00DE7063" w:rsidP="00B900E5">
      <w:pPr>
        <w:pStyle w:val="MSGENFONTSTYLENAMETEMPLATEROLENUMBERMSGENFONTSTYLENAMEBYROLETEXT111"/>
        <w:numPr>
          <w:ilvl w:val="0"/>
          <w:numId w:val="173"/>
        </w:numPr>
        <w:shd w:val="clear" w:color="auto" w:fill="auto"/>
        <w:spacing w:before="0" w:after="0" w:line="276" w:lineRule="auto"/>
        <w:ind w:right="840"/>
        <w:jc w:val="both"/>
        <w:rPr>
          <w:rStyle w:val="MSGENFONTSTYLENAMETEMPLATEROLENUMBERMSGENFONTSTYLENAMEBYROLETEXT11"/>
          <w:rFonts w:ascii="Times New Roman" w:hAnsi="Times New Roman" w:cs="Times New Roman"/>
          <w:i/>
          <w:iCs/>
          <w:sz w:val="22"/>
          <w:szCs w:val="22"/>
          <w:shd w:val="clear" w:color="auto" w:fill="auto"/>
        </w:rPr>
      </w:pPr>
      <w:r w:rsidRPr="00B04DC8">
        <w:rPr>
          <w:rStyle w:val="MSGENFONTSTYLENAMETEMPLATEROLENUMBERMSGENFONTSTYLENAMEBYROLETEXT11"/>
          <w:rFonts w:ascii="Times New Roman" w:hAnsi="Times New Roman" w:cs="Times New Roman"/>
          <w:i/>
          <w:iCs/>
          <w:color w:val="000000"/>
          <w:sz w:val="22"/>
          <w:szCs w:val="22"/>
        </w:rPr>
        <w:t xml:space="preserve">le nombre minimal requis de chaque type de matériel </w:t>
      </w:r>
    </w:p>
    <w:p w:rsidR="00DE7063" w:rsidRPr="00B04DC8" w:rsidRDefault="00DE7063" w:rsidP="00B900E5">
      <w:pPr>
        <w:pStyle w:val="MSGENFONTSTYLENAMETEMPLATEROLENUMBERMSGENFONTSTYLENAMEBYROLETEXT111"/>
        <w:numPr>
          <w:ilvl w:val="0"/>
          <w:numId w:val="173"/>
        </w:numPr>
        <w:shd w:val="clear" w:color="auto" w:fill="auto"/>
        <w:spacing w:before="0" w:after="0" w:line="276" w:lineRule="auto"/>
        <w:ind w:right="840"/>
        <w:jc w:val="both"/>
        <w:rPr>
          <w:rFonts w:ascii="Times New Roman" w:hAnsi="Times New Roman" w:cs="Times New Roman"/>
          <w:sz w:val="22"/>
          <w:szCs w:val="22"/>
        </w:rPr>
      </w:pPr>
      <w:r w:rsidRPr="00B04DC8">
        <w:rPr>
          <w:rStyle w:val="MSGENFONTSTYLENAMETEMPLATEROLENUMBERMSGENFONTSTYLENAMEBYROLETEXT11"/>
          <w:rFonts w:ascii="Times New Roman" w:hAnsi="Times New Roman" w:cs="Times New Roman"/>
          <w:i/>
          <w:iCs/>
          <w:color w:val="000000"/>
          <w:sz w:val="22"/>
          <w:szCs w:val="22"/>
        </w:rPr>
        <w:t>il peut être envisagé, la mise à disposition de ces matériels par la location, auquel cas il faudrait présenter un engagement de location de matériel signé et légalisé auprès des administrations compétentes.]</w:t>
      </w:r>
    </w:p>
    <w:p w:rsidR="00DE7063" w:rsidRPr="00B04DC8" w:rsidRDefault="00DE7063" w:rsidP="00B04DC8">
      <w:pPr>
        <w:spacing w:line="276" w:lineRule="auto"/>
        <w:jc w:val="both"/>
        <w:rPr>
          <w:iCs/>
          <w:sz w:val="22"/>
          <w:szCs w:val="22"/>
        </w:rPr>
      </w:pPr>
      <w:r w:rsidRPr="00B04DC8">
        <w:rPr>
          <w:rStyle w:val="MSGENFONTSTYLENAMETEMPLATEROLENUMBERMSGENFONTSTYLENAMEBYROLETEXT8"/>
          <w:rFonts w:ascii="Times New Roman" w:hAnsi="Times New Roman" w:cs="Times New Roman"/>
          <w:color w:val="000000"/>
          <w:sz w:val="22"/>
          <w:szCs w:val="22"/>
        </w:rPr>
        <w:t>Note : Pour chaque matériel, joindre la copie certifiée de la facture ou de la carte grise, le cas échéan</w:t>
      </w:r>
      <w:r w:rsidR="00B04DC8">
        <w:rPr>
          <w:rStyle w:val="MSGENFONTSTYLENAMETEMPLATEROLENUMBERMSGENFONTSTYLENAMEBYROLETEXT8"/>
          <w:rFonts w:ascii="Times New Roman" w:hAnsi="Times New Roman" w:cs="Times New Roman"/>
          <w:color w:val="000000"/>
          <w:sz w:val="22"/>
          <w:szCs w:val="22"/>
        </w:rPr>
        <w:t>t</w:t>
      </w:r>
    </w:p>
    <w:p w:rsidR="00DE7063" w:rsidRDefault="00DE7063">
      <w:pPr>
        <w:spacing w:after="200" w:line="276" w:lineRule="auto"/>
        <w:rPr>
          <w:iCs/>
        </w:rPr>
      </w:pPr>
    </w:p>
    <w:p w:rsidR="00DE7063" w:rsidRDefault="00DE7063">
      <w:pPr>
        <w:spacing w:after="200" w:line="276" w:lineRule="auto"/>
        <w:rPr>
          <w:iCs/>
        </w:rPr>
      </w:pPr>
    </w:p>
    <w:p w:rsidR="00DE7063" w:rsidRDefault="00DE7063">
      <w:pPr>
        <w:spacing w:after="200" w:line="276" w:lineRule="auto"/>
        <w:rPr>
          <w:iCs/>
        </w:rPr>
      </w:pPr>
    </w:p>
    <w:p w:rsidR="00DE7063" w:rsidRDefault="00DE7063">
      <w:pPr>
        <w:spacing w:after="200" w:line="276" w:lineRule="auto"/>
        <w:rPr>
          <w:iCs/>
        </w:rPr>
      </w:pPr>
    </w:p>
    <w:p w:rsidR="00DE7063" w:rsidRDefault="00DE7063">
      <w:pPr>
        <w:spacing w:after="200" w:line="276" w:lineRule="auto"/>
        <w:rPr>
          <w:iCs/>
        </w:rPr>
      </w:pPr>
    </w:p>
    <w:p w:rsidR="00DE7063" w:rsidRDefault="00DE7063">
      <w:pPr>
        <w:spacing w:after="200" w:line="276" w:lineRule="auto"/>
        <w:rPr>
          <w:iCs/>
        </w:rPr>
      </w:pPr>
      <w:r>
        <w:rPr>
          <w:iCs/>
        </w:rPr>
        <w:br w:type="page"/>
      </w:r>
    </w:p>
    <w:p w:rsidR="00B04DC8" w:rsidRDefault="00B04DC8" w:rsidP="00B04DC8">
      <w:pPr>
        <w:pStyle w:val="MSGENFONTSTYLENAMETEMPLATEROLELEVELNUMBERMSGENFONTSTYLENAMEBYROLEHEADING220"/>
        <w:keepNext/>
        <w:keepLines/>
        <w:shd w:val="clear" w:color="auto" w:fill="auto"/>
        <w:spacing w:after="0" w:line="276" w:lineRule="auto"/>
        <w:ind w:left="580" w:right="880"/>
        <w:jc w:val="both"/>
        <w:rPr>
          <w:rFonts w:ascii="Times New Roman" w:eastAsia="Times New Roman" w:hAnsi="Times New Roman" w:cs="Times New Roman"/>
          <w:spacing w:val="0"/>
          <w:w w:val="100"/>
          <w:sz w:val="28"/>
          <w:szCs w:val="24"/>
          <w:lang w:eastAsia="fr-FR"/>
        </w:rPr>
      </w:pPr>
      <w:bookmarkStart w:id="144" w:name="bookmark324"/>
      <w:r w:rsidRPr="00B04DC8">
        <w:rPr>
          <w:rFonts w:ascii="Times New Roman" w:eastAsia="Times New Roman" w:hAnsi="Times New Roman" w:cs="Times New Roman"/>
          <w:spacing w:val="0"/>
          <w:w w:val="100"/>
          <w:sz w:val="28"/>
          <w:szCs w:val="24"/>
          <w:lang w:eastAsia="fr-FR"/>
        </w:rPr>
        <w:t>ANNEXEN°1</w:t>
      </w:r>
      <w:r w:rsidR="00B45655">
        <w:rPr>
          <w:rFonts w:ascii="Times New Roman" w:eastAsia="Times New Roman" w:hAnsi="Times New Roman" w:cs="Times New Roman"/>
          <w:spacing w:val="0"/>
          <w:w w:val="100"/>
          <w:sz w:val="28"/>
          <w:szCs w:val="24"/>
          <w:lang w:eastAsia="fr-FR"/>
        </w:rPr>
        <w:t>1</w:t>
      </w:r>
      <w:r>
        <w:rPr>
          <w:rFonts w:ascii="Times New Roman" w:eastAsia="Times New Roman" w:hAnsi="Times New Roman" w:cs="Times New Roman"/>
          <w:spacing w:val="0"/>
          <w:w w:val="100"/>
          <w:sz w:val="28"/>
          <w:szCs w:val="24"/>
          <w:lang w:eastAsia="fr-FR"/>
        </w:rPr>
        <w:t xml:space="preserve"> : </w:t>
      </w:r>
      <w:r w:rsidRPr="00B04DC8">
        <w:rPr>
          <w:rFonts w:ascii="Times New Roman" w:eastAsia="Times New Roman" w:hAnsi="Times New Roman" w:cs="Times New Roman"/>
          <w:spacing w:val="0"/>
          <w:w w:val="100"/>
          <w:sz w:val="28"/>
          <w:szCs w:val="24"/>
          <w:lang w:eastAsia="fr-FR"/>
        </w:rPr>
        <w:t>MODELE DE DECLARATION SUR L'HONNEUR DE VISITE DU</w:t>
      </w:r>
      <w:bookmarkStart w:id="145" w:name="bookmark325"/>
      <w:bookmarkEnd w:id="144"/>
      <w:r w:rsidRPr="00B04DC8">
        <w:rPr>
          <w:rFonts w:ascii="Times New Roman" w:eastAsia="Times New Roman" w:hAnsi="Times New Roman" w:cs="Times New Roman"/>
          <w:spacing w:val="0"/>
          <w:w w:val="100"/>
          <w:sz w:val="28"/>
          <w:szCs w:val="24"/>
          <w:lang w:eastAsia="fr-FR"/>
        </w:rPr>
        <w:t>SITE</w:t>
      </w:r>
      <w:bookmarkEnd w:id="145"/>
    </w:p>
    <w:p w:rsidR="00B04DC8" w:rsidRDefault="00B04DC8" w:rsidP="00B04DC8">
      <w:pPr>
        <w:pStyle w:val="MSGENFONTSTYLENAMETEMPLATEROLELEVELNUMBERMSGENFONTSTYLENAMEBYROLEHEADING220"/>
        <w:keepNext/>
        <w:keepLines/>
        <w:shd w:val="clear" w:color="auto" w:fill="auto"/>
        <w:spacing w:after="0" w:line="276" w:lineRule="auto"/>
        <w:ind w:left="580" w:right="880"/>
        <w:jc w:val="both"/>
      </w:pPr>
    </w:p>
    <w:p w:rsidR="00B04DC8" w:rsidRPr="00B04DC8" w:rsidRDefault="00B04DC8" w:rsidP="00B04DC8">
      <w:pPr>
        <w:pStyle w:val="MSGENFONTSTYLENAMETEMPLATEROLENUMBERMSGENFONTSTYLENAMEBYROLETEXT81"/>
        <w:shd w:val="clear" w:color="auto" w:fill="auto"/>
        <w:spacing w:before="0" w:after="0" w:line="276" w:lineRule="auto"/>
        <w:ind w:left="360"/>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 xml:space="preserve">Je soussigné M ______________________________________________ </w:t>
      </w:r>
      <w:r w:rsidRPr="00B04DC8">
        <w:rPr>
          <w:rStyle w:val="MSGENFONTSTYLENAMETEMPLATEROLENUMBERMSGENFONTSTYLENAMEBYROLETEXT8"/>
          <w:rFonts w:ascii="Times New Roman" w:hAnsi="Times New Roman" w:cs="Times New Roman"/>
          <w:color w:val="000000"/>
          <w:sz w:val="22"/>
          <w:szCs w:val="22"/>
        </w:rPr>
        <w:t>Représentant l’Entreprise.</w:t>
      </w:r>
    </w:p>
    <w:p w:rsidR="00B04DC8" w:rsidRPr="00B04DC8" w:rsidRDefault="00B04DC8" w:rsidP="00B04DC8">
      <w:pPr>
        <w:pStyle w:val="MSGENFONTSTYLENAMETEMPLATEROLENUMBERMSGENFONTSTYLENAMEBYROLETEXT81"/>
        <w:shd w:val="clear" w:color="auto" w:fill="auto"/>
        <w:tabs>
          <w:tab w:val="left" w:leader="underscore" w:pos="4477"/>
          <w:tab w:val="left" w:leader="underscore" w:pos="7059"/>
        </w:tabs>
        <w:spacing w:before="0" w:after="0" w:line="276" w:lineRule="auto"/>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Reconnais avoir visité ce jour le</w:t>
      </w:r>
      <w:r w:rsidRPr="00B04DC8">
        <w:rPr>
          <w:rStyle w:val="MSGENFONTSTYLENAMETEMPLATEROLENUMBERMSGENFONTSTYLENAMEBYROLETEXT8"/>
          <w:rFonts w:ascii="Times New Roman" w:hAnsi="Times New Roman" w:cs="Times New Roman"/>
          <w:color w:val="000000"/>
          <w:sz w:val="22"/>
          <w:szCs w:val="22"/>
        </w:rPr>
        <w:tab/>
        <w:t>du mois de</w:t>
      </w:r>
      <w:r w:rsidRPr="00B04DC8">
        <w:rPr>
          <w:rStyle w:val="MSGENFONTSTYLENAMETEMPLATEROLENUMBERMSGENFONTSTYLENAMEBYROLETEXT8"/>
          <w:rFonts w:ascii="Times New Roman" w:hAnsi="Times New Roman" w:cs="Times New Roman"/>
          <w:color w:val="000000"/>
          <w:sz w:val="22"/>
          <w:szCs w:val="22"/>
        </w:rPr>
        <w:tab/>
        <w:t>de l’année</w:t>
      </w:r>
      <w:r>
        <w:rPr>
          <w:rStyle w:val="MSGENFONTSTYLENAMETEMPLATEROLENUMBERMSGENFONTSTYLENAMEBYROLETEXT8"/>
          <w:rFonts w:ascii="Times New Roman" w:hAnsi="Times New Roman" w:cs="Times New Roman"/>
          <w:color w:val="000000"/>
          <w:sz w:val="22"/>
          <w:szCs w:val="22"/>
        </w:rPr>
        <w:t>___________ en compagnie de M ______________________________________ a</w:t>
      </w:r>
      <w:r w:rsidRPr="00B04DC8">
        <w:rPr>
          <w:rStyle w:val="MSGENFONTSTYLENAMETEMPLATEROLENUMBERMSGENFONTSTYLENAMEBYROLETEXT8"/>
          <w:rFonts w:ascii="Times New Roman" w:hAnsi="Times New Roman" w:cs="Times New Roman"/>
          <w:color w:val="000000"/>
          <w:sz w:val="22"/>
          <w:szCs w:val="22"/>
        </w:rPr>
        <w:t xml:space="preserve">gissant en lieu et place </w:t>
      </w:r>
      <w:r w:rsidR="0046771E">
        <w:rPr>
          <w:rStyle w:val="MSGENFONTSTYLENAMETEMPLATEROLENUMBERMSGENFONTSTYLENAMEBYROLETEXT8"/>
          <w:rFonts w:ascii="Times New Roman" w:hAnsi="Times New Roman" w:cs="Times New Roman"/>
          <w:color w:val="000000"/>
          <w:sz w:val="22"/>
          <w:szCs w:val="22"/>
        </w:rPr>
        <w:t>du Maî</w:t>
      </w:r>
      <w:r>
        <w:rPr>
          <w:rStyle w:val="MSGENFONTSTYLENAMETEMPLATEROLENUMBERMSGENFONTSTYLENAMEBYROLETEXT8"/>
          <w:rFonts w:ascii="Times New Roman" w:hAnsi="Times New Roman" w:cs="Times New Roman"/>
          <w:color w:val="000000"/>
          <w:sz w:val="22"/>
          <w:szCs w:val="22"/>
        </w:rPr>
        <w:t>tre d’Ouvrage Délégué</w:t>
      </w:r>
      <w:r w:rsidRPr="00B04DC8">
        <w:rPr>
          <w:rStyle w:val="MSGENFONTSTYLENAMETEMPLATEROLENUMBERMSGENFONTSTYLENAMEBYROLETEXT8"/>
          <w:rFonts w:ascii="Times New Roman" w:hAnsi="Times New Roman" w:cs="Times New Roman"/>
          <w:color w:val="000000"/>
          <w:sz w:val="22"/>
          <w:szCs w:val="22"/>
        </w:rPr>
        <w:t>, le site du Projet de</w:t>
      </w:r>
      <w:r>
        <w:rPr>
          <w:rStyle w:val="MSGENFONTSTYLENAMETEMPLATEROLENUMBERMSGENFONTSTYLENAMEBYROLETEXT8"/>
          <w:rFonts w:ascii="Times New Roman" w:hAnsi="Times New Roman" w:cs="Times New Roman"/>
          <w:color w:val="000000"/>
          <w:sz w:val="22"/>
          <w:szCs w:val="22"/>
        </w:rPr>
        <w:t>__________________________________________________ p</w:t>
      </w:r>
      <w:r w:rsidRPr="00B04DC8">
        <w:rPr>
          <w:rStyle w:val="MSGENFONTSTYLENAMETEMPLATEROLENUMBERMSGENFONTSTYLENAMEBYROLETEXT8"/>
          <w:rFonts w:ascii="Times New Roman" w:hAnsi="Times New Roman" w:cs="Times New Roman"/>
          <w:color w:val="000000"/>
          <w:sz w:val="22"/>
          <w:szCs w:val="22"/>
        </w:rPr>
        <w:t>our lequel mon entreprise veut soumissionner.</w:t>
      </w:r>
    </w:p>
    <w:p w:rsidR="00B04DC8" w:rsidRDefault="00B04DC8" w:rsidP="00B04DC8">
      <w:pPr>
        <w:pStyle w:val="MSGENFONTSTYLENAMETEMPLATEROLENUMBERMSGENFONTSTYLENAMEBYROLETEXT81"/>
        <w:shd w:val="clear" w:color="auto" w:fill="auto"/>
        <w:spacing w:before="0" w:after="0" w:line="276" w:lineRule="auto"/>
        <w:jc w:val="left"/>
        <w:rPr>
          <w:rStyle w:val="MSGENFONTSTYLENAMETEMPLATEROLENUMBERMSGENFONTSTYLENAMEBYROLETEXT8"/>
          <w:rFonts w:ascii="Times New Roman" w:hAnsi="Times New Roman" w:cs="Times New Roman"/>
          <w:color w:val="000000"/>
          <w:sz w:val="22"/>
          <w:szCs w:val="22"/>
        </w:rPr>
      </w:pPr>
      <w:r w:rsidRPr="00B04DC8">
        <w:rPr>
          <w:rStyle w:val="MSGENFONTSTYLENAMETEMPLATEROLENUMBERMSGENFONTSTYLENAMEBYROLETEXT8"/>
          <w:rFonts w:ascii="Times New Roman" w:hAnsi="Times New Roman" w:cs="Times New Roman"/>
          <w:color w:val="000000"/>
          <w:sz w:val="22"/>
          <w:szCs w:val="22"/>
        </w:rPr>
        <w:t>M’étant rendu sur les lieux, les observations suivantes ont été relevées :</w:t>
      </w:r>
      <w:r>
        <w:rPr>
          <w:rStyle w:val="MSGENFONTSTYLENAMETEMPLATEROLENUMBERMSGENFONTSTYLENAMEBYROLETEXT8"/>
          <w:rFonts w:ascii="Times New Roman" w:hAnsi="Times New Roman" w:cs="Times New Roman"/>
          <w:color w:val="000000"/>
          <w:sz w:val="22"/>
          <w:szCs w:val="22"/>
        </w:rPr>
        <w:t>______________________________</w:t>
      </w:r>
    </w:p>
    <w:p w:rsidR="00B04DC8" w:rsidRDefault="00B04DC8" w:rsidP="00B04DC8">
      <w:pPr>
        <w:pStyle w:val="MSGENFONTSTYLENAMETEMPLATEROLENUMBERMSGENFONTSTYLENAMEBYROLETEXT81"/>
        <w:shd w:val="clear" w:color="auto" w:fill="auto"/>
        <w:spacing w:before="0" w:after="0" w:line="276" w:lineRule="auto"/>
        <w:jc w:val="left"/>
        <w:rPr>
          <w:rStyle w:val="MSGENFONTSTYLENAMETEMPLATEROLENUMBERMSGENFONTSTYLENAMEBYROLETEXT8"/>
          <w:rFonts w:ascii="Times New Roman" w:hAnsi="Times New Roman" w:cs="Times New Roman"/>
          <w:color w:val="000000"/>
          <w:sz w:val="22"/>
          <w:szCs w:val="22"/>
        </w:rPr>
      </w:pPr>
      <w:r>
        <w:rPr>
          <w:rStyle w:val="MSGENFONTSTYLENAMETEMPLATEROLENUMBERMSGENFONTSTYLENAMEBYROLETEXT8"/>
          <w:rFonts w:ascii="Times New Roman" w:hAnsi="Times New Roman" w:cs="Times New Roman"/>
          <w:color w:val="000000"/>
          <w:sz w:val="22"/>
          <w:szCs w:val="22"/>
        </w:rPr>
        <w:t>________________________________________________________________________________________</w:t>
      </w:r>
    </w:p>
    <w:p w:rsidR="00B04DC8" w:rsidRPr="00B04DC8" w:rsidRDefault="00B04DC8" w:rsidP="00B04DC8">
      <w:pPr>
        <w:pStyle w:val="MSGENFONTSTYLENAMETEMPLATEROLENUMBERMSGENFONTSTYLENAMEBYROLETEXT81"/>
        <w:shd w:val="clear" w:color="auto" w:fill="auto"/>
        <w:spacing w:before="0" w:after="0" w:line="276" w:lineRule="auto"/>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w:t>
      </w:r>
    </w:p>
    <w:p w:rsidR="00B04DC8" w:rsidRPr="00B04DC8" w:rsidRDefault="00B04DC8" w:rsidP="00B04DC8">
      <w:pPr>
        <w:pStyle w:val="MSGENFONTSTYLENAMETEMPLATEROLENUMBERMSGENFONTSTYLENAMEBYROLETEXT111"/>
        <w:shd w:val="clear" w:color="auto" w:fill="auto"/>
        <w:spacing w:before="0" w:after="0" w:line="276" w:lineRule="auto"/>
        <w:rPr>
          <w:rFonts w:ascii="Times New Roman" w:hAnsi="Times New Roman" w:cs="Times New Roman"/>
          <w:sz w:val="22"/>
          <w:szCs w:val="22"/>
        </w:rPr>
      </w:pPr>
    </w:p>
    <w:p w:rsidR="00B04DC8" w:rsidRPr="00B04DC8" w:rsidRDefault="0046771E" w:rsidP="0046771E">
      <w:pPr>
        <w:pStyle w:val="MSGENFONTSTYLENAMETEMPLATEROLENUMBERMSGENFONTSTYLENAMEBYROLETEXT81"/>
        <w:shd w:val="clear" w:color="auto" w:fill="auto"/>
        <w:tabs>
          <w:tab w:val="left" w:leader="dot" w:pos="5542"/>
          <w:tab w:val="left" w:leader="dot" w:pos="7818"/>
        </w:tabs>
        <w:spacing w:before="0" w:after="0" w:line="276" w:lineRule="auto"/>
        <w:ind w:left="3200" w:firstLine="1053"/>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Fait à</w:t>
      </w:r>
      <w:r w:rsidR="00B04DC8" w:rsidRPr="00B04DC8">
        <w:rPr>
          <w:rStyle w:val="MSGENFONTSTYLENAMETEMPLATEROLENUMBERMSGENFONTSTYLENAMEBYROLETEXT8"/>
          <w:rFonts w:ascii="Times New Roman" w:hAnsi="Times New Roman" w:cs="Times New Roman"/>
          <w:color w:val="000000"/>
          <w:sz w:val="22"/>
          <w:szCs w:val="22"/>
        </w:rPr>
        <w:t>, le</w:t>
      </w:r>
      <w:r>
        <w:rPr>
          <w:rStyle w:val="MSGENFONTSTYLENAMETEMPLATEROLENUMBERMSGENFONTSTYLENAMEBYROLETEXT8"/>
          <w:rFonts w:ascii="Times New Roman" w:hAnsi="Times New Roman" w:cs="Times New Roman"/>
          <w:color w:val="000000"/>
          <w:sz w:val="22"/>
          <w:szCs w:val="22"/>
        </w:rPr>
        <w:t>________________</w:t>
      </w:r>
    </w:p>
    <w:p w:rsidR="00B04DC8" w:rsidRPr="00B04DC8" w:rsidRDefault="00B04DC8" w:rsidP="0046771E">
      <w:pPr>
        <w:pStyle w:val="MSGENFONTSTYLENAMETEMPLATEROLENUMBERMSGENFONTSTYLENAMEBYROLETEXT81"/>
        <w:shd w:val="clear" w:color="auto" w:fill="auto"/>
        <w:spacing w:before="0" w:after="0" w:line="276" w:lineRule="auto"/>
        <w:ind w:left="708" w:right="300"/>
        <w:jc w:val="center"/>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Le soumissionnaire(Nom, prénom, signature et cachet)</w:t>
      </w:r>
    </w:p>
    <w:p w:rsidR="00B04DC8" w:rsidRDefault="00B04DC8">
      <w:pPr>
        <w:spacing w:after="200" w:line="276" w:lineRule="auto"/>
        <w:rPr>
          <w:iCs/>
        </w:rPr>
      </w:pPr>
    </w:p>
    <w:p w:rsidR="00B04DC8" w:rsidRDefault="00B04DC8">
      <w:pPr>
        <w:spacing w:after="200" w:line="276" w:lineRule="auto"/>
        <w:rPr>
          <w:iCs/>
        </w:rPr>
      </w:pPr>
    </w:p>
    <w:p w:rsidR="00B04DC8" w:rsidRDefault="00B04DC8">
      <w:pPr>
        <w:spacing w:after="200" w:line="276" w:lineRule="auto"/>
        <w:rPr>
          <w:iCs/>
        </w:rPr>
      </w:pPr>
    </w:p>
    <w:p w:rsidR="00B04DC8" w:rsidRDefault="00B04DC8">
      <w:pPr>
        <w:spacing w:after="200" w:line="276" w:lineRule="auto"/>
        <w:rPr>
          <w:iCs/>
        </w:rPr>
      </w:pPr>
      <w:r>
        <w:rPr>
          <w:iCs/>
        </w:rPr>
        <w:br w:type="page"/>
      </w:r>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bookmarkStart w:id="146" w:name="bookmark326"/>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p>
    <w:p w:rsidR="00B04DC8" w:rsidRDefault="00B04DC8" w:rsidP="00B04DC8">
      <w:pPr>
        <w:pStyle w:val="MSGENFONTSTYLENAMETEMPLATEROLENUMBERMSGENFONTSTYLENAMEBYROLETEXT70"/>
        <w:shd w:val="clear" w:color="auto" w:fill="auto"/>
        <w:spacing w:line="864" w:lineRule="exact"/>
        <w:ind w:right="380"/>
        <w:rPr>
          <w:rStyle w:val="MSGENFONTSTYLENAMETEMPLATEROLENUMBERMSGENFONTSTYLENAMEBYROLETEXT7"/>
          <w:b/>
          <w:bCs/>
          <w:color w:val="000000"/>
        </w:rPr>
      </w:pPr>
    </w:p>
    <w:p w:rsidR="00B04DC8" w:rsidRDefault="00B04DC8" w:rsidP="003A01CF">
      <w:pPr>
        <w:pStyle w:val="Titre1"/>
        <w:rPr>
          <w:szCs w:val="36"/>
          <w:lang w:val="fr-FR"/>
        </w:rPr>
      </w:pPr>
      <w:r w:rsidRPr="003A01CF">
        <w:rPr>
          <w:szCs w:val="36"/>
          <w:lang w:val="fr-FR"/>
        </w:rPr>
        <w:t>PIECE N° 11</w:t>
      </w:r>
      <w:r w:rsidRPr="003A01CF">
        <w:rPr>
          <w:szCs w:val="36"/>
          <w:lang w:val="fr-FR"/>
        </w:rPr>
        <w:br/>
        <w:t>CHARTE D’INTEGRITE</w:t>
      </w:r>
      <w:bookmarkEnd w:id="146"/>
    </w:p>
    <w:p w:rsidR="003A01CF" w:rsidRDefault="003A01CF" w:rsidP="003A01CF"/>
    <w:p w:rsidR="003A01CF" w:rsidRPr="003A01CF" w:rsidRDefault="003A01CF" w:rsidP="003A01CF">
      <w:pPr>
        <w:spacing w:line="276" w:lineRule="auto"/>
        <w:jc w:val="center"/>
        <w:rPr>
          <w:sz w:val="22"/>
          <w:szCs w:val="22"/>
        </w:rPr>
      </w:pPr>
      <w:r w:rsidRPr="003A01CF">
        <w:rPr>
          <w:rStyle w:val="MSGENFONTSTYLENAMETEMPLATEROLENUMBERMSGENFONTSTYLENAMEBYROLETEXT8"/>
          <w:rFonts w:ascii="Times New Roman" w:hAnsi="Times New Roman" w:cs="Times New Roman"/>
          <w:color w:val="000000"/>
          <w:sz w:val="22"/>
          <w:szCs w:val="22"/>
        </w:rPr>
        <w:t>Le soumissionnaire s’engage à respecter, la charte d’intégrité. En cas de groupement, tous les membres du groupement sont engagés la charte devra être souscrite par tous ses membres</w:t>
      </w:r>
    </w:p>
    <w:p w:rsidR="003A01CF" w:rsidRPr="003A01CF" w:rsidRDefault="003A01CF" w:rsidP="003A01CF">
      <w:pPr>
        <w:spacing w:line="276" w:lineRule="auto"/>
        <w:jc w:val="center"/>
        <w:rPr>
          <w:sz w:val="22"/>
          <w:szCs w:val="22"/>
        </w:rPr>
      </w:pPr>
    </w:p>
    <w:p w:rsidR="003A01CF" w:rsidRDefault="003A01CF" w:rsidP="003A01CF"/>
    <w:p w:rsidR="003A01CF" w:rsidRDefault="003A01CF" w:rsidP="003A01CF"/>
    <w:p w:rsidR="003A01CF" w:rsidRDefault="003A01CF" w:rsidP="003A01CF"/>
    <w:p w:rsidR="003A01CF" w:rsidRDefault="003A01CF" w:rsidP="003A01CF"/>
    <w:p w:rsidR="003A01CF" w:rsidRDefault="003A01CF" w:rsidP="003A01CF"/>
    <w:p w:rsidR="003A01CF" w:rsidRDefault="003A01CF" w:rsidP="003A01CF"/>
    <w:p w:rsidR="003A01CF" w:rsidRPr="003A01CF" w:rsidRDefault="003A01CF" w:rsidP="003A01CF">
      <w:pPr>
        <w:sectPr w:rsidR="003A01CF" w:rsidRPr="003A01CF" w:rsidSect="006E6F59">
          <w:pgSz w:w="11900" w:h="16840"/>
          <w:pgMar w:top="851" w:right="794" w:bottom="1276" w:left="794" w:header="0" w:footer="6" w:gutter="0"/>
          <w:cols w:space="720"/>
          <w:noEndnote/>
          <w:docGrid w:linePitch="360"/>
        </w:sectPr>
      </w:pPr>
    </w:p>
    <w:p w:rsidR="00B04DC8" w:rsidRPr="00B04DC8" w:rsidRDefault="00B04DC8" w:rsidP="001D1170">
      <w:pPr>
        <w:pStyle w:val="MSGENFONTSTYLENAMETEMPLATEROLELEVELNUMBERMSGENFONTSTYLENAMEBYROLEHEADING220"/>
        <w:keepNext/>
        <w:keepLines/>
        <w:shd w:val="clear" w:color="auto" w:fill="auto"/>
        <w:spacing w:after="0"/>
        <w:ind w:left="420"/>
        <w:jc w:val="center"/>
        <w:rPr>
          <w:rFonts w:ascii="Times New Roman" w:hAnsi="Times New Roman" w:cs="Times New Roman"/>
          <w:lang w:val="en-US"/>
        </w:rPr>
      </w:pPr>
      <w:bookmarkStart w:id="147" w:name="bookmark328"/>
      <w:r w:rsidRPr="00B04DC8">
        <w:rPr>
          <w:rStyle w:val="MSGENFONTSTYLENAMETEMPLATEROLELEVELNUMBERMSGENFONTSTYLENAMEBYROLEHEADING22"/>
          <w:rFonts w:ascii="Times New Roman" w:hAnsi="Times New Roman" w:cs="Times New Roman"/>
          <w:b/>
          <w:bCs/>
          <w:color w:val="000000"/>
          <w:lang w:val="en-US"/>
        </w:rPr>
        <w:t>CHARTE D’INTEGRITE</w:t>
      </w:r>
      <w:bookmarkEnd w:id="147"/>
    </w:p>
    <w:p w:rsidR="00B04DC8" w:rsidRDefault="00B04DC8" w:rsidP="00902DA4">
      <w:pPr>
        <w:pStyle w:val="MSGENFONTSTYLENAMETEMPLATEROLELEVELMSGENFONTSTYLENAMEBYROLEHEADING41"/>
        <w:keepNext/>
        <w:keepLines/>
        <w:shd w:val="clear" w:color="auto" w:fill="auto"/>
        <w:spacing w:before="0" w:after="0" w:line="276" w:lineRule="auto"/>
        <w:ind w:left="360"/>
        <w:rPr>
          <w:rStyle w:val="MSGENFONTSTYLENAMETEMPLATEROLENUMBERMSGENFONTSTYLENAMEBYROLETEXT19"/>
          <w:rFonts w:ascii="Times New Roman" w:hAnsi="Times New Roman" w:cs="Times New Roman"/>
          <w:i w:val="0"/>
          <w:iCs w:val="0"/>
          <w:color w:val="000000"/>
          <w:sz w:val="22"/>
          <w:szCs w:val="22"/>
        </w:rPr>
      </w:pPr>
      <w:bookmarkStart w:id="148" w:name="bookmark329"/>
      <w:r w:rsidRPr="00B04DC8">
        <w:rPr>
          <w:rStyle w:val="MSGENFONTSTYLENAMETEMPLATEROLELEVELMSGENFONTSTYLENAMEBYROLEHEADING4"/>
          <w:rFonts w:ascii="Times New Roman" w:hAnsi="Times New Roman" w:cs="Times New Roman"/>
          <w:b/>
          <w:bCs/>
          <w:color w:val="000000"/>
        </w:rPr>
        <w:t>INTITULE DE L’APPEL D’OFFRES :</w:t>
      </w:r>
      <w:bookmarkEnd w:id="148"/>
      <w:r w:rsidR="00E9580D">
        <w:rPr>
          <w:rStyle w:val="MSGENFONTSTYLENAMETEMPLATEROLELEVELMSGENFONTSTYLENAMEBYROLEHEADING4"/>
          <w:rFonts w:ascii="Times New Roman" w:hAnsi="Times New Roman" w:cs="Times New Roman"/>
          <w:b/>
          <w:bCs/>
          <w:color w:val="000000"/>
        </w:rPr>
        <w:t>___________________________________________________________</w:t>
      </w:r>
      <w:r w:rsidRPr="00B04DC8">
        <w:rPr>
          <w:rStyle w:val="MSGENFONTSTYLENAMETEMPLATEROLENUMBERMSGENFONTSTYLENAMEBYROLETEXT19"/>
          <w:rFonts w:ascii="Times New Roman" w:hAnsi="Times New Roman" w:cs="Times New Roman"/>
          <w:i w:val="0"/>
          <w:iCs w:val="0"/>
          <w:color w:val="000000"/>
          <w:sz w:val="22"/>
          <w:szCs w:val="22"/>
        </w:rPr>
        <w:t>[ à préciser lors du montage du DAO]</w:t>
      </w:r>
    </w:p>
    <w:p w:rsidR="001D1170" w:rsidRPr="00B04DC8" w:rsidRDefault="001D1170" w:rsidP="00B04DC8">
      <w:pPr>
        <w:pStyle w:val="MSGENFONTSTYLENAMETEMPLATEROLELEVELMSGENFONTSTYLENAMEBYROLEHEADING41"/>
        <w:keepNext/>
        <w:keepLines/>
        <w:shd w:val="clear" w:color="auto" w:fill="auto"/>
        <w:spacing w:before="0" w:after="0" w:line="276" w:lineRule="auto"/>
        <w:ind w:left="360"/>
        <w:rPr>
          <w:rFonts w:ascii="Times New Roman" w:hAnsi="Times New Roman" w:cs="Times New Roman"/>
        </w:rPr>
      </w:pPr>
    </w:p>
    <w:p w:rsidR="00B04DC8" w:rsidRPr="00B04DC8" w:rsidRDefault="00B04DC8" w:rsidP="00B04DC8">
      <w:pPr>
        <w:pStyle w:val="MSGENFONTSTYLENAMETEMPLATEROLELEVELMSGENFONTSTYLENAMEBYROLEHEADING41"/>
        <w:keepNext/>
        <w:keepLines/>
        <w:shd w:val="clear" w:color="auto" w:fill="auto"/>
        <w:tabs>
          <w:tab w:val="left" w:leader="dot" w:pos="1130"/>
          <w:tab w:val="left" w:leader="dot" w:pos="3504"/>
        </w:tabs>
        <w:spacing w:before="0" w:after="0" w:line="276" w:lineRule="auto"/>
        <w:ind w:left="360"/>
        <w:rPr>
          <w:rFonts w:ascii="Times New Roman" w:hAnsi="Times New Roman" w:cs="Times New Roman"/>
        </w:rPr>
      </w:pPr>
      <w:bookmarkStart w:id="149" w:name="bookmark330"/>
      <w:r>
        <w:rPr>
          <w:rStyle w:val="MSGENFONTSTYLENAMETEMPLATEROLELEVELMSGENFONTSTYLENAMEBYROLEHEADING4"/>
          <w:rFonts w:ascii="Times New Roman" w:hAnsi="Times New Roman" w:cs="Times New Roman"/>
          <w:b/>
          <w:bCs/>
          <w:color w:val="000000"/>
        </w:rPr>
        <w:t>LE «SOUMISSIONNAIRE</w:t>
      </w:r>
      <w:r w:rsidRPr="00B04DC8">
        <w:rPr>
          <w:rStyle w:val="MSGENFONTSTYLENAMETEMPLATEROLELEVELMSGENFONTSTYLENAMEBYROLEHEADING4"/>
          <w:rFonts w:ascii="Times New Roman" w:hAnsi="Times New Roman" w:cs="Times New Roman"/>
          <w:b/>
          <w:bCs/>
          <w:color w:val="000000"/>
        </w:rPr>
        <w:t>» s’engage à respecter les termes de la présente charte d’intégrité</w:t>
      </w:r>
      <w:bookmarkEnd w:id="149"/>
    </w:p>
    <w:p w:rsidR="00B04DC8" w:rsidRPr="00B04DC8" w:rsidRDefault="00B04DC8" w:rsidP="00B04DC8">
      <w:pPr>
        <w:pStyle w:val="MSGENFONTSTYLENAMETEMPLATEROLELEVELMSGENFONTSTYLENAMEBYROLEHEADING41"/>
        <w:keepNext/>
        <w:keepLines/>
        <w:shd w:val="clear" w:color="auto" w:fill="auto"/>
        <w:spacing w:before="0" w:after="0" w:line="276" w:lineRule="auto"/>
        <w:ind w:left="6372" w:firstLine="708"/>
        <w:jc w:val="left"/>
        <w:rPr>
          <w:rFonts w:ascii="Times New Roman" w:hAnsi="Times New Roman" w:cs="Times New Roman"/>
        </w:rPr>
      </w:pPr>
      <w:bookmarkStart w:id="150" w:name="bookmark331"/>
      <w:r w:rsidRPr="00B04DC8">
        <w:rPr>
          <w:rStyle w:val="MSGENFONTSTYLENAMETEMPLATEROLELEVELMSGENFONTSTYLENAMEBYROLEHEADING4"/>
          <w:rFonts w:ascii="Times New Roman" w:hAnsi="Times New Roman" w:cs="Times New Roman"/>
          <w:b/>
          <w:bCs/>
          <w:color w:val="000000"/>
        </w:rPr>
        <w:t>A</w:t>
      </w:r>
      <w:bookmarkEnd w:id="150"/>
    </w:p>
    <w:p w:rsidR="00B04DC8" w:rsidRDefault="00B04DC8" w:rsidP="00B04DC8">
      <w:pPr>
        <w:pStyle w:val="MSGENFONTSTYLENAMETEMPLATEROLELEVELMSGENFONTSTYLENAMEBYROLEHEADING41"/>
        <w:keepNext/>
        <w:keepLines/>
        <w:shd w:val="clear" w:color="auto" w:fill="auto"/>
        <w:spacing w:before="0" w:after="0" w:line="276" w:lineRule="auto"/>
        <w:ind w:left="4956"/>
        <w:jc w:val="left"/>
        <w:rPr>
          <w:rStyle w:val="MSGENFONTSTYLENAMETEMPLATEROLELEVELMSGENFONTSTYLENAMEBYROLEHEADING4MSGENFONTSTYLEMODIFERSIZE9"/>
          <w:rFonts w:ascii="Times New Roman" w:hAnsi="Times New Roman" w:cs="Times New Roman"/>
          <w:b w:val="0"/>
          <w:bCs w:val="0"/>
          <w:color w:val="000000"/>
          <w:sz w:val="22"/>
          <w:szCs w:val="22"/>
        </w:rPr>
      </w:pPr>
      <w:bookmarkStart w:id="151" w:name="bookmark332"/>
      <w:r w:rsidRPr="00B04DC8">
        <w:rPr>
          <w:rStyle w:val="MSGENFONTSTYLENAMETEMPLATEROLELEVELMSGENFONTSTYLENAMEBYROLEHEADING4"/>
          <w:rFonts w:ascii="Times New Roman" w:hAnsi="Times New Roman" w:cs="Times New Roman"/>
          <w:b/>
          <w:bCs/>
          <w:color w:val="000000"/>
        </w:rPr>
        <w:t xml:space="preserve">MONSIEUR </w:t>
      </w:r>
      <w:r w:rsidRPr="00B04DC8">
        <w:rPr>
          <w:rStyle w:val="MSGENFONTSTYLENAMETEMPLATEROLELEVELMSGENFONTSTYLENAMEBYROLEHEADING4MSGENFONTSTYLEMODIFERSIZE9"/>
          <w:rFonts w:ascii="Times New Roman" w:hAnsi="Times New Roman" w:cs="Times New Roman"/>
          <w:b w:val="0"/>
          <w:bCs w:val="0"/>
          <w:color w:val="000000"/>
          <w:sz w:val="22"/>
          <w:szCs w:val="22"/>
        </w:rPr>
        <w:t>L</w:t>
      </w:r>
      <w:r w:rsidRPr="00B04DC8">
        <w:rPr>
          <w:rStyle w:val="MSGENFONTSTYLENAMETEMPLATEROLELEVELMSGENFONTSTYLENAMEBYROLEHEADING4"/>
          <w:rFonts w:ascii="Times New Roman" w:hAnsi="Times New Roman" w:cs="Times New Roman"/>
          <w:b/>
          <w:bCs/>
          <w:color w:val="000000"/>
        </w:rPr>
        <w:t xml:space="preserve">E « MAITRE D’OUVRAGE </w:t>
      </w:r>
      <w:r>
        <w:rPr>
          <w:rStyle w:val="MSGENFONTSTYLENAMETEMPLATEROLELEVELMSGENFONTSTYLENAMEBYROLEHEADING4"/>
          <w:rFonts w:ascii="Times New Roman" w:hAnsi="Times New Roman" w:cs="Times New Roman"/>
          <w:b/>
          <w:bCs/>
          <w:color w:val="000000"/>
        </w:rPr>
        <w:t>DELEGUE</w:t>
      </w:r>
      <w:r w:rsidRPr="00B04DC8">
        <w:rPr>
          <w:rStyle w:val="MSGENFONTSTYLENAMETEMPLATEROLELEVELMSGENFONTSTYLENAMEBYROLEHEADING4MSGENFONTSTYLEMODIFERSIZE9"/>
          <w:rFonts w:ascii="Times New Roman" w:hAnsi="Times New Roman" w:cs="Times New Roman"/>
          <w:b w:val="0"/>
          <w:bCs w:val="0"/>
          <w:color w:val="000000"/>
          <w:sz w:val="22"/>
          <w:szCs w:val="22"/>
        </w:rPr>
        <w:t>»</w:t>
      </w:r>
      <w:bookmarkEnd w:id="151"/>
    </w:p>
    <w:p w:rsidR="001D1170" w:rsidRPr="00B04DC8" w:rsidRDefault="001D1170" w:rsidP="00B04DC8">
      <w:pPr>
        <w:pStyle w:val="MSGENFONTSTYLENAMETEMPLATEROLELEVELMSGENFONTSTYLENAMEBYROLEHEADING41"/>
        <w:keepNext/>
        <w:keepLines/>
        <w:shd w:val="clear" w:color="auto" w:fill="auto"/>
        <w:spacing w:before="0" w:after="0" w:line="276" w:lineRule="auto"/>
        <w:ind w:left="4956"/>
        <w:jc w:val="left"/>
        <w:rPr>
          <w:rFonts w:ascii="Times New Roman" w:hAnsi="Times New Roman" w:cs="Times New Roman"/>
        </w:rPr>
      </w:pPr>
    </w:p>
    <w:p w:rsidR="00B04DC8" w:rsidRPr="001D1170" w:rsidRDefault="00B04DC8" w:rsidP="00B900E5">
      <w:pPr>
        <w:pStyle w:val="MSGENFONTSTYLENAMETEMPLATEROLENUMBERMSGENFONTSTYLENAMEBYROLETEXT81"/>
        <w:numPr>
          <w:ilvl w:val="0"/>
          <w:numId w:val="174"/>
        </w:numPr>
        <w:shd w:val="clear" w:color="auto" w:fill="auto"/>
        <w:tabs>
          <w:tab w:val="left" w:pos="284"/>
        </w:tabs>
        <w:spacing w:before="0" w:after="0" w:line="276" w:lineRule="auto"/>
        <w:ind w:firstLine="284"/>
        <w:rPr>
          <w:rFonts w:ascii="Times New Roman" w:hAnsi="Times New Roman" w:cs="Times New Roman"/>
          <w:sz w:val="22"/>
          <w:szCs w:val="22"/>
        </w:rPr>
      </w:pPr>
      <w:r w:rsidRPr="001D1170">
        <w:rPr>
          <w:rStyle w:val="MSGENFONTSTYLENAMETEMPLATEROLENUMBERMSGENFONTSTYLENAMEBYROLETEXT8"/>
          <w:rFonts w:ascii="Times New Roman" w:hAnsi="Times New Roman" w:cs="Times New Roman"/>
          <w:color w:val="000000"/>
          <w:sz w:val="22"/>
          <w:szCs w:val="22"/>
        </w:rPr>
        <w:t>Nous reconnaissons et attestons que nous ne sommes pas, et qu’aucun des membres de notregroupement et de nos sous-traitants n’est, dans l’un des cas suivants :</w:t>
      </w:r>
    </w:p>
    <w:p w:rsidR="00B04DC8" w:rsidRPr="00B04DC8" w:rsidRDefault="00B04DC8" w:rsidP="00B900E5">
      <w:pPr>
        <w:pStyle w:val="MSGENFONTSTYLENAMETEMPLATEROLENUMBERMSGENFONTSTYLENAMEBYROLETEXT81"/>
        <w:numPr>
          <w:ilvl w:val="1"/>
          <w:numId w:val="174"/>
        </w:numPr>
        <w:shd w:val="clear" w:color="auto" w:fill="auto"/>
        <w:tabs>
          <w:tab w:val="left" w:pos="567"/>
        </w:tabs>
        <w:spacing w:before="0" w:after="0" w:line="276" w:lineRule="auto"/>
        <w:ind w:left="851" w:right="-1" w:hanging="567"/>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être en état ou avoir fait l’objet d’une procédure de faillite, de liquidation, de règlement judiciaire, de cessation d’activité ou être dans toute situation analogue résultant d’une procédure de même nature ;</w:t>
      </w:r>
    </w:p>
    <w:p w:rsidR="00B04DC8" w:rsidRPr="00B04DC8" w:rsidRDefault="00B04DC8" w:rsidP="00B900E5">
      <w:pPr>
        <w:pStyle w:val="MSGENFONTSTYLENAMETEMPLATEROLENUMBERMSGENFONTSTYLENAMEBYROLETEXT81"/>
        <w:numPr>
          <w:ilvl w:val="1"/>
          <w:numId w:val="174"/>
        </w:numPr>
        <w:shd w:val="clear" w:color="auto" w:fill="auto"/>
        <w:tabs>
          <w:tab w:val="left" w:pos="567"/>
        </w:tabs>
        <w:spacing w:before="0" w:after="0" w:line="276" w:lineRule="auto"/>
        <w:ind w:left="851" w:right="-1" w:hanging="567"/>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figurer sur les listes de sanctions financières adoptées par les Nations Unies et tout autre Partenaire Technique et Financier, le cadre de la passation ou de l’exécution d’un marché ;</w:t>
      </w:r>
    </w:p>
    <w:p w:rsidR="00B04DC8" w:rsidRPr="00B04DC8" w:rsidRDefault="00B04DC8" w:rsidP="00B900E5">
      <w:pPr>
        <w:pStyle w:val="MSGENFONTSTYLENAMETEMPLATEROLENUMBERMSGENFONTSTYLENAMEBYROLETEXT81"/>
        <w:numPr>
          <w:ilvl w:val="1"/>
          <w:numId w:val="174"/>
        </w:numPr>
        <w:shd w:val="clear" w:color="auto" w:fill="auto"/>
        <w:tabs>
          <w:tab w:val="left" w:pos="567"/>
        </w:tabs>
        <w:spacing w:before="0" w:after="0" w:line="276" w:lineRule="auto"/>
        <w:ind w:left="851" w:right="-1" w:hanging="567"/>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avoir produit de fausses informations ou fourni de faux documents exigés dans le cadre de la présente consultation.</w:t>
      </w:r>
    </w:p>
    <w:p w:rsidR="00B04DC8" w:rsidRPr="001D1170" w:rsidRDefault="00B04DC8" w:rsidP="00B900E5">
      <w:pPr>
        <w:pStyle w:val="MSGENFONTSTYLENAMETEMPLATEROLENUMBERMSGENFONTSTYLENAMEBYROLETEXT81"/>
        <w:numPr>
          <w:ilvl w:val="0"/>
          <w:numId w:val="174"/>
        </w:numPr>
        <w:shd w:val="clear" w:color="auto" w:fill="auto"/>
        <w:tabs>
          <w:tab w:val="left" w:pos="284"/>
        </w:tabs>
        <w:spacing w:before="0" w:after="0" w:line="276" w:lineRule="auto"/>
        <w:ind w:firstLine="284"/>
        <w:rPr>
          <w:rFonts w:ascii="Times New Roman" w:hAnsi="Times New Roman" w:cs="Times New Roman"/>
          <w:sz w:val="22"/>
          <w:szCs w:val="22"/>
        </w:rPr>
      </w:pPr>
      <w:r w:rsidRPr="001D1170">
        <w:rPr>
          <w:rStyle w:val="MSGENFONTSTYLENAMETEMPLATEROLENUMBERMSGENFONTSTYLENAMEBYROLETEXT8"/>
          <w:rFonts w:ascii="Times New Roman" w:hAnsi="Times New Roman" w:cs="Times New Roman"/>
          <w:color w:val="000000"/>
          <w:sz w:val="22"/>
          <w:szCs w:val="22"/>
        </w:rPr>
        <w:t>Nous attestons que nous ne sommes pas, et qu’aucun des membres de notre groupement et denos sous-traitants n’est, dans l’une des situations de conflit d’intérêt suivantes :</w:t>
      </w:r>
    </w:p>
    <w:p w:rsidR="00B04DC8" w:rsidRPr="00B04DC8" w:rsidRDefault="00B04DC8" w:rsidP="00B900E5">
      <w:pPr>
        <w:pStyle w:val="MSGENFONTSTYLENAMETEMPLATEROLENUMBERMSGENFONTSTYLENAMEBYROLETEXT81"/>
        <w:numPr>
          <w:ilvl w:val="1"/>
          <w:numId w:val="174"/>
        </w:numPr>
        <w:shd w:val="clear" w:color="auto" w:fill="auto"/>
        <w:tabs>
          <w:tab w:val="left" w:pos="709"/>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actionnaire contrôlant le Maître d’Ouvrage</w:t>
      </w:r>
      <w:r w:rsidR="003A01CF">
        <w:rPr>
          <w:rStyle w:val="MSGENFONTSTYLENAMETEMPLATEROLENUMBERMSGENFONTSTYLENAMEBYROLETEXT8"/>
          <w:rFonts w:ascii="Times New Roman" w:hAnsi="Times New Roman" w:cs="Times New Roman"/>
          <w:color w:val="000000"/>
          <w:sz w:val="22"/>
          <w:szCs w:val="22"/>
        </w:rPr>
        <w:t xml:space="preserve"> Délégué</w:t>
      </w:r>
      <w:r w:rsidRPr="00B04DC8">
        <w:rPr>
          <w:rStyle w:val="MSGENFONTSTYLENAMETEMPLATEROLENUMBERMSGENFONTSTYLENAMEBYROLETEXT8"/>
          <w:rFonts w:ascii="Times New Roman" w:hAnsi="Times New Roman" w:cs="Times New Roman"/>
          <w:color w:val="000000"/>
          <w:sz w:val="22"/>
          <w:szCs w:val="22"/>
        </w:rPr>
        <w:t xml:space="preserve"> ou filiale contrôlées par le Maître d’Ouvrage</w:t>
      </w:r>
      <w:r w:rsidR="003A01CF">
        <w:rPr>
          <w:rStyle w:val="MSGENFONTSTYLENAMETEMPLATEROLENUMBERMSGENFONTSTYLENAMEBYROLETEXT8"/>
          <w:rFonts w:ascii="Times New Roman" w:hAnsi="Times New Roman" w:cs="Times New Roman"/>
          <w:color w:val="000000"/>
          <w:sz w:val="22"/>
          <w:szCs w:val="22"/>
        </w:rPr>
        <w:t>Délégué</w:t>
      </w:r>
      <w:r w:rsidRPr="00B04DC8">
        <w:rPr>
          <w:rStyle w:val="MSGENFONTSTYLENAMETEMPLATEROLENUMBERMSGENFONTSTYLENAMEBYROLETEXT8"/>
          <w:rFonts w:ascii="Times New Roman" w:hAnsi="Times New Roman" w:cs="Times New Roman"/>
          <w:color w:val="000000"/>
          <w:sz w:val="22"/>
          <w:szCs w:val="22"/>
        </w:rPr>
        <w:t>, à moins que le conflit en découlant ait été porté à la connaissance de l’Autorité chargé des marchés publics et résolu à sa satisfaction ;</w:t>
      </w:r>
    </w:p>
    <w:p w:rsidR="00B04DC8" w:rsidRPr="00B04DC8" w:rsidRDefault="00B04DC8" w:rsidP="00B900E5">
      <w:pPr>
        <w:pStyle w:val="MSGENFONTSTYLENAMETEMPLATEROLENUMBERMSGENFONTSTYLENAMEBYROLETEXT81"/>
        <w:numPr>
          <w:ilvl w:val="1"/>
          <w:numId w:val="174"/>
        </w:numPr>
        <w:shd w:val="clear" w:color="auto" w:fill="auto"/>
        <w:tabs>
          <w:tab w:val="left" w:pos="709"/>
          <w:tab w:val="left" w:pos="9780"/>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 xml:space="preserve">avoir des relations d’affaires ou familiales avec un membre des services du Maître d’Ouvrage </w:t>
      </w:r>
      <w:r w:rsidR="003A01CF">
        <w:rPr>
          <w:rStyle w:val="MSGENFONTSTYLENAMETEMPLATEROLENUMBERMSGENFONTSTYLENAMEBYROLETEXT8"/>
          <w:rFonts w:ascii="Times New Roman" w:hAnsi="Times New Roman" w:cs="Times New Roman"/>
          <w:color w:val="000000"/>
          <w:sz w:val="22"/>
          <w:szCs w:val="22"/>
        </w:rPr>
        <w:t>Délégué</w:t>
      </w:r>
      <w:r w:rsidRPr="00B04DC8">
        <w:rPr>
          <w:rStyle w:val="MSGENFONTSTYLENAMETEMPLATEROLENUMBERMSGENFONTSTYLENAMEBYROLETEXT8"/>
          <w:rFonts w:ascii="Times New Roman" w:hAnsi="Times New Roman" w:cs="Times New Roman"/>
          <w:color w:val="000000"/>
          <w:sz w:val="22"/>
          <w:szCs w:val="22"/>
        </w:rPr>
        <w:t>impliqué dans le processus de passation ou de contrôle du marché en résultant, à moins que le conflit en découlant ait été porté à la connaissance de l’Autorité chargé des marchés publics et résolu à sa satisfaction ;</w:t>
      </w:r>
    </w:p>
    <w:p w:rsidR="00B04DC8" w:rsidRPr="00151E0C" w:rsidRDefault="00B04DC8" w:rsidP="00B900E5">
      <w:pPr>
        <w:pStyle w:val="MSGENFONTSTYLENAMETEMPLATEROLENUMBERMSGENFONTSTYLENAMEBYROLETEXT81"/>
        <w:numPr>
          <w:ilvl w:val="1"/>
          <w:numId w:val="174"/>
        </w:numPr>
        <w:shd w:val="clear" w:color="auto" w:fill="auto"/>
        <w:tabs>
          <w:tab w:val="left" w:pos="709"/>
          <w:tab w:val="left" w:pos="9780"/>
        </w:tabs>
        <w:spacing w:before="0" w:after="0" w:line="276" w:lineRule="auto"/>
        <w:ind w:right="-1" w:firstLine="284"/>
        <w:rPr>
          <w:rFonts w:ascii="Times New Roman" w:hAnsi="Times New Roman" w:cs="Times New Roman"/>
          <w:sz w:val="22"/>
          <w:szCs w:val="22"/>
        </w:rPr>
      </w:pPr>
      <w:r w:rsidRPr="00151E0C">
        <w:rPr>
          <w:rStyle w:val="MSGENFONTSTYLENAMETEMPLATEROLENUMBERMSGENFONTSTYLENAMEBYROLETEXT8"/>
          <w:rFonts w:ascii="Times New Roman" w:hAnsi="Times New Roman" w:cs="Times New Roman"/>
          <w:color w:val="000000"/>
          <w:sz w:val="22"/>
          <w:szCs w:val="22"/>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auxinformations contenues dans nos offres respectives, de les influencer, ou d’influencer les décisions du Maître d’Ouvrage </w:t>
      </w:r>
      <w:r w:rsidR="003A01CF">
        <w:rPr>
          <w:rStyle w:val="MSGENFONTSTYLENAMETEMPLATEROLENUMBERMSGENFONTSTYLENAMEBYROLETEXT8"/>
          <w:rFonts w:ascii="Times New Roman" w:hAnsi="Times New Roman" w:cs="Times New Roman"/>
          <w:color w:val="000000"/>
          <w:sz w:val="22"/>
          <w:szCs w:val="22"/>
        </w:rPr>
        <w:t>Délégué</w:t>
      </w:r>
      <w:r w:rsidRPr="00151E0C">
        <w:rPr>
          <w:rStyle w:val="MSGENFONTSTYLENAMETEMPLATEROLENUMBERMSGENFONTSTYLENAMEBYROLETEXT8"/>
          <w:rFonts w:ascii="Times New Roman" w:hAnsi="Times New Roman" w:cs="Times New Roman"/>
          <w:color w:val="000000"/>
          <w:sz w:val="22"/>
          <w:szCs w:val="22"/>
        </w:rPr>
        <w:t>;</w:t>
      </w:r>
    </w:p>
    <w:p w:rsidR="00B04DC8" w:rsidRPr="00B04DC8" w:rsidRDefault="00B04DC8" w:rsidP="00B900E5">
      <w:pPr>
        <w:pStyle w:val="MSGENFONTSTYLENAMETEMPLATEROLENUMBERMSGENFONTSTYLENAMEBYROLETEXT81"/>
        <w:numPr>
          <w:ilvl w:val="1"/>
          <w:numId w:val="174"/>
        </w:numPr>
        <w:shd w:val="clear" w:color="auto" w:fill="auto"/>
        <w:tabs>
          <w:tab w:val="left" w:pos="709"/>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 xml:space="preserve">être engagé pour une mission de conseil qui, par sa nature, risque de s’avérer incompatible avec nos obligations vis à vis du Maître d’Ouvrage </w:t>
      </w:r>
      <w:r w:rsidR="003A01CF">
        <w:rPr>
          <w:rStyle w:val="MSGENFONTSTYLENAMETEMPLATEROLENUMBERMSGENFONTSTYLENAMEBYROLETEXT8"/>
          <w:rFonts w:ascii="Times New Roman" w:hAnsi="Times New Roman" w:cs="Times New Roman"/>
          <w:color w:val="000000"/>
          <w:sz w:val="22"/>
          <w:szCs w:val="22"/>
        </w:rPr>
        <w:t>Délégué</w:t>
      </w:r>
      <w:r w:rsidRPr="00B04DC8">
        <w:rPr>
          <w:rStyle w:val="MSGENFONTSTYLENAMETEMPLATEROLENUMBERMSGENFONTSTYLENAMEBYROLETEXT8"/>
          <w:rFonts w:ascii="Times New Roman" w:hAnsi="Times New Roman" w:cs="Times New Roman"/>
          <w:color w:val="000000"/>
          <w:sz w:val="22"/>
          <w:szCs w:val="22"/>
        </w:rPr>
        <w:t>;</w:t>
      </w:r>
    </w:p>
    <w:p w:rsidR="00B04DC8" w:rsidRPr="00B04DC8" w:rsidRDefault="00151E0C" w:rsidP="00902DA4">
      <w:pPr>
        <w:pStyle w:val="MSGENFONTSTYLENAMETEMPLATEROLENUMBERMSGENFONTSTYLENAMEBYROLETEXT81"/>
        <w:shd w:val="clear" w:color="auto" w:fill="auto"/>
        <w:spacing w:before="0" w:after="0" w:line="276" w:lineRule="auto"/>
        <w:ind w:left="-142" w:right="-1" w:firstLine="426"/>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2</w:t>
      </w:r>
      <w:r w:rsidR="00B04DC8" w:rsidRPr="00B04DC8">
        <w:rPr>
          <w:rStyle w:val="MSGENFONTSTYLENAMETEMPLATEROLENUMBERMSGENFONTSTYLENAMEBYROLETEXT8"/>
          <w:rFonts w:ascii="Times New Roman" w:hAnsi="Times New Roman" w:cs="Times New Roman"/>
          <w:color w:val="000000"/>
          <w:sz w:val="22"/>
          <w:szCs w:val="22"/>
        </w:rPr>
        <w:t>.5) dans le cas d’une procédure ayant pour objet la passation d’un marché de travaux ou de fournitures :</w:t>
      </w:r>
    </w:p>
    <w:p w:rsidR="00B04DC8" w:rsidRPr="00B04DC8" w:rsidRDefault="00B04DC8" w:rsidP="00B900E5">
      <w:pPr>
        <w:pStyle w:val="MSGENFONTSTYLENAMETEMPLATEROLENUMBERMSGENFONTSTYLENAMEBYROLETEXT81"/>
        <w:numPr>
          <w:ilvl w:val="0"/>
          <w:numId w:val="175"/>
        </w:numPr>
        <w:shd w:val="clear" w:color="auto" w:fill="auto"/>
        <w:tabs>
          <w:tab w:val="left" w:pos="851"/>
        </w:tabs>
        <w:spacing w:before="0" w:after="0" w:line="276" w:lineRule="auto"/>
        <w:ind w:left="-142" w:right="-1" w:firstLine="709"/>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avoir préparé nous-mêmes ou avoir été associés à un consultant qui a préparé des spécifications, plan, calculs et autres documents utilisés dans le cadre du processus de mise en concurrence considérée ;</w:t>
      </w:r>
    </w:p>
    <w:p w:rsidR="00B04DC8" w:rsidRPr="00B04DC8" w:rsidRDefault="00B04DC8" w:rsidP="00B900E5">
      <w:pPr>
        <w:pStyle w:val="MSGENFONTSTYLENAMETEMPLATEROLENUMBERMSGENFONTSTYLENAMEBYROLETEXT81"/>
        <w:numPr>
          <w:ilvl w:val="0"/>
          <w:numId w:val="175"/>
        </w:numPr>
        <w:shd w:val="clear" w:color="auto" w:fill="auto"/>
        <w:tabs>
          <w:tab w:val="left" w:pos="0"/>
        </w:tabs>
        <w:spacing w:before="0" w:after="0" w:line="276" w:lineRule="auto"/>
        <w:ind w:right="-1" w:firstLine="567"/>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 xml:space="preserve">être nous-mêmes ou l’une des firmes auxquelles nous sommes affiliées, recrutés, ou devant l’être, par le Maître d’Ouvrage </w:t>
      </w:r>
      <w:r w:rsidR="003A01CF">
        <w:rPr>
          <w:rStyle w:val="MSGENFONTSTYLENAMETEMPLATEROLENUMBERMSGENFONTSTYLENAMEBYROLETEXT8"/>
          <w:rFonts w:ascii="Times New Roman" w:hAnsi="Times New Roman" w:cs="Times New Roman"/>
          <w:color w:val="000000"/>
          <w:sz w:val="22"/>
          <w:szCs w:val="22"/>
        </w:rPr>
        <w:t>Délégué</w:t>
      </w:r>
      <w:r w:rsidRPr="00B04DC8">
        <w:rPr>
          <w:rStyle w:val="MSGENFONTSTYLENAMETEMPLATEROLENUMBERMSGENFONTSTYLENAMEBYROLETEXT8"/>
          <w:rFonts w:ascii="Times New Roman" w:hAnsi="Times New Roman" w:cs="Times New Roman"/>
          <w:color w:val="000000"/>
          <w:sz w:val="22"/>
          <w:szCs w:val="22"/>
        </w:rPr>
        <w:t>pour effectuer la supervision où le contrôle des travaux dans le cadre du Marché.</w:t>
      </w:r>
    </w:p>
    <w:p w:rsidR="00B04DC8" w:rsidRPr="00B04DC8" w:rsidRDefault="00B04DC8" w:rsidP="00B900E5">
      <w:pPr>
        <w:pStyle w:val="MSGENFONTSTYLENAMETEMPLATEROLENUMBERMSGENFONTSTYLENAMEBYROLETEXT81"/>
        <w:numPr>
          <w:ilvl w:val="0"/>
          <w:numId w:val="174"/>
        </w:numPr>
        <w:shd w:val="clear" w:color="auto" w:fill="auto"/>
        <w:tabs>
          <w:tab w:val="left" w:pos="567"/>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Si nous sommes un établissement public ou une entreprise publique, nous attestons que nous jouissons d’une autonomie juridique et financière et que nous sommes gérés selon les règles de la comptabilité privée, que nous ne sont pas sous la tutelle du Maître d’Ouvrage Délégué concerné, sauf autorisation expresse de l’Autorité chargée des Marchés Publics.</w:t>
      </w:r>
    </w:p>
    <w:p w:rsidR="00B04DC8" w:rsidRPr="00B04DC8" w:rsidRDefault="00B04DC8" w:rsidP="00B900E5">
      <w:pPr>
        <w:pStyle w:val="MSGENFONTSTYLENAMETEMPLATEROLENUMBERMSGENFONTSTYLENAMEBYROLETEXT81"/>
        <w:numPr>
          <w:ilvl w:val="0"/>
          <w:numId w:val="174"/>
        </w:numPr>
        <w:shd w:val="clear" w:color="auto" w:fill="auto"/>
        <w:tabs>
          <w:tab w:val="left" w:pos="0"/>
        </w:tabs>
        <w:spacing w:before="0" w:after="0" w:line="276" w:lineRule="auto"/>
        <w:ind w:right="-1" w:firstLine="340"/>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nous engageons à communiquer sans délai au Maître d’Ouvrage</w:t>
      </w:r>
      <w:r w:rsidR="003A01CF">
        <w:rPr>
          <w:rStyle w:val="MSGENFONTSTYLENAMETEMPLATEROLENUMBERMSGENFONTSTYLENAMEBYROLETEXT8"/>
          <w:rFonts w:ascii="Times New Roman" w:hAnsi="Times New Roman" w:cs="Times New Roman"/>
          <w:color w:val="000000"/>
          <w:sz w:val="22"/>
          <w:szCs w:val="22"/>
        </w:rPr>
        <w:t xml:space="preserve"> Délégué</w:t>
      </w:r>
      <w:r w:rsidRPr="00B04DC8">
        <w:rPr>
          <w:rStyle w:val="MSGENFONTSTYLENAMETEMPLATEROLENUMBERMSGENFONTSTYLENAMEBYROLETEXT8"/>
          <w:rFonts w:ascii="Times New Roman" w:hAnsi="Times New Roman" w:cs="Times New Roman"/>
          <w:color w:val="000000"/>
          <w:sz w:val="22"/>
          <w:szCs w:val="22"/>
        </w:rPr>
        <w:t>, qui en informera l’Autorité chargé des Marchés Publics, tout changement de situation au regard des points 1 à 3 qui précèdent.</w:t>
      </w:r>
    </w:p>
    <w:p w:rsidR="00B04DC8" w:rsidRPr="00B04DC8" w:rsidRDefault="00B04DC8" w:rsidP="00B900E5">
      <w:pPr>
        <w:pStyle w:val="MSGENFONTSTYLENAMETEMPLATEROLENUMBERMSGENFONTSTYLENAMEBYROLETEXT81"/>
        <w:numPr>
          <w:ilvl w:val="0"/>
          <w:numId w:val="174"/>
        </w:numPr>
        <w:shd w:val="clear" w:color="auto" w:fill="auto"/>
        <w:tabs>
          <w:tab w:val="left" w:pos="709"/>
        </w:tabs>
        <w:spacing w:before="0" w:after="0" w:line="276" w:lineRule="auto"/>
        <w:ind w:left="1060" w:right="-1" w:hanging="720"/>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Dans le cadre de la passation et de l’exécution du Marché :</w:t>
      </w:r>
    </w:p>
    <w:p w:rsidR="00B04DC8" w:rsidRPr="00B04DC8" w:rsidRDefault="00B04DC8" w:rsidP="00B900E5">
      <w:pPr>
        <w:pStyle w:val="MSGENFONTSTYLENAMETEMPLATEROLENUMBERMSGENFONTSTYLENAMEBYROLETEXT81"/>
        <w:numPr>
          <w:ilvl w:val="1"/>
          <w:numId w:val="174"/>
        </w:numPr>
        <w:shd w:val="clear" w:color="auto" w:fill="auto"/>
        <w:tabs>
          <w:tab w:val="left" w:pos="0"/>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B04DC8" w:rsidRPr="00B04DC8" w:rsidRDefault="00B04DC8" w:rsidP="00B900E5">
      <w:pPr>
        <w:pStyle w:val="MSGENFONTSTYLENAMETEMPLATEROLENUMBERMSGENFONTSTYLENAMEBYROLETEXT81"/>
        <w:numPr>
          <w:ilvl w:val="1"/>
          <w:numId w:val="174"/>
        </w:numPr>
        <w:shd w:val="clear" w:color="auto" w:fill="auto"/>
        <w:tabs>
          <w:tab w:val="left" w:pos="709"/>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n’avons pas commis et nous ne commettrons pas de manœuvres déloyales (actions ou omission) contraires à nos obligations légales ou réglementaires et/ou violer ses règles internes afin d’obtenir un bénéfice illégitime.</w:t>
      </w:r>
    </w:p>
    <w:p w:rsidR="00B04DC8" w:rsidRPr="00151E0C" w:rsidRDefault="00B04DC8" w:rsidP="00B900E5">
      <w:pPr>
        <w:pStyle w:val="MSGENFONTSTYLENAMETEMPLATEROLENUMBERMSGENFONTSTYLENAMEBYROLETEXT81"/>
        <w:numPr>
          <w:ilvl w:val="1"/>
          <w:numId w:val="174"/>
        </w:numPr>
        <w:shd w:val="clear" w:color="auto" w:fill="auto"/>
        <w:tabs>
          <w:tab w:val="left" w:pos="709"/>
        </w:tabs>
        <w:spacing w:before="0" w:after="0" w:line="276" w:lineRule="auto"/>
        <w:ind w:right="-1" w:firstLine="284"/>
        <w:rPr>
          <w:rFonts w:ascii="Times New Roman" w:hAnsi="Times New Roman" w:cs="Times New Roman"/>
          <w:sz w:val="22"/>
          <w:szCs w:val="22"/>
        </w:rPr>
      </w:pPr>
      <w:r w:rsidRPr="00151E0C">
        <w:rPr>
          <w:rStyle w:val="MSGENFONTSTYLENAMETEMPLATEROLENUMBERMSGENFONTSTYLENAMEBYROLETEXT8"/>
          <w:rFonts w:ascii="Times New Roman" w:hAnsi="Times New Roman" w:cs="Times New Roman"/>
          <w:color w:val="000000"/>
          <w:sz w:val="22"/>
          <w:szCs w:val="22"/>
        </w:rPr>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commeagent public dans l’Etat, un avantage indu de toute nature, pour lui-même ou pour une autre personne ou entité, afin qu’il accomplisse ou s’abstienne d’accomplir un acte dans l’exercice de ses fonctions officielles.</w:t>
      </w:r>
    </w:p>
    <w:p w:rsidR="00B04DC8" w:rsidRPr="00B04DC8" w:rsidRDefault="00B04DC8" w:rsidP="00B900E5">
      <w:pPr>
        <w:pStyle w:val="MSGENFONTSTYLENAMETEMPLATEROLENUMBERMSGENFONTSTYLENAMEBYROLETEXT81"/>
        <w:numPr>
          <w:ilvl w:val="0"/>
          <w:numId w:val="176"/>
        </w:numPr>
        <w:shd w:val="clear" w:color="auto" w:fill="auto"/>
        <w:tabs>
          <w:tab w:val="left" w:pos="0"/>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B04DC8" w:rsidRPr="00B04DC8" w:rsidRDefault="00B04DC8" w:rsidP="00B900E5">
      <w:pPr>
        <w:pStyle w:val="MSGENFONTSTYLENAMETEMPLATEROLENUMBERMSGENFONTSTYLENAMEBYROLETEXT81"/>
        <w:numPr>
          <w:ilvl w:val="0"/>
          <w:numId w:val="176"/>
        </w:numPr>
        <w:shd w:val="clear" w:color="auto" w:fill="auto"/>
        <w:tabs>
          <w:tab w:val="left" w:pos="0"/>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n’avons pas promis offert ou accordé et nous ne promettrons pas au Maître d’Ouvrage</w:t>
      </w:r>
      <w:r w:rsidR="003A01CF">
        <w:rPr>
          <w:rStyle w:val="MSGENFONTSTYLENAMETEMPLATEROLENUMBERMSGENFONTSTYLENAMEBYROLETEXT8"/>
          <w:rFonts w:ascii="Times New Roman" w:hAnsi="Times New Roman" w:cs="Times New Roman"/>
          <w:color w:val="000000"/>
          <w:sz w:val="22"/>
          <w:szCs w:val="22"/>
        </w:rPr>
        <w:t xml:space="preserve"> Délégué</w:t>
      </w:r>
      <w:r w:rsidRPr="00B04DC8">
        <w:rPr>
          <w:rStyle w:val="MSGENFONTSTYLENAMETEMPLATEROLENUMBERMSGENFONTSTYLENAMEBYROLETEXT8"/>
          <w:rFonts w:ascii="Times New Roman" w:hAnsi="Times New Roman" w:cs="Times New Roman"/>
          <w:color w:val="000000"/>
          <w:sz w:val="22"/>
          <w:szCs w:val="22"/>
        </w:rPr>
        <w:t>, à ses collaborateurs, aux Présidents aux Acteurs en charge du contrôle de l’exécution du marché qui résulterait de la consultation, un avantage indu de toute nature susceptible d’influencer leur objectivité.</w:t>
      </w:r>
    </w:p>
    <w:p w:rsidR="00B04DC8" w:rsidRPr="00B04DC8" w:rsidRDefault="00B04DC8" w:rsidP="00B900E5">
      <w:pPr>
        <w:pStyle w:val="MSGENFONTSTYLENAMETEMPLATEROLENUMBERMSGENFONTSTYLENAMEBYROLETEXT81"/>
        <w:numPr>
          <w:ilvl w:val="0"/>
          <w:numId w:val="176"/>
        </w:numPr>
        <w:shd w:val="clear" w:color="auto" w:fill="auto"/>
        <w:tabs>
          <w:tab w:val="left" w:pos="709"/>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n’avons pas promis, offert ou accordé et nous ne promettrons pas au Maître d’ouvrage</w:t>
      </w:r>
      <w:r w:rsidR="003A01CF">
        <w:rPr>
          <w:rStyle w:val="MSGENFONTSTYLENAMETEMPLATEROLENUMBERMSGENFONTSTYLENAMEBYROLETEXT8"/>
          <w:rFonts w:ascii="Times New Roman" w:hAnsi="Times New Roman" w:cs="Times New Roman"/>
          <w:color w:val="000000"/>
          <w:sz w:val="22"/>
          <w:szCs w:val="22"/>
        </w:rPr>
        <w:t xml:space="preserve"> Délégué</w:t>
      </w:r>
      <w:r w:rsidRPr="00B04DC8">
        <w:rPr>
          <w:rStyle w:val="MSGENFONTSTYLENAMETEMPLATEROLENUMBERMSGENFONTSTYLENAMEBYROLETEXT8"/>
          <w:rFonts w:ascii="Times New Roman" w:hAnsi="Times New Roman" w:cs="Times New Roman"/>
          <w:color w:val="000000"/>
          <w:sz w:val="22"/>
          <w:szCs w:val="22"/>
        </w:rPr>
        <w:t>, à ses collaborateurs, aux Présidents et membres de Commissions des marchés et de sous- commission d’analyse, un avantage indu de toute nature susceptible d’influencer le processus de passation du Marché.</w:t>
      </w:r>
    </w:p>
    <w:p w:rsidR="00B04DC8" w:rsidRPr="00B04DC8" w:rsidRDefault="00B04DC8" w:rsidP="00B900E5">
      <w:pPr>
        <w:pStyle w:val="MSGENFONTSTYLENAMETEMPLATEROLENUMBERMSGENFONTSTYLENAMEBYROLETEXT81"/>
        <w:numPr>
          <w:ilvl w:val="0"/>
          <w:numId w:val="176"/>
        </w:numPr>
        <w:shd w:val="clear" w:color="auto" w:fill="auto"/>
        <w:tabs>
          <w:tab w:val="left" w:pos="709"/>
        </w:tabs>
        <w:spacing w:before="0" w:after="0" w:line="276" w:lineRule="auto"/>
        <w:ind w:right="-1" w:firstLine="284"/>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B04DC8" w:rsidRPr="00B04DC8" w:rsidRDefault="00B04DC8" w:rsidP="00B900E5">
      <w:pPr>
        <w:pStyle w:val="MSGENFONTSTYLENAMETEMPLATEROLENUMBERMSGENFONTSTYLENAMEBYROLETEXT81"/>
        <w:numPr>
          <w:ilvl w:val="0"/>
          <w:numId w:val="177"/>
        </w:numPr>
        <w:shd w:val="clear" w:color="auto" w:fill="auto"/>
        <w:tabs>
          <w:tab w:val="left" w:pos="709"/>
        </w:tabs>
        <w:spacing w:before="0" w:after="0" w:line="276" w:lineRule="auto"/>
        <w:ind w:right="-1" w:firstLine="360"/>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Nous-mêmes, les membres de notre groupement et nos sous-traitants autorisons, le Maître d’ouvrage</w:t>
      </w:r>
      <w:r w:rsidR="00AC0262">
        <w:rPr>
          <w:rStyle w:val="MSGENFONTSTYLENAMETEMPLATEROLENUMBERMSGENFONTSTYLENAMEBYROLETEXT8"/>
          <w:rFonts w:ascii="Times New Roman" w:hAnsi="Times New Roman" w:cs="Times New Roman"/>
          <w:color w:val="000000"/>
          <w:sz w:val="22"/>
          <w:szCs w:val="22"/>
        </w:rPr>
        <w:t xml:space="preserve"> Délégué</w:t>
      </w:r>
      <w:r w:rsidRPr="00B04DC8">
        <w:rPr>
          <w:rStyle w:val="MSGENFONTSTYLENAMETEMPLATEROLENUMBERMSGENFONTSTYLENAMEBYROLETEXT8"/>
          <w:rFonts w:ascii="Times New Roman" w:hAnsi="Times New Roman" w:cs="Times New Roman"/>
          <w:color w:val="000000"/>
          <w:sz w:val="22"/>
          <w:szCs w:val="22"/>
        </w:rPr>
        <w:t xml:space="preserve"> et les Commissions des Marchés à examiner les documents et pièces comptables relatifs à la passation et l’exécution du Marché et à les soumettre pour vérification par l’ARMP ou par tout autre corps de contrôle de l’Etat.</w:t>
      </w:r>
    </w:p>
    <w:p w:rsidR="00B04DC8" w:rsidRPr="00B04DC8" w:rsidRDefault="00B04DC8" w:rsidP="00B900E5">
      <w:pPr>
        <w:pStyle w:val="MSGENFONTSTYLENAMETEMPLATEROLENUMBERMSGENFONTSTYLENAMEBYROLETEXT81"/>
        <w:numPr>
          <w:ilvl w:val="0"/>
          <w:numId w:val="177"/>
        </w:numPr>
        <w:shd w:val="clear" w:color="auto" w:fill="auto"/>
        <w:tabs>
          <w:tab w:val="left" w:pos="709"/>
        </w:tabs>
        <w:spacing w:before="0" w:after="0" w:line="276" w:lineRule="auto"/>
        <w:ind w:right="-1" w:firstLine="360"/>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Faute pour Nous, de nous conformer aux règles régissant la présente charte, nous reconnaissons que nous nous exposons aux sanctions prévues par les lois et règlements en vigueur.</w:t>
      </w:r>
    </w:p>
    <w:p w:rsidR="00B04DC8" w:rsidRPr="00B04DC8" w:rsidRDefault="00B04DC8" w:rsidP="00B04DC8">
      <w:pPr>
        <w:pStyle w:val="MSGENFONTSTYLENAMETEMPLATEROLENUMBERMSGENFONTSTYLENAMEBYROLETEXT51"/>
        <w:shd w:val="clear" w:color="auto" w:fill="auto"/>
        <w:tabs>
          <w:tab w:val="left" w:leader="underscore" w:pos="1768"/>
        </w:tabs>
        <w:spacing w:before="0" w:after="0" w:line="276" w:lineRule="auto"/>
        <w:ind w:left="1760" w:hanging="700"/>
        <w:jc w:val="both"/>
        <w:rPr>
          <w:rFonts w:ascii="Times New Roman" w:hAnsi="Times New Roman" w:cs="Times New Roman"/>
        </w:rPr>
      </w:pPr>
      <w:r w:rsidRPr="00B04DC8">
        <w:rPr>
          <w:rStyle w:val="MSGENFONTSTYLENAMETEMPLATEROLENUMBERMSGENFONTSTYLENAMEBYROLETEXT5"/>
          <w:rFonts w:ascii="Times New Roman" w:hAnsi="Times New Roman" w:cs="Times New Roman"/>
          <w:b/>
          <w:bCs/>
          <w:color w:val="000000"/>
        </w:rPr>
        <w:t>Nom</w:t>
      </w:r>
      <w:r w:rsidRPr="00B04DC8">
        <w:rPr>
          <w:rStyle w:val="MSGENFONTSTYLENAMETEMPLATEROLENUMBERMSGENFONTSTYLENAMEBYROLETEXT5"/>
          <w:rFonts w:ascii="Times New Roman" w:hAnsi="Times New Roman" w:cs="Times New Roman"/>
          <w:b/>
          <w:bCs/>
          <w:color w:val="000000"/>
        </w:rPr>
        <w:tab/>
      </w:r>
      <w:r w:rsidR="00AC0262">
        <w:rPr>
          <w:rStyle w:val="MSGENFONTSTYLENAMETEMPLATEROLENUMBERMSGENFONTSTYLENAMEBYROLETEXT5"/>
          <w:rFonts w:ascii="Times New Roman" w:hAnsi="Times New Roman" w:cs="Times New Roman"/>
          <w:b/>
          <w:bCs/>
          <w:color w:val="000000"/>
        </w:rPr>
        <w:t>________________</w:t>
      </w:r>
    </w:p>
    <w:p w:rsidR="00B04DC8" w:rsidRPr="00B04DC8" w:rsidRDefault="00B04DC8" w:rsidP="00B04DC8">
      <w:pPr>
        <w:pStyle w:val="MSGENFONTSTYLENAMETEMPLATEROLELEVELMSGENFONTSTYLENAMEBYROLEHEADING41"/>
        <w:keepNext/>
        <w:keepLines/>
        <w:shd w:val="clear" w:color="auto" w:fill="auto"/>
        <w:tabs>
          <w:tab w:val="left" w:leader="underscore" w:pos="2510"/>
        </w:tabs>
        <w:spacing w:before="0" w:after="0" w:line="276" w:lineRule="auto"/>
        <w:ind w:left="1760" w:hanging="700"/>
        <w:rPr>
          <w:rFonts w:ascii="Times New Roman" w:hAnsi="Times New Roman" w:cs="Times New Roman"/>
        </w:rPr>
      </w:pPr>
      <w:bookmarkStart w:id="152" w:name="bookmark333"/>
      <w:r w:rsidRPr="00B04DC8">
        <w:rPr>
          <w:rStyle w:val="MSGENFONTSTYLENAMETEMPLATEROLELEVELMSGENFONTSTYLENAMEBYROLEHEADING4"/>
          <w:rFonts w:ascii="Times New Roman" w:hAnsi="Times New Roman" w:cs="Times New Roman"/>
          <w:b/>
          <w:bCs/>
          <w:color w:val="000000"/>
        </w:rPr>
        <w:t>Signature</w:t>
      </w:r>
      <w:bookmarkEnd w:id="152"/>
      <w:r w:rsidR="00AC0262">
        <w:rPr>
          <w:rStyle w:val="MSGENFONTSTYLENAMETEMPLATEROLELEVELMSGENFONTSTYLENAMEBYROLEHEADING4"/>
          <w:rFonts w:ascii="Times New Roman" w:hAnsi="Times New Roman" w:cs="Times New Roman"/>
          <w:b/>
          <w:bCs/>
          <w:color w:val="000000"/>
        </w:rPr>
        <w:t xml:space="preserve"> ______________</w:t>
      </w:r>
    </w:p>
    <w:p w:rsidR="00B04DC8" w:rsidRPr="00B04DC8" w:rsidRDefault="00B04DC8" w:rsidP="00B04DC8">
      <w:pPr>
        <w:pStyle w:val="MSGENFONTSTYLENAMETEMPLATEROLENUMBERMSGENFONTSTYLENAMEBYROLETEXT81"/>
        <w:shd w:val="clear" w:color="auto" w:fill="auto"/>
        <w:tabs>
          <w:tab w:val="left" w:leader="underscore" w:pos="6105"/>
        </w:tabs>
        <w:spacing w:before="0" w:after="0" w:line="276" w:lineRule="auto"/>
        <w:ind w:left="1760" w:hanging="700"/>
        <w:rPr>
          <w:rFonts w:ascii="Times New Roman" w:hAnsi="Times New Roman" w:cs="Times New Roman"/>
          <w:sz w:val="22"/>
          <w:szCs w:val="22"/>
        </w:rPr>
      </w:pPr>
      <w:r w:rsidRPr="00B04DC8">
        <w:rPr>
          <w:rStyle w:val="MSGENFONTSTYLENAMETEMPLATEROLENUMBERMSGENFONTSTYLENAMEBYROLETEXT8"/>
          <w:rFonts w:ascii="Times New Roman" w:hAnsi="Times New Roman" w:cs="Times New Roman"/>
          <w:color w:val="000000"/>
          <w:sz w:val="22"/>
          <w:szCs w:val="22"/>
        </w:rPr>
        <w:t>Dûment habilité à signer l’offre pour et au nom de :</w:t>
      </w:r>
      <w:r w:rsidRPr="00B04DC8">
        <w:rPr>
          <w:rStyle w:val="MSGENFONTSTYLENAMETEMPLATEROLENUMBERMSGENFONTSTYLENAMEBYROLETEXT8"/>
          <w:rFonts w:ascii="Times New Roman" w:hAnsi="Times New Roman" w:cs="Times New Roman"/>
          <w:color w:val="000000"/>
          <w:sz w:val="22"/>
          <w:szCs w:val="22"/>
        </w:rPr>
        <w:tab/>
      </w:r>
    </w:p>
    <w:p w:rsidR="00B04DC8" w:rsidRPr="00B04DC8" w:rsidRDefault="00B04DC8" w:rsidP="00B04DC8">
      <w:pPr>
        <w:pStyle w:val="MSGENFONTSTYLENAMETEMPLATEROLENUMBERMSGENFONTSTYLENAMEBYROLETEXT51"/>
        <w:shd w:val="clear" w:color="auto" w:fill="auto"/>
        <w:spacing w:before="0" w:after="0" w:line="276" w:lineRule="auto"/>
        <w:ind w:left="1760" w:hanging="700"/>
        <w:jc w:val="both"/>
        <w:rPr>
          <w:rFonts w:ascii="Times New Roman" w:hAnsi="Times New Roman" w:cs="Times New Roman"/>
        </w:rPr>
      </w:pPr>
      <w:r w:rsidRPr="00B04DC8">
        <w:rPr>
          <w:rStyle w:val="MSGENFONTSTYLENAMETEMPLATEROLENUMBERMSGENFONTSTYLENAMEBYROLETEXT5"/>
          <w:rFonts w:ascii="Times New Roman" w:hAnsi="Times New Roman" w:cs="Times New Roman"/>
          <w:b/>
          <w:bCs/>
          <w:color w:val="000000"/>
        </w:rPr>
        <w:t>En date du</w:t>
      </w:r>
      <w:r w:rsidR="00AC0262">
        <w:rPr>
          <w:rStyle w:val="MSGENFONTSTYLENAMETEMPLATEROLENUMBERMSGENFONTSTYLENAMEBYROLETEXT5"/>
          <w:rFonts w:ascii="Times New Roman" w:hAnsi="Times New Roman" w:cs="Times New Roman"/>
          <w:b/>
          <w:bCs/>
          <w:color w:val="000000"/>
        </w:rPr>
        <w:t>___________________</w:t>
      </w:r>
    </w:p>
    <w:p w:rsidR="00B04DC8" w:rsidRPr="00B04DC8" w:rsidRDefault="00B04DC8" w:rsidP="00B04DC8">
      <w:pPr>
        <w:spacing w:line="276" w:lineRule="auto"/>
        <w:rPr>
          <w:iCs/>
          <w:sz w:val="22"/>
          <w:szCs w:val="22"/>
        </w:rPr>
      </w:pPr>
    </w:p>
    <w:p w:rsidR="00B04DC8" w:rsidRDefault="00B04DC8">
      <w:pPr>
        <w:spacing w:after="200" w:line="276" w:lineRule="auto"/>
        <w:rPr>
          <w:iCs/>
        </w:rPr>
      </w:pPr>
    </w:p>
    <w:p w:rsidR="00B04DC8" w:rsidRDefault="00B04DC8">
      <w:pPr>
        <w:spacing w:after="200" w:line="276" w:lineRule="auto"/>
        <w:rPr>
          <w:iCs/>
        </w:rPr>
      </w:pPr>
    </w:p>
    <w:p w:rsidR="00B04DC8" w:rsidRDefault="00B04DC8">
      <w:pPr>
        <w:spacing w:after="200" w:line="276" w:lineRule="auto"/>
        <w:rPr>
          <w:iCs/>
        </w:rPr>
      </w:pPr>
    </w:p>
    <w:p w:rsidR="00B04DC8" w:rsidRDefault="00B04DC8">
      <w:pPr>
        <w:spacing w:after="200" w:line="276" w:lineRule="auto"/>
        <w:rPr>
          <w:iCs/>
        </w:rPr>
      </w:pPr>
    </w:p>
    <w:p w:rsidR="00B04DC8" w:rsidRDefault="00B04DC8">
      <w:pPr>
        <w:spacing w:after="200" w:line="276" w:lineRule="auto"/>
        <w:rPr>
          <w:iCs/>
        </w:rPr>
      </w:pPr>
      <w:r>
        <w:rPr>
          <w:iCs/>
        </w:rPr>
        <w:br w:type="page"/>
      </w: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Default="003A01CF" w:rsidP="003A01CF">
      <w:pPr>
        <w:pStyle w:val="Titre1"/>
        <w:rPr>
          <w:sz w:val="34"/>
          <w:szCs w:val="34"/>
          <w:lang w:val="fr-FR"/>
        </w:rPr>
      </w:pPr>
    </w:p>
    <w:p w:rsidR="003A01CF" w:rsidRPr="003A01CF" w:rsidRDefault="003A01CF" w:rsidP="003A01CF">
      <w:pPr>
        <w:pStyle w:val="Titre1"/>
        <w:rPr>
          <w:sz w:val="34"/>
          <w:szCs w:val="34"/>
          <w:lang w:val="fr-FR"/>
        </w:rPr>
      </w:pPr>
      <w:r w:rsidRPr="003A01CF">
        <w:rPr>
          <w:sz w:val="34"/>
          <w:szCs w:val="34"/>
          <w:lang w:val="fr-FR"/>
        </w:rPr>
        <w:t xml:space="preserve">PIECE N° 12 : </w:t>
      </w:r>
      <w:bookmarkStart w:id="153" w:name="bookmark334"/>
    </w:p>
    <w:p w:rsidR="003A01CF" w:rsidRPr="003A01CF" w:rsidRDefault="003A01CF" w:rsidP="003A01CF">
      <w:pPr>
        <w:pStyle w:val="Titre1"/>
        <w:rPr>
          <w:sz w:val="34"/>
          <w:szCs w:val="34"/>
          <w:lang w:val="fr-FR"/>
        </w:rPr>
      </w:pPr>
      <w:r w:rsidRPr="003A01CF">
        <w:rPr>
          <w:sz w:val="34"/>
          <w:szCs w:val="34"/>
          <w:lang w:val="fr-FR"/>
        </w:rPr>
        <w:t>DECLARATION D’ENGAGEMENT AU RESPECT DES CLAUSES SOCIALES ET ENVIRONNEMENTALES</w:t>
      </w:r>
      <w:bookmarkEnd w:id="153"/>
    </w:p>
    <w:p w:rsidR="003A01CF" w:rsidRDefault="003A01CF">
      <w:pPr>
        <w:spacing w:after="200" w:line="276" w:lineRule="auto"/>
        <w:rPr>
          <w:rStyle w:val="MSGENFONTSTYLENAMETEMPLATEROLENUMBERMSGENFONTSTYLENAMEBYROLETEXT8"/>
          <w:color w:val="000000"/>
        </w:rPr>
      </w:pPr>
    </w:p>
    <w:p w:rsidR="003A01CF" w:rsidRPr="003A01CF" w:rsidRDefault="003A01CF" w:rsidP="003A01CF">
      <w:pPr>
        <w:spacing w:after="200" w:line="276" w:lineRule="auto"/>
        <w:jc w:val="center"/>
        <w:rPr>
          <w:iCs/>
          <w:sz w:val="22"/>
          <w:szCs w:val="22"/>
        </w:rPr>
      </w:pPr>
      <w:r w:rsidRPr="003A01CF">
        <w:rPr>
          <w:rStyle w:val="MSGENFONTSTYLENAMETEMPLATEROLENUMBERMSGENFONTSTYLENAMEBYROLETEXT8"/>
          <w:rFonts w:ascii="Times New Roman" w:hAnsi="Times New Roman" w:cs="Times New Roman"/>
          <w:color w:val="000000"/>
          <w:sz w:val="22"/>
          <w:szCs w:val="22"/>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p>
    <w:p w:rsidR="003A01CF" w:rsidRDefault="003A01CF">
      <w:pPr>
        <w:spacing w:after="200" w:line="276" w:lineRule="auto"/>
        <w:rPr>
          <w:iCs/>
        </w:rPr>
      </w:pPr>
      <w:r>
        <w:rPr>
          <w:iCs/>
        </w:rPr>
        <w:br w:type="page"/>
      </w:r>
    </w:p>
    <w:p w:rsidR="00E9580D" w:rsidRPr="00E9580D" w:rsidRDefault="00E9580D" w:rsidP="00E9580D">
      <w:pPr>
        <w:pStyle w:val="MSGENFONTSTYLENAMETEMPLATEROLELEVELNUMBERMSGENFONTSTYLENAMEBYROLEHEADING220"/>
        <w:keepNext/>
        <w:keepLines/>
        <w:shd w:val="clear" w:color="auto" w:fill="auto"/>
        <w:spacing w:after="850"/>
        <w:ind w:left="440"/>
        <w:jc w:val="center"/>
        <w:rPr>
          <w:rFonts w:ascii="Times New Roman" w:hAnsi="Times New Roman" w:cs="Times New Roman"/>
        </w:rPr>
      </w:pPr>
      <w:bookmarkStart w:id="154" w:name="bookmark337"/>
      <w:r w:rsidRPr="00E9580D">
        <w:rPr>
          <w:rStyle w:val="MSGENFONTSTYLENAMETEMPLATEROLELEVELNUMBERMSGENFONTSTYLENAMEBYROLEHEADING22MSGENFONTSTYLEMODIFERSPACING1"/>
          <w:rFonts w:ascii="Times New Roman" w:hAnsi="Times New Roman" w:cs="Times New Roman"/>
          <w:b/>
          <w:bCs/>
          <w:color w:val="000000"/>
        </w:rPr>
        <w:t>DECLARATION D’ENGAGEMENT ENVIRONNEMENTAL ET SOCIAL</w:t>
      </w:r>
      <w:bookmarkEnd w:id="154"/>
    </w:p>
    <w:p w:rsidR="00E9580D" w:rsidRPr="00902DA4" w:rsidRDefault="00E9580D" w:rsidP="00902DA4">
      <w:pPr>
        <w:pStyle w:val="MSGENFONTSTYLENAMETEMPLATEROLELEVELMSGENFONTSTYLENAMEBYROLEHEADING41"/>
        <w:keepNext/>
        <w:keepLines/>
        <w:shd w:val="clear" w:color="auto" w:fill="auto"/>
        <w:tabs>
          <w:tab w:val="left" w:leader="underscore" w:pos="7834"/>
        </w:tabs>
        <w:spacing w:before="0" w:after="0" w:line="276" w:lineRule="auto"/>
        <w:ind w:left="360"/>
        <w:rPr>
          <w:rFonts w:ascii="Times New Roman" w:hAnsi="Times New Roman" w:cs="Times New Roman"/>
        </w:rPr>
      </w:pPr>
      <w:bookmarkStart w:id="155" w:name="bookmark338"/>
      <w:r w:rsidRPr="00902DA4">
        <w:rPr>
          <w:rStyle w:val="MSGENFONTSTYLENAMETEMPLATEROLELEVELMSGENFONTSTYLENAMEBYROLEHEADING4"/>
          <w:rFonts w:ascii="Times New Roman" w:hAnsi="Times New Roman" w:cs="Times New Roman"/>
          <w:b/>
          <w:bCs/>
          <w:color w:val="000000"/>
        </w:rPr>
        <w:t>INTITULE DE L’APPEL D’OFFRES :</w:t>
      </w:r>
      <w:r w:rsidRPr="00902DA4">
        <w:rPr>
          <w:rStyle w:val="MSGENFONTSTYLENAMETEMPLATEROLELEVELMSGENFONTSTYLENAMEBYROLEHEADING4"/>
          <w:rFonts w:ascii="Times New Roman" w:hAnsi="Times New Roman" w:cs="Times New Roman"/>
          <w:b/>
          <w:bCs/>
          <w:color w:val="000000"/>
        </w:rPr>
        <w:tab/>
      </w:r>
      <w:bookmarkEnd w:id="155"/>
    </w:p>
    <w:p w:rsidR="00E9580D" w:rsidRDefault="00E9580D" w:rsidP="00902DA4">
      <w:pPr>
        <w:pStyle w:val="MSGENFONTSTYLENAMETEMPLATEROLENUMBERMSGENFONTSTYLENAMEBYROLETEXT191"/>
        <w:shd w:val="clear" w:color="auto" w:fill="auto"/>
        <w:spacing w:line="276" w:lineRule="auto"/>
        <w:ind w:left="3620"/>
        <w:jc w:val="left"/>
        <w:rPr>
          <w:rStyle w:val="MSGENFONTSTYLENAMETEMPLATEROLENUMBERMSGENFONTSTYLENAMEBYROLETEXT19"/>
          <w:rFonts w:ascii="Times New Roman" w:hAnsi="Times New Roman" w:cs="Times New Roman"/>
          <w:i/>
          <w:iCs/>
          <w:color w:val="000000"/>
          <w:sz w:val="22"/>
          <w:szCs w:val="22"/>
        </w:rPr>
      </w:pPr>
      <w:r w:rsidRPr="00902DA4">
        <w:rPr>
          <w:rStyle w:val="MSGENFONTSTYLENAMETEMPLATEROLENUMBERMSGENFONTSTYLENAMEBYROLETEXT19"/>
          <w:rFonts w:ascii="Times New Roman" w:hAnsi="Times New Roman" w:cs="Times New Roman"/>
          <w:i/>
          <w:iCs/>
          <w:color w:val="000000"/>
          <w:sz w:val="22"/>
          <w:szCs w:val="22"/>
        </w:rPr>
        <w:t>[ à préciser lors du montage du DAO]</w:t>
      </w:r>
    </w:p>
    <w:p w:rsidR="00902DA4" w:rsidRPr="00902DA4" w:rsidRDefault="00902DA4" w:rsidP="00902DA4">
      <w:pPr>
        <w:pStyle w:val="MSGENFONTSTYLENAMETEMPLATEROLENUMBERMSGENFONTSTYLENAMEBYROLETEXT191"/>
        <w:shd w:val="clear" w:color="auto" w:fill="auto"/>
        <w:spacing w:line="276" w:lineRule="auto"/>
        <w:ind w:left="3620"/>
        <w:jc w:val="left"/>
        <w:rPr>
          <w:rFonts w:ascii="Times New Roman" w:hAnsi="Times New Roman" w:cs="Times New Roman"/>
          <w:sz w:val="22"/>
          <w:szCs w:val="22"/>
        </w:rPr>
      </w:pPr>
    </w:p>
    <w:p w:rsidR="00E9580D" w:rsidRPr="00902DA4" w:rsidRDefault="00E9580D" w:rsidP="00902DA4">
      <w:pPr>
        <w:pStyle w:val="MSGENFONTSTYLENAMETEMPLATEROLELEVELMSGENFONTSTYLENAMEBYROLEHEADING41"/>
        <w:keepNext/>
        <w:keepLines/>
        <w:shd w:val="clear" w:color="auto" w:fill="auto"/>
        <w:tabs>
          <w:tab w:val="left" w:leader="dot" w:pos="1188"/>
          <w:tab w:val="left" w:leader="dot" w:pos="3365"/>
        </w:tabs>
        <w:spacing w:before="0" w:after="0" w:line="276" w:lineRule="auto"/>
        <w:ind w:left="360"/>
        <w:rPr>
          <w:rFonts w:ascii="Times New Roman" w:hAnsi="Times New Roman" w:cs="Times New Roman"/>
        </w:rPr>
      </w:pPr>
      <w:bookmarkStart w:id="156" w:name="bookmark339"/>
      <w:r w:rsidRPr="00902DA4">
        <w:rPr>
          <w:rStyle w:val="MSGENFONTSTYLENAMETEMPLATEROLELEVELMSGENFONTSTYLENAMEBYROLEHEADING4"/>
          <w:rFonts w:ascii="Times New Roman" w:hAnsi="Times New Roman" w:cs="Times New Roman"/>
          <w:b/>
          <w:bCs/>
          <w:color w:val="000000"/>
        </w:rPr>
        <w:t>LE «</w:t>
      </w:r>
      <w:r w:rsidRPr="00902DA4">
        <w:rPr>
          <w:rStyle w:val="MSGENFONTSTYLENAMETEMPLATEROLELEVELMSGENFONTSTYLENAMEBYROLEHEADING4"/>
          <w:rFonts w:ascii="Times New Roman" w:hAnsi="Times New Roman" w:cs="Times New Roman"/>
          <w:b/>
          <w:bCs/>
          <w:color w:val="000000"/>
        </w:rPr>
        <w:tab/>
        <w:t>SOUMISSIONNAIRE</w:t>
      </w:r>
      <w:r w:rsidRPr="00902DA4">
        <w:rPr>
          <w:rStyle w:val="MSGENFONTSTYLENAMETEMPLATEROLELEVELMSGENFONTSTYLENAMEBYROLEHEADING4"/>
          <w:rFonts w:ascii="Times New Roman" w:hAnsi="Times New Roman" w:cs="Times New Roman"/>
          <w:b/>
          <w:bCs/>
          <w:color w:val="000000"/>
        </w:rPr>
        <w:tab/>
        <w:t>» s’engage à respecter les termes de la présente Déclaration</w:t>
      </w:r>
      <w:bookmarkEnd w:id="156"/>
    </w:p>
    <w:p w:rsidR="00E9580D" w:rsidRPr="00902DA4" w:rsidRDefault="00E9580D" w:rsidP="00902DA4">
      <w:pPr>
        <w:pStyle w:val="MSGENFONTSTYLENAMETEMPLATEROLENUMBERMSGENFONTSTYLENAMEBYROLETEXT51"/>
        <w:shd w:val="clear" w:color="auto" w:fill="auto"/>
        <w:spacing w:before="0" w:after="0" w:line="276" w:lineRule="auto"/>
        <w:ind w:left="426" w:hanging="66"/>
        <w:jc w:val="both"/>
        <w:rPr>
          <w:rFonts w:ascii="Times New Roman" w:hAnsi="Times New Roman" w:cs="Times New Roman"/>
        </w:rPr>
      </w:pPr>
      <w:r w:rsidRPr="00902DA4">
        <w:rPr>
          <w:rStyle w:val="MSGENFONTSTYLENAMETEMPLATEROLENUMBERMSGENFONTSTYLENAMEBYROLETEXT5"/>
          <w:rFonts w:ascii="Times New Roman" w:hAnsi="Times New Roman" w:cs="Times New Roman"/>
          <w:b/>
          <w:bCs/>
          <w:color w:val="000000"/>
        </w:rPr>
        <w:t>d’engagement environnemental et social</w:t>
      </w:r>
    </w:p>
    <w:p w:rsidR="00E9580D" w:rsidRPr="00902DA4" w:rsidRDefault="00E9580D" w:rsidP="00902DA4">
      <w:pPr>
        <w:pStyle w:val="MSGENFONTSTYLENAMETEMPLATEROLENUMBERMSGENFONTSTYLENAMEBYROLETEXT81"/>
        <w:shd w:val="clear" w:color="auto" w:fill="auto"/>
        <w:spacing w:before="0" w:after="0" w:line="276" w:lineRule="auto"/>
        <w:ind w:left="5664" w:firstLine="708"/>
        <w:jc w:val="left"/>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A</w:t>
      </w:r>
    </w:p>
    <w:p w:rsidR="00E9580D" w:rsidRDefault="00E9580D" w:rsidP="00902DA4">
      <w:pPr>
        <w:pStyle w:val="MSGENFONTSTYLENAMETEMPLATEROLENUMBERMSGENFONTSTYLENAMEBYROLETEXT51"/>
        <w:shd w:val="clear" w:color="auto" w:fill="auto"/>
        <w:spacing w:before="0" w:after="0" w:line="276" w:lineRule="auto"/>
        <w:ind w:left="4248" w:firstLine="708"/>
        <w:rPr>
          <w:rStyle w:val="MSGENFONTSTYLENAMETEMPLATEROLENUMBERMSGENFONTSTYLENAMEBYROLETEXT5MSGENFONTSTYLEMODIFERSIZE9"/>
          <w:rFonts w:ascii="Times New Roman" w:hAnsi="Times New Roman" w:cs="Times New Roman"/>
          <w:b w:val="0"/>
          <w:bCs w:val="0"/>
          <w:color w:val="000000"/>
          <w:sz w:val="22"/>
          <w:szCs w:val="22"/>
        </w:rPr>
      </w:pPr>
      <w:r w:rsidRPr="00902DA4">
        <w:rPr>
          <w:rStyle w:val="MSGENFONTSTYLENAMETEMPLATEROLENUMBERMSGENFONTSTYLENAMEBYROLETEXT5MSGENFONTSTYLEMODIFERSIZE9"/>
          <w:rFonts w:ascii="Times New Roman" w:hAnsi="Times New Roman" w:cs="Times New Roman"/>
          <w:b w:val="0"/>
          <w:bCs w:val="0"/>
          <w:color w:val="000000"/>
          <w:sz w:val="22"/>
          <w:szCs w:val="22"/>
        </w:rPr>
        <w:t xml:space="preserve">MONSIEUR LE « </w:t>
      </w:r>
      <w:r w:rsidRPr="00902DA4">
        <w:rPr>
          <w:rStyle w:val="MSGENFONTSTYLENAMETEMPLATEROLENUMBERMSGENFONTSTYLENAMEBYROLETEXT5"/>
          <w:rFonts w:ascii="Times New Roman" w:hAnsi="Times New Roman" w:cs="Times New Roman"/>
          <w:b/>
          <w:bCs/>
          <w:color w:val="000000"/>
        </w:rPr>
        <w:t>Maître d’Ouvrage</w:t>
      </w:r>
      <w:r w:rsidR="00902DA4">
        <w:rPr>
          <w:rStyle w:val="MSGENFONTSTYLENAMETEMPLATEROLENUMBERMSGENFONTSTYLENAMEBYROLETEXT5"/>
          <w:rFonts w:ascii="Times New Roman" w:hAnsi="Times New Roman" w:cs="Times New Roman"/>
          <w:b/>
          <w:bCs/>
          <w:color w:val="000000"/>
        </w:rPr>
        <w:t xml:space="preserve"> Délégué</w:t>
      </w:r>
      <w:r w:rsidRPr="00902DA4">
        <w:rPr>
          <w:rStyle w:val="MSGENFONTSTYLENAMETEMPLATEROLENUMBERMSGENFONTSTYLENAMEBYROLETEXT5MSGENFONTSTYLEMODIFERSIZE9"/>
          <w:rFonts w:ascii="Times New Roman" w:hAnsi="Times New Roman" w:cs="Times New Roman"/>
          <w:b w:val="0"/>
          <w:bCs w:val="0"/>
          <w:color w:val="000000"/>
          <w:sz w:val="22"/>
          <w:szCs w:val="22"/>
        </w:rPr>
        <w:t>»</w:t>
      </w:r>
    </w:p>
    <w:p w:rsidR="00902DA4" w:rsidRPr="00902DA4" w:rsidRDefault="00902DA4" w:rsidP="00902DA4">
      <w:pPr>
        <w:pStyle w:val="MSGENFONTSTYLENAMETEMPLATEROLENUMBERMSGENFONTSTYLENAMEBYROLETEXT51"/>
        <w:shd w:val="clear" w:color="auto" w:fill="auto"/>
        <w:spacing w:before="0" w:after="0" w:line="276" w:lineRule="auto"/>
        <w:ind w:left="4248" w:firstLine="708"/>
        <w:rPr>
          <w:rFonts w:ascii="Times New Roman" w:hAnsi="Times New Roman" w:cs="Times New Roman"/>
        </w:rPr>
      </w:pPr>
    </w:p>
    <w:p w:rsidR="00E9580D" w:rsidRPr="00902DA4" w:rsidRDefault="00E9580D" w:rsidP="005F45FD">
      <w:pPr>
        <w:pStyle w:val="MSGENFONTSTYLENAMETEMPLATEROLENUMBERMSGENFONTSTYLENAMEBYROLETEXT81"/>
        <w:shd w:val="clear" w:color="auto" w:fill="auto"/>
        <w:spacing w:before="0" w:after="0" w:line="360" w:lineRule="auto"/>
        <w:ind w:left="940"/>
        <w:jc w:val="left"/>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Dans le cadre de la passation et de l’exécution du Marché :</w:t>
      </w:r>
    </w:p>
    <w:p w:rsidR="005F45FD" w:rsidRPr="005F45FD" w:rsidRDefault="00E9580D" w:rsidP="00B900E5">
      <w:pPr>
        <w:pStyle w:val="MSGENFONTSTYLENAMETEMPLATEROLENUMBERMSGENFONTSTYLENAMEBYROLETEXT81"/>
        <w:numPr>
          <w:ilvl w:val="0"/>
          <w:numId w:val="178"/>
        </w:numPr>
        <w:shd w:val="clear" w:color="auto" w:fill="auto"/>
        <w:tabs>
          <w:tab w:val="left" w:pos="709"/>
          <w:tab w:val="left" w:pos="9780"/>
        </w:tabs>
        <w:spacing w:before="0" w:after="0" w:line="360" w:lineRule="auto"/>
        <w:ind w:right="-1" w:firstLine="426"/>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Nous nous engageons à respecter et à faire respecter par les membres de notre groupement, l’ensemble de nos sous-traitants les normes sociales applicables au Cameroun y compris les conventions internationales ratifiées, notamment</w:t>
      </w:r>
      <w:r w:rsidR="005F45FD">
        <w:rPr>
          <w:rStyle w:val="MSGENFONTSTYLENAMETEMPLATEROLENUMBERMSGENFONTSTYLENAMEBYROLETEXT8"/>
          <w:rFonts w:ascii="Times New Roman" w:hAnsi="Times New Roman" w:cs="Times New Roman"/>
          <w:color w:val="000000"/>
          <w:sz w:val="22"/>
          <w:szCs w:val="22"/>
        </w:rPr>
        <w:t xml:space="preserve"> : </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right="-1"/>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le respect du salaire minimum prévu par le code du travail et diverses conventions collectives</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right="-1"/>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l’interdiction d’employer les enfants âgés de moins de 14 ans</w:t>
      </w:r>
      <w:r w:rsidR="005F45FD">
        <w:rPr>
          <w:rStyle w:val="MSGENFONTSTYLENAMETEMPLATEROLENUMBERMSGENFONTSTYLENAMEBYROLETEXT8"/>
          <w:rFonts w:ascii="Times New Roman" w:hAnsi="Times New Roman" w:cs="Times New Roman"/>
          <w:color w:val="000000"/>
          <w:sz w:val="22"/>
          <w:szCs w:val="22"/>
        </w:rPr>
        <w:t> ;</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left="851" w:right="-1" w:hanging="425"/>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du respect de la nature des travaux respectivement interdits aux femmes et aux femmes enceintes</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left="851" w:right="-1" w:hanging="425"/>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le repos hebdomadaire obligatoire</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left="851" w:right="-1" w:hanging="425"/>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 xml:space="preserve"> le droit de jouissance des congés </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left="851" w:right="-1" w:hanging="425"/>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 xml:space="preserve"> le respect des conditions du travail de nuit</w:t>
      </w:r>
    </w:p>
    <w:p w:rsidR="005F45FD" w:rsidRPr="005F45FD"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left="851" w:right="-1" w:hanging="425"/>
        <w:rPr>
          <w:rStyle w:val="MSGENFONTSTYLENAMETEMPLATEROLENUMBERMSGENFONTSTYLENAMEBYROLETEXT8"/>
          <w:rFonts w:ascii="Times New Roman" w:hAnsi="Times New Roman" w:cs="Times New Roman"/>
          <w:sz w:val="22"/>
          <w:szCs w:val="22"/>
          <w:shd w:val="clear" w:color="auto" w:fill="auto"/>
        </w:rPr>
      </w:pPr>
      <w:r w:rsidRPr="00902DA4">
        <w:rPr>
          <w:rStyle w:val="MSGENFONTSTYLENAMETEMPLATEROLENUMBERMSGENFONTSTYLENAMEBYROLETEXT8"/>
          <w:rFonts w:ascii="Times New Roman" w:hAnsi="Times New Roman" w:cs="Times New Roman"/>
          <w:color w:val="000000"/>
          <w:sz w:val="22"/>
          <w:szCs w:val="22"/>
        </w:rPr>
        <w:t>les conditions d’hygiène et de sécurité sur le lieu du travail</w:t>
      </w:r>
    </w:p>
    <w:p w:rsidR="00E9580D" w:rsidRPr="00902DA4" w:rsidRDefault="00E9580D" w:rsidP="00B900E5">
      <w:pPr>
        <w:pStyle w:val="MSGENFONTSTYLENAMETEMPLATEROLENUMBERMSGENFONTSTYLENAMEBYROLETEXT81"/>
        <w:numPr>
          <w:ilvl w:val="0"/>
          <w:numId w:val="179"/>
        </w:numPr>
        <w:shd w:val="clear" w:color="auto" w:fill="auto"/>
        <w:tabs>
          <w:tab w:val="left" w:pos="709"/>
          <w:tab w:val="left" w:pos="9780"/>
        </w:tabs>
        <w:spacing w:before="0" w:after="0" w:line="360" w:lineRule="auto"/>
        <w:ind w:left="993" w:right="-1" w:hanging="567"/>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le port obligatoire des équipements de protections individuelles.</w:t>
      </w:r>
    </w:p>
    <w:p w:rsidR="00E9580D" w:rsidRPr="00902DA4" w:rsidRDefault="00E9580D" w:rsidP="00B900E5">
      <w:pPr>
        <w:pStyle w:val="MSGENFONTSTYLENAMETEMPLATEROLENUMBERMSGENFONTSTYLENAMEBYROLETEXT81"/>
        <w:numPr>
          <w:ilvl w:val="0"/>
          <w:numId w:val="178"/>
        </w:numPr>
        <w:shd w:val="clear" w:color="auto" w:fill="auto"/>
        <w:tabs>
          <w:tab w:val="left" w:pos="0"/>
          <w:tab w:val="left" w:pos="709"/>
        </w:tabs>
        <w:spacing w:before="0" w:after="0" w:line="360" w:lineRule="auto"/>
        <w:ind w:right="-1" w:firstLine="426"/>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En outre, nous nous engageons à mettre en œuvre les mesures d’atténuation des risques environnementaux, dans la notice d’impact environnemental fournie le cas échéant par le Maître d’Ouvrage</w:t>
      </w:r>
      <w:r w:rsidR="005F45FD">
        <w:rPr>
          <w:rStyle w:val="MSGENFONTSTYLENAMETEMPLATEROLENUMBERMSGENFONTSTYLENAMEBYROLETEXT8"/>
          <w:rFonts w:ascii="Times New Roman" w:hAnsi="Times New Roman" w:cs="Times New Roman"/>
          <w:color w:val="000000"/>
          <w:sz w:val="22"/>
          <w:szCs w:val="22"/>
        </w:rPr>
        <w:t xml:space="preserve"> Délégué</w:t>
      </w:r>
      <w:r w:rsidRPr="00902DA4">
        <w:rPr>
          <w:rStyle w:val="MSGENFONTSTYLENAMETEMPLATEROLENUMBERMSGENFONTSTYLENAMEBYROLETEXT8"/>
          <w:rFonts w:ascii="Times New Roman" w:hAnsi="Times New Roman" w:cs="Times New Roman"/>
          <w:color w:val="000000"/>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E9580D" w:rsidRPr="00902DA4" w:rsidRDefault="00E9580D" w:rsidP="00B900E5">
      <w:pPr>
        <w:pStyle w:val="MSGENFONTSTYLENAMETEMPLATEROLENUMBERMSGENFONTSTYLENAMEBYROLETEXT81"/>
        <w:numPr>
          <w:ilvl w:val="0"/>
          <w:numId w:val="178"/>
        </w:numPr>
        <w:shd w:val="clear" w:color="auto" w:fill="auto"/>
        <w:tabs>
          <w:tab w:val="left" w:pos="709"/>
        </w:tabs>
        <w:spacing w:before="0" w:after="0" w:line="360" w:lineRule="auto"/>
        <w:ind w:right="-1" w:firstLine="426"/>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Nous-mêmes, les membres de notre groupement et nos sous-traitants autorisons, le Maître d’ouvrage</w:t>
      </w:r>
      <w:r w:rsidR="005F45FD">
        <w:rPr>
          <w:rStyle w:val="MSGENFONTSTYLENAMETEMPLATEROLENUMBERMSGENFONTSTYLENAMEBYROLETEXT8"/>
          <w:rFonts w:ascii="Times New Roman" w:hAnsi="Times New Roman" w:cs="Times New Roman"/>
          <w:color w:val="000000"/>
          <w:sz w:val="22"/>
          <w:szCs w:val="22"/>
        </w:rPr>
        <w:t xml:space="preserve"> Délégué</w:t>
      </w:r>
      <w:r w:rsidRPr="00902DA4">
        <w:rPr>
          <w:rStyle w:val="MSGENFONTSTYLENAMETEMPLATEROLENUMBERMSGENFONTSTYLENAMEBYROLETEXT8"/>
          <w:rFonts w:ascii="Times New Roman" w:hAnsi="Times New Roman" w:cs="Times New Roman"/>
          <w:color w:val="000000"/>
          <w:sz w:val="22"/>
          <w:szCs w:val="22"/>
        </w:rPr>
        <w:t>, les Commissions des marchés à examiner les documents et pièces comptables relatifs à la passation et l’exécution du Marché et à les soumettre pour vérification par l’ARMP ou par tout autre corps de contrôle de l’Etat.</w:t>
      </w:r>
    </w:p>
    <w:p w:rsidR="00E9580D" w:rsidRPr="00902DA4" w:rsidRDefault="00E9580D" w:rsidP="00B900E5">
      <w:pPr>
        <w:pStyle w:val="MSGENFONTSTYLENAMETEMPLATEROLENUMBERMSGENFONTSTYLENAMEBYROLETEXT81"/>
        <w:numPr>
          <w:ilvl w:val="0"/>
          <w:numId w:val="178"/>
        </w:numPr>
        <w:shd w:val="clear" w:color="auto" w:fill="auto"/>
        <w:tabs>
          <w:tab w:val="left" w:pos="709"/>
        </w:tabs>
        <w:spacing w:before="0" w:after="0" w:line="360" w:lineRule="auto"/>
        <w:ind w:right="-1" w:firstLine="426"/>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Faute pour nous, un des membres de notre groupement et de nos sous-traitants, de nous conformer aux règles régissant la présente charte, nous reconnaissons que nous exposons aux sanctions prévues par les lois et règlement en vigueur.</w:t>
      </w:r>
    </w:p>
    <w:p w:rsidR="00E9580D" w:rsidRPr="00902DA4" w:rsidRDefault="00E9580D" w:rsidP="005F45FD">
      <w:pPr>
        <w:pStyle w:val="MSGENFONTSTYLENAMETEMPLATEROLELEVELMSGENFONTSTYLENAMEBYROLEHEADING41"/>
        <w:keepNext/>
        <w:keepLines/>
        <w:shd w:val="clear" w:color="auto" w:fill="auto"/>
        <w:spacing w:before="0" w:after="0" w:line="360" w:lineRule="auto"/>
        <w:ind w:left="1060"/>
        <w:rPr>
          <w:rFonts w:ascii="Times New Roman" w:hAnsi="Times New Roman" w:cs="Times New Roman"/>
        </w:rPr>
      </w:pPr>
      <w:bookmarkStart w:id="157" w:name="bookmark340"/>
      <w:r w:rsidRPr="00902DA4">
        <w:rPr>
          <w:rStyle w:val="MSGENFONTSTYLENAMETEMPLATEROLELEVELMSGENFONTSTYLENAMEBYROLEHEADING4"/>
          <w:rFonts w:ascii="Times New Roman" w:hAnsi="Times New Roman" w:cs="Times New Roman"/>
          <w:b/>
          <w:bCs/>
          <w:color w:val="000000"/>
        </w:rPr>
        <w:t>Nom</w:t>
      </w:r>
      <w:bookmarkEnd w:id="157"/>
    </w:p>
    <w:p w:rsidR="00E9580D" w:rsidRPr="00902DA4" w:rsidRDefault="00E9580D" w:rsidP="005F45FD">
      <w:pPr>
        <w:pStyle w:val="MSGENFONTSTYLENAMETEMPLATEROLENUMBERMSGENFONTSTYLENAMEBYROLETEXT51"/>
        <w:shd w:val="clear" w:color="auto" w:fill="auto"/>
        <w:tabs>
          <w:tab w:val="left" w:leader="underscore" w:pos="2509"/>
        </w:tabs>
        <w:spacing w:before="0" w:after="0" w:line="360" w:lineRule="auto"/>
        <w:ind w:left="1060"/>
        <w:jc w:val="both"/>
        <w:rPr>
          <w:rFonts w:ascii="Times New Roman" w:hAnsi="Times New Roman" w:cs="Times New Roman"/>
        </w:rPr>
      </w:pPr>
      <w:r w:rsidRPr="00902DA4">
        <w:rPr>
          <w:rStyle w:val="MSGENFONTSTYLENAMETEMPLATEROLENUMBERMSGENFONTSTYLENAMEBYROLETEXT5"/>
          <w:rFonts w:ascii="Times New Roman" w:hAnsi="Times New Roman" w:cs="Times New Roman"/>
          <w:b/>
          <w:bCs/>
          <w:color w:val="000000"/>
        </w:rPr>
        <w:t xml:space="preserve">Signature </w:t>
      </w:r>
      <w:r w:rsidRPr="00902DA4">
        <w:rPr>
          <w:rStyle w:val="MSGENFONTSTYLENAMETEMPLATEROLENUMBERMSGENFONTSTYLENAMEBYROLETEXT5MSGENFONTSTYLEMODIFERSIZE9"/>
          <w:rFonts w:ascii="Times New Roman" w:hAnsi="Times New Roman" w:cs="Times New Roman"/>
          <w:b w:val="0"/>
          <w:bCs w:val="0"/>
          <w:color w:val="000000"/>
          <w:sz w:val="22"/>
          <w:szCs w:val="22"/>
        </w:rPr>
        <w:tab/>
      </w:r>
    </w:p>
    <w:p w:rsidR="00E9580D" w:rsidRPr="00902DA4" w:rsidRDefault="00E9580D" w:rsidP="005F45FD">
      <w:pPr>
        <w:pStyle w:val="MSGENFONTSTYLENAMETEMPLATEROLENUMBERMSGENFONTSTYLENAMEBYROLETEXT81"/>
        <w:shd w:val="clear" w:color="auto" w:fill="auto"/>
        <w:spacing w:before="0" w:after="0" w:line="360" w:lineRule="auto"/>
        <w:ind w:left="1060"/>
        <w:rPr>
          <w:rFonts w:ascii="Times New Roman" w:hAnsi="Times New Roman" w:cs="Times New Roman"/>
          <w:sz w:val="22"/>
          <w:szCs w:val="22"/>
        </w:rPr>
      </w:pPr>
      <w:r w:rsidRPr="00902DA4">
        <w:rPr>
          <w:rStyle w:val="MSGENFONTSTYLENAMETEMPLATEROLENUMBERMSGENFONTSTYLENAMEBYROLETEXT8"/>
          <w:rFonts w:ascii="Times New Roman" w:hAnsi="Times New Roman" w:cs="Times New Roman"/>
          <w:color w:val="000000"/>
          <w:sz w:val="22"/>
          <w:szCs w:val="22"/>
        </w:rPr>
        <w:t>Dûment habilité à signer l’offre pour et au nom de</w:t>
      </w:r>
    </w:p>
    <w:p w:rsidR="003A01CF" w:rsidRDefault="00E9580D" w:rsidP="005F45FD">
      <w:pPr>
        <w:spacing w:line="360" w:lineRule="auto"/>
        <w:ind w:left="352" w:firstLine="708"/>
        <w:rPr>
          <w:iCs/>
        </w:rPr>
      </w:pPr>
      <w:bookmarkStart w:id="158" w:name="bookmark341"/>
      <w:r w:rsidRPr="00902DA4">
        <w:rPr>
          <w:rStyle w:val="MSGENFONTSTYLENAMETEMPLATEROLELEVELMSGENFONTSTYLENAMEBYROLEHEADING4"/>
          <w:rFonts w:ascii="Times New Roman" w:hAnsi="Times New Roman" w:cs="Times New Roman"/>
          <w:b w:val="0"/>
          <w:bCs w:val="0"/>
          <w:color w:val="000000"/>
          <w:sz w:val="22"/>
          <w:szCs w:val="22"/>
        </w:rPr>
        <w:t>En date du</w:t>
      </w:r>
      <w:r w:rsidRPr="00902DA4">
        <w:rPr>
          <w:rStyle w:val="MSGENFONTSTYLENAMETEMPLATEROLELEVELMSGENFONTSTYLENAMEBYROLEHEADING4"/>
          <w:rFonts w:ascii="Times New Roman" w:hAnsi="Times New Roman" w:cs="Times New Roman"/>
          <w:b w:val="0"/>
          <w:bCs w:val="0"/>
          <w:color w:val="000000"/>
          <w:sz w:val="22"/>
          <w:szCs w:val="22"/>
        </w:rPr>
        <w:tab/>
      </w:r>
      <w:bookmarkEnd w:id="158"/>
    </w:p>
    <w:p w:rsidR="003A01CF" w:rsidRDefault="003A01CF">
      <w:pPr>
        <w:spacing w:after="200" w:line="276" w:lineRule="auto"/>
        <w:rPr>
          <w:iCs/>
        </w:rPr>
      </w:pPr>
    </w:p>
    <w:p w:rsidR="003A01CF" w:rsidRDefault="003A01CF">
      <w:pPr>
        <w:spacing w:after="200" w:line="276" w:lineRule="auto"/>
        <w:rPr>
          <w:iCs/>
        </w:rPr>
      </w:pPr>
      <w:r>
        <w:rPr>
          <w:iCs/>
        </w:rPr>
        <w:br w:type="page"/>
      </w: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Pr="00790461" w:rsidRDefault="00790461" w:rsidP="00790461">
      <w:pPr>
        <w:pStyle w:val="Titre1"/>
        <w:rPr>
          <w:sz w:val="34"/>
          <w:szCs w:val="34"/>
          <w:lang w:val="fr-FR"/>
        </w:rPr>
      </w:pPr>
      <w:r w:rsidRPr="00790461">
        <w:rPr>
          <w:lang w:val="fr-FR"/>
        </w:rPr>
        <w:t>PIECE N°13</w:t>
      </w:r>
    </w:p>
    <w:p w:rsidR="00790461" w:rsidRDefault="00790461" w:rsidP="00790461">
      <w:pPr>
        <w:pStyle w:val="Titre1"/>
        <w:rPr>
          <w:lang w:val="fr-FR"/>
        </w:rPr>
      </w:pPr>
      <w:bookmarkStart w:id="159" w:name="bookmark342"/>
      <w:r w:rsidRPr="00790461">
        <w:rPr>
          <w:lang w:val="fr-FR"/>
        </w:rPr>
        <w:t>VISA DE MATURITE OU JUSTIFICATIFS DES</w:t>
      </w:r>
      <w:r w:rsidRPr="00790461">
        <w:rPr>
          <w:lang w:val="fr-FR"/>
        </w:rPr>
        <w:br/>
        <w:t>ETUDES PREALABLES</w:t>
      </w:r>
      <w:bookmarkEnd w:id="159"/>
    </w:p>
    <w:p w:rsidR="00790461" w:rsidRPr="00790461" w:rsidRDefault="00790461" w:rsidP="00790461"/>
    <w:p w:rsidR="00790461" w:rsidRDefault="00790461" w:rsidP="00790461">
      <w:pPr>
        <w:pStyle w:val="Titre1"/>
        <w:rPr>
          <w:b w:val="0"/>
          <w:sz w:val="22"/>
          <w:szCs w:val="22"/>
          <w:lang w:val="fr-FR"/>
        </w:rPr>
      </w:pPr>
      <w:r w:rsidRPr="00790461">
        <w:rPr>
          <w:b w:val="0"/>
          <w:sz w:val="22"/>
          <w:szCs w:val="22"/>
          <w:lang w:val="fr-FR"/>
        </w:rPr>
        <w:t>[A remplir systématiquement par le Maître d’Ouvrage Délégué en fonction de la nature des prestations à réaliser et selon les précisions des articles 54 à 57 du Code des Marchés Publics].</w:t>
      </w:r>
    </w:p>
    <w:p w:rsidR="00CE0BB2" w:rsidRDefault="00CE0BB2" w:rsidP="00CE0BB2"/>
    <w:p w:rsidR="00CE0BB2" w:rsidRPr="00CE0BB2" w:rsidRDefault="00CE0BB2" w:rsidP="00CE0BB2">
      <w:pPr>
        <w:pStyle w:val="MSGENFONTSTYLENAMETEMPLATEROLENUMBERMSGENFONTSTYLENAMEBYROLETEXT81"/>
        <w:shd w:val="clear" w:color="auto" w:fill="auto"/>
        <w:spacing w:before="0" w:after="0" w:line="276" w:lineRule="auto"/>
        <w:ind w:right="-1"/>
        <w:rPr>
          <w:rFonts w:ascii="Times New Roman" w:hAnsi="Times New Roman" w:cs="Times New Roman"/>
          <w:sz w:val="22"/>
          <w:szCs w:val="22"/>
        </w:rPr>
      </w:pPr>
      <w:r w:rsidRPr="00CE0BB2">
        <w:rPr>
          <w:rStyle w:val="MSGENFONTSTYLENAMETEMPLATEROLENUMBERMSGENFONTSTYLENAMEBYROLETEXT8"/>
          <w:rFonts w:ascii="Times New Roman" w:hAnsi="Times New Roman" w:cs="Times New Roman"/>
          <w:color w:val="000000"/>
          <w:sz w:val="22"/>
          <w:szCs w:val="22"/>
        </w:rPr>
        <w:t>Conformément au Code des Marchés Publics, le Maître d’Ouvrage Délégué, doit, avant d’engager la procédure de passation des marchés ou de saisine de la Commission de Passation des Marchés compétente, veiller à ce que les projets de Dossiers d’Appel d’Offres se fassent à partir d’études préalables.</w:t>
      </w:r>
    </w:p>
    <w:p w:rsidR="00CE0BB2" w:rsidRPr="00CE0BB2" w:rsidRDefault="00CE0BB2" w:rsidP="00CE0BB2">
      <w:pPr>
        <w:spacing w:line="276" w:lineRule="auto"/>
        <w:rPr>
          <w:sz w:val="22"/>
          <w:szCs w:val="22"/>
        </w:rPr>
      </w:pPr>
      <w:r w:rsidRPr="00CE0BB2">
        <w:rPr>
          <w:rStyle w:val="MSGENFONTSTYLENAMETEMPLATEROLENUMBERMSGENFONTSTYLENAMEBYROLETEXT8"/>
          <w:rFonts w:ascii="Times New Roman" w:hAnsi="Times New Roman" w:cs="Times New Roman"/>
          <w:color w:val="000000"/>
          <w:sz w:val="22"/>
          <w:szCs w:val="22"/>
        </w:rPr>
        <w:t>Ces études doivent être exigées lors de l’examen du Dossier d’Appel d’Offres (DAO) par les Commissions des Marchés</w:t>
      </w:r>
    </w:p>
    <w:p w:rsidR="00790461" w:rsidRDefault="00790461">
      <w:pPr>
        <w:spacing w:after="200" w:line="276" w:lineRule="auto"/>
        <w:rPr>
          <w:iCs/>
        </w:rPr>
      </w:pPr>
    </w:p>
    <w:p w:rsidR="00790461" w:rsidRDefault="00790461">
      <w:pPr>
        <w:spacing w:after="200" w:line="276" w:lineRule="auto"/>
        <w:rPr>
          <w:iCs/>
        </w:rPr>
      </w:pPr>
      <w:r>
        <w:rPr>
          <w:iCs/>
        </w:rPr>
        <w:br w:type="page"/>
      </w:r>
    </w:p>
    <w:p w:rsidR="00CE0BB2" w:rsidRPr="00CE0BB2" w:rsidRDefault="00CE0BB2" w:rsidP="00CE0BB2">
      <w:pPr>
        <w:pStyle w:val="MSGENFONTSTYLENAMETEMPLATEROLELEVELNUMBERMSGENFONTSTYLENAMEBYROLEHEADING220"/>
        <w:keepNext/>
        <w:keepLines/>
        <w:shd w:val="clear" w:color="auto" w:fill="auto"/>
        <w:spacing w:after="0" w:line="276" w:lineRule="auto"/>
        <w:ind w:left="420"/>
        <w:jc w:val="center"/>
        <w:rPr>
          <w:rFonts w:ascii="Times New Roman" w:hAnsi="Times New Roman" w:cs="Times New Roman"/>
          <w:sz w:val="28"/>
          <w:szCs w:val="28"/>
        </w:rPr>
      </w:pPr>
      <w:r w:rsidRPr="00CE0BB2">
        <w:rPr>
          <w:rStyle w:val="MSGENFONTSTYLENAMETEMPLATEROLELEVELNUMBERMSGENFONTSTYLENAMEBYROLEHEADING22MSGENFONTSTYLEMODIFERSPACING1"/>
          <w:rFonts w:ascii="Times New Roman" w:hAnsi="Times New Roman" w:cs="Times New Roman"/>
          <w:b/>
          <w:bCs/>
          <w:color w:val="000000"/>
          <w:sz w:val="28"/>
          <w:szCs w:val="28"/>
        </w:rPr>
        <w:t>VISA DE MATURITE OU JUSTIFICATIF DES ETUDES</w:t>
      </w:r>
    </w:p>
    <w:p w:rsidR="00CE0BB2" w:rsidRDefault="00CE0BB2" w:rsidP="00CE0BB2">
      <w:pPr>
        <w:pStyle w:val="MSGENFONTSTYLENAMETEMPLATEROLELEVELNUMBERMSGENFONTSTYLENAMEBYROLEHEADING220"/>
        <w:keepNext/>
        <w:keepLines/>
        <w:shd w:val="clear" w:color="auto" w:fill="auto"/>
        <w:spacing w:after="0" w:line="276" w:lineRule="auto"/>
        <w:ind w:left="420"/>
        <w:jc w:val="center"/>
        <w:rPr>
          <w:rStyle w:val="MSGENFONTSTYLENAMETEMPLATEROLELEVELNUMBERMSGENFONTSTYLENAMEBYROLEHEADING22MSGENFONTSTYLEMODIFERSPACING1"/>
          <w:rFonts w:ascii="Times New Roman" w:hAnsi="Times New Roman" w:cs="Times New Roman"/>
          <w:b/>
          <w:bCs/>
          <w:color w:val="000000"/>
          <w:sz w:val="28"/>
          <w:szCs w:val="28"/>
        </w:rPr>
      </w:pPr>
      <w:bookmarkStart w:id="160" w:name="bookmark345"/>
      <w:r w:rsidRPr="00CE0BB2">
        <w:rPr>
          <w:rStyle w:val="MSGENFONTSTYLENAMETEMPLATEROLELEVELNUMBERMSGENFONTSTYLENAMEBYROLEHEADING22MSGENFONTSTYLEMODIFERSPACING1"/>
          <w:rFonts w:ascii="Times New Roman" w:hAnsi="Times New Roman" w:cs="Times New Roman"/>
          <w:b/>
          <w:bCs/>
          <w:color w:val="000000"/>
          <w:sz w:val="28"/>
          <w:szCs w:val="28"/>
        </w:rPr>
        <w:t>PREALABLES</w:t>
      </w:r>
      <w:bookmarkEnd w:id="160"/>
    </w:p>
    <w:p w:rsidR="00CE0BB2" w:rsidRPr="00CE0BB2" w:rsidRDefault="00CE0BB2" w:rsidP="00CE0BB2">
      <w:pPr>
        <w:pStyle w:val="MSGENFONTSTYLENAMETEMPLATEROLELEVELNUMBERMSGENFONTSTYLENAMEBYROLEHEADING220"/>
        <w:keepNext/>
        <w:keepLines/>
        <w:shd w:val="clear" w:color="auto" w:fill="auto"/>
        <w:spacing w:after="0" w:line="276" w:lineRule="auto"/>
        <w:ind w:left="420"/>
        <w:jc w:val="center"/>
        <w:rPr>
          <w:rFonts w:ascii="Times New Roman" w:hAnsi="Times New Roman" w:cs="Times New Roman"/>
          <w:sz w:val="24"/>
          <w:szCs w:val="24"/>
        </w:rPr>
      </w:pPr>
    </w:p>
    <w:p w:rsidR="00CE0BB2" w:rsidRPr="007A3ADE" w:rsidRDefault="00CE0BB2" w:rsidP="00B900E5">
      <w:pPr>
        <w:pStyle w:val="MSGENFONTSTYLENAMETEMPLATEROLENUMBERMSGENFONTSTYLENAMEBYROLETEXT81"/>
        <w:numPr>
          <w:ilvl w:val="0"/>
          <w:numId w:val="180"/>
        </w:numPr>
        <w:shd w:val="clear" w:color="auto" w:fill="auto"/>
        <w:tabs>
          <w:tab w:val="left" w:pos="785"/>
        </w:tabs>
        <w:spacing w:before="0" w:after="0" w:line="360" w:lineRule="auto"/>
        <w:ind w:left="1800" w:hanging="1340"/>
        <w:rPr>
          <w:rFonts w:ascii="Times New Roman" w:hAnsi="Times New Roman" w:cs="Times New Roman"/>
          <w:sz w:val="24"/>
          <w:szCs w:val="24"/>
        </w:rPr>
      </w:pPr>
      <w:r w:rsidRPr="007A3ADE">
        <w:rPr>
          <w:rStyle w:val="MSGENFONTSTYLENAMETEMPLATEROLENUMBERMSGENFONTSTYLENAMEBYROLETEXT8"/>
          <w:rFonts w:ascii="Times New Roman" w:hAnsi="Times New Roman" w:cs="Times New Roman"/>
          <w:color w:val="000000"/>
          <w:sz w:val="24"/>
          <w:szCs w:val="24"/>
        </w:rPr>
        <w:t>Joindre l’étude préalable :</w:t>
      </w:r>
      <w:r w:rsidR="00463D1E" w:rsidRPr="007A3ADE">
        <w:rPr>
          <w:rStyle w:val="MSGENFONTSTYLENAMETEMPLATEROLENUMBERMSGENFONTSTYLENAMEBYROLETEXT8"/>
          <w:rFonts w:ascii="Times New Roman" w:hAnsi="Times New Roman" w:cs="Times New Roman"/>
          <w:color w:val="000000"/>
          <w:sz w:val="24"/>
          <w:szCs w:val="24"/>
        </w:rPr>
        <w:t xml:space="preserve"> l’étude est jointe en annexe</w:t>
      </w:r>
    </w:p>
    <w:p w:rsidR="00CE0BB2" w:rsidRPr="007A3ADE" w:rsidRDefault="00CE0BB2" w:rsidP="00B900E5">
      <w:pPr>
        <w:pStyle w:val="MSGENFONTSTYLENAMETEMPLATEROLENUMBERMSGENFONTSTYLENAMEBYROLETEXT81"/>
        <w:numPr>
          <w:ilvl w:val="0"/>
          <w:numId w:val="180"/>
        </w:numPr>
        <w:shd w:val="clear" w:color="auto" w:fill="auto"/>
        <w:tabs>
          <w:tab w:val="left" w:pos="794"/>
        </w:tabs>
        <w:spacing w:before="0" w:after="0" w:line="360" w:lineRule="auto"/>
        <w:ind w:left="1800" w:hanging="1340"/>
        <w:rPr>
          <w:rFonts w:ascii="Times New Roman" w:hAnsi="Times New Roman" w:cs="Times New Roman"/>
          <w:sz w:val="24"/>
          <w:szCs w:val="24"/>
        </w:rPr>
      </w:pPr>
      <w:r w:rsidRPr="007A3ADE">
        <w:rPr>
          <w:rStyle w:val="MSGENFONTSTYLENAMETEMPLATEROLENUMBERMSGENFONTSTYLENAMEBYROLETEXT8"/>
          <w:rFonts w:ascii="Times New Roman" w:hAnsi="Times New Roman" w:cs="Times New Roman"/>
          <w:color w:val="000000"/>
          <w:sz w:val="24"/>
          <w:szCs w:val="24"/>
        </w:rPr>
        <w:t>Indiquer :</w:t>
      </w:r>
    </w:p>
    <w:p w:rsidR="00CE0BB2" w:rsidRPr="007A3ADE" w:rsidRDefault="00CE0BB2" w:rsidP="00B900E5">
      <w:pPr>
        <w:pStyle w:val="MSGENFONTSTYLENAMETEMPLATEROLENUMBERMSGENFONTSTYLENAMEBYROLETEXT81"/>
        <w:numPr>
          <w:ilvl w:val="1"/>
          <w:numId w:val="180"/>
        </w:numPr>
        <w:shd w:val="clear" w:color="auto" w:fill="auto"/>
        <w:tabs>
          <w:tab w:val="left" w:pos="1796"/>
        </w:tabs>
        <w:spacing w:before="0" w:after="0" w:line="360" w:lineRule="auto"/>
        <w:ind w:left="1800" w:hanging="680"/>
        <w:rPr>
          <w:rFonts w:ascii="Times New Roman" w:hAnsi="Times New Roman" w:cs="Times New Roman"/>
          <w:sz w:val="24"/>
          <w:szCs w:val="24"/>
        </w:rPr>
      </w:pPr>
      <w:r w:rsidRPr="007A3ADE">
        <w:rPr>
          <w:rStyle w:val="MSGENFONTSTYLENAMETEMPLATEROLENUMBERMSGENFONTSTYLENAMEBYROLETEXT8"/>
          <w:rFonts w:ascii="Times New Roman" w:hAnsi="Times New Roman" w:cs="Times New Roman"/>
          <w:color w:val="000000"/>
          <w:sz w:val="24"/>
          <w:szCs w:val="24"/>
        </w:rPr>
        <w:t>La dat</w:t>
      </w:r>
      <w:r w:rsidR="00463D1E" w:rsidRPr="007A3ADE">
        <w:rPr>
          <w:rStyle w:val="MSGENFONTSTYLENAMETEMPLATEROLENUMBERMSGENFONTSTYLENAMEBYROLETEXT8"/>
          <w:rFonts w:ascii="Times New Roman" w:hAnsi="Times New Roman" w:cs="Times New Roman"/>
          <w:color w:val="000000"/>
          <w:sz w:val="24"/>
          <w:szCs w:val="24"/>
        </w:rPr>
        <w:t>e de la</w:t>
      </w:r>
      <w:r w:rsidR="006D21F2">
        <w:rPr>
          <w:rStyle w:val="MSGENFONTSTYLENAMETEMPLATEROLENUMBERMSGENFONTSTYLENAMEBYROLETEXT8"/>
          <w:rFonts w:ascii="Times New Roman" w:hAnsi="Times New Roman" w:cs="Times New Roman"/>
          <w:color w:val="000000"/>
          <w:sz w:val="24"/>
          <w:szCs w:val="24"/>
        </w:rPr>
        <w:t xml:space="preserve"> réalisation de l’étude :</w:t>
      </w:r>
      <w:r w:rsidR="00463D1E" w:rsidRPr="007A3ADE">
        <w:rPr>
          <w:rStyle w:val="MSGENFONTSTYLENAMETEMPLATEROLENUMBERMSGENFONTSTYLENAMEBYROLETEXT8"/>
          <w:rFonts w:ascii="Times New Roman" w:hAnsi="Times New Roman" w:cs="Times New Roman"/>
          <w:color w:val="000000"/>
          <w:sz w:val="24"/>
          <w:szCs w:val="24"/>
        </w:rPr>
        <w:t xml:space="preserve"> le 11 octobre 2024 ;</w:t>
      </w:r>
    </w:p>
    <w:p w:rsidR="00CE0BB2" w:rsidRPr="007A3ADE" w:rsidRDefault="00CE0BB2" w:rsidP="00B900E5">
      <w:pPr>
        <w:pStyle w:val="MSGENFONTSTYLENAMETEMPLATEROLENUMBERMSGENFONTSTYLENAMEBYROLETEXT81"/>
        <w:numPr>
          <w:ilvl w:val="1"/>
          <w:numId w:val="180"/>
        </w:numPr>
        <w:shd w:val="clear" w:color="auto" w:fill="auto"/>
        <w:tabs>
          <w:tab w:val="left" w:pos="1796"/>
        </w:tabs>
        <w:spacing w:before="0" w:after="0" w:line="360" w:lineRule="auto"/>
        <w:ind w:left="1800" w:hanging="680"/>
        <w:rPr>
          <w:rFonts w:ascii="Times New Roman" w:hAnsi="Times New Roman" w:cs="Times New Roman"/>
          <w:sz w:val="24"/>
          <w:szCs w:val="24"/>
        </w:rPr>
      </w:pPr>
      <w:r w:rsidRPr="007A3ADE">
        <w:rPr>
          <w:rStyle w:val="MSGENFONTSTYLENAMETEMPLATEROLENUMBERMSGENFONTSTYLENAMEBYROLETEXT8"/>
          <w:rFonts w:ascii="Times New Roman" w:hAnsi="Times New Roman" w:cs="Times New Roman"/>
          <w:color w:val="000000"/>
          <w:sz w:val="24"/>
          <w:szCs w:val="24"/>
        </w:rPr>
        <w:t>Le nom du maître d’œuvre p</w:t>
      </w:r>
      <w:r w:rsidR="00463D1E" w:rsidRPr="007A3ADE">
        <w:rPr>
          <w:rStyle w:val="MSGENFONTSTYLENAMETEMPLATEROLENUMBERMSGENFONTSTYLENAMEBYROLETEXT8"/>
          <w:rFonts w:ascii="Times New Roman" w:hAnsi="Times New Roman" w:cs="Times New Roman"/>
          <w:color w:val="000000"/>
          <w:sz w:val="24"/>
          <w:szCs w:val="24"/>
        </w:rPr>
        <w:t>ublic ou privé l’ayant réalisé : Délégué Départemental des Travaux Publics de la Sanaga Maritime.</w:t>
      </w:r>
    </w:p>
    <w:p w:rsidR="00CE0BB2" w:rsidRPr="007A3ADE" w:rsidRDefault="00CE0BB2" w:rsidP="006D21F2">
      <w:pPr>
        <w:pStyle w:val="MSGENFONTSTYLENAMETEMPLATEROLENUMBERMSGENFONTSTYLENAMEBYROLETEXT81"/>
        <w:shd w:val="clear" w:color="auto" w:fill="auto"/>
        <w:tabs>
          <w:tab w:val="left" w:pos="1796"/>
        </w:tabs>
        <w:spacing w:before="0" w:after="0" w:line="360" w:lineRule="auto"/>
        <w:ind w:left="1120"/>
        <w:rPr>
          <w:rFonts w:ascii="Times New Roman" w:hAnsi="Times New Roman" w:cs="Times New Roman"/>
          <w:sz w:val="24"/>
          <w:szCs w:val="24"/>
        </w:rPr>
      </w:pPr>
    </w:p>
    <w:p w:rsidR="00790461" w:rsidRPr="00CE0BB2" w:rsidRDefault="00790461" w:rsidP="00CE0BB2">
      <w:pPr>
        <w:spacing w:line="360" w:lineRule="auto"/>
        <w:rPr>
          <w:iCs/>
        </w:rPr>
      </w:pPr>
    </w:p>
    <w:p w:rsidR="00790461" w:rsidRPr="00CE0BB2" w:rsidRDefault="00463D1E" w:rsidP="00463D1E">
      <w:pPr>
        <w:tabs>
          <w:tab w:val="left" w:pos="1410"/>
        </w:tabs>
        <w:spacing w:line="360" w:lineRule="auto"/>
        <w:rPr>
          <w:iCs/>
        </w:rPr>
      </w:pPr>
      <w:r>
        <w:rPr>
          <w:iCs/>
        </w:rPr>
        <w:tab/>
      </w:r>
    </w:p>
    <w:p w:rsidR="00790461" w:rsidRPr="00CE0BB2" w:rsidRDefault="00790461" w:rsidP="00CE0BB2">
      <w:pPr>
        <w:spacing w:line="360"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p>
    <w:p w:rsidR="00790461" w:rsidRDefault="00790461">
      <w:pPr>
        <w:spacing w:after="200" w:line="276" w:lineRule="auto"/>
        <w:rPr>
          <w:iCs/>
        </w:rPr>
      </w:pPr>
      <w:r>
        <w:rPr>
          <w:iCs/>
        </w:rPr>
        <w:br w:type="page"/>
      </w:r>
    </w:p>
    <w:p w:rsidR="00790461" w:rsidRDefault="00790461">
      <w:pPr>
        <w:spacing w:after="200" w:line="276" w:lineRule="auto"/>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084705" w:rsidP="004A00BC">
      <w:pPr>
        <w:rPr>
          <w:iCs/>
        </w:rPr>
      </w:pPr>
      <w:r>
        <w:rPr>
          <w:iCs/>
          <w:noProof/>
        </w:rPr>
        <w:pict>
          <v:roundrect id="Rectangle : coins arrondis 18" o:spid="_x0000_s1049" style="position:absolute;margin-left:1.95pt;margin-top:9.35pt;width:464.65pt;height:255.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">
            <v:shadow on="t" opacity=".5" offset="6pt,6pt"/>
            <v:textbox>
              <w:txbxContent>
                <w:p w:rsidR="009F6518" w:rsidRPr="00D97BEB" w:rsidRDefault="009F6518" w:rsidP="004A00BC">
                  <w:pPr>
                    <w:pStyle w:val="Titre1"/>
                    <w:spacing w:line="360" w:lineRule="auto"/>
                    <w:rPr>
                      <w:rFonts w:ascii="Arial" w:hAnsi="Arial" w:cs="Arial"/>
                      <w:sz w:val="28"/>
                      <w:szCs w:val="28"/>
                      <w:lang w:val="fr-FR"/>
                    </w:rPr>
                  </w:pPr>
                </w:p>
                <w:p w:rsidR="009F6518" w:rsidRPr="00D97BEB" w:rsidRDefault="009F6518" w:rsidP="004A00BC">
                  <w:pPr>
                    <w:pStyle w:val="Titre1"/>
                    <w:spacing w:line="360" w:lineRule="auto"/>
                    <w:rPr>
                      <w:rFonts w:ascii="Arial" w:hAnsi="Arial" w:cs="Arial"/>
                      <w:b w:val="0"/>
                      <w:bCs w:val="0"/>
                      <w:sz w:val="28"/>
                      <w:szCs w:val="28"/>
                      <w:lang w:val="fr-FR"/>
                    </w:rPr>
                  </w:pPr>
                  <w:r w:rsidRPr="00D97BEB">
                    <w:rPr>
                      <w:rFonts w:ascii="Arial" w:hAnsi="Arial" w:cs="Arial"/>
                      <w:b w:val="0"/>
                      <w:bCs w:val="0"/>
                      <w:sz w:val="28"/>
                      <w:szCs w:val="28"/>
                      <w:lang w:val="fr-FR"/>
                    </w:rPr>
                    <w:t>PIECE N° 1</w:t>
                  </w:r>
                  <w:r>
                    <w:rPr>
                      <w:rFonts w:ascii="Arial" w:hAnsi="Arial" w:cs="Arial"/>
                      <w:b w:val="0"/>
                      <w:bCs w:val="0"/>
                      <w:sz w:val="28"/>
                      <w:szCs w:val="28"/>
                      <w:lang w:val="fr-FR"/>
                    </w:rPr>
                    <w:t>4</w:t>
                  </w:r>
                </w:p>
                <w:p w:rsidR="009F6518" w:rsidRPr="00D97BEB" w:rsidRDefault="009F6518" w:rsidP="004A00BC">
                  <w:pPr>
                    <w:pStyle w:val="Titre1"/>
                    <w:spacing w:line="360" w:lineRule="auto"/>
                    <w:jc w:val="left"/>
                    <w:rPr>
                      <w:rFonts w:ascii="Arial" w:hAnsi="Arial" w:cs="Arial"/>
                      <w:b w:val="0"/>
                      <w:bCs w:val="0"/>
                      <w:sz w:val="28"/>
                      <w:szCs w:val="28"/>
                      <w:lang w:val="fr-FR"/>
                    </w:rPr>
                  </w:pPr>
                </w:p>
                <w:p w:rsidR="009F6518" w:rsidRDefault="009F6518" w:rsidP="004A00BC">
                  <w:pPr>
                    <w:spacing w:line="360" w:lineRule="auto"/>
                    <w:jc w:val="center"/>
                    <w:rPr>
                      <w:b/>
                      <w:sz w:val="36"/>
                      <w:szCs w:val="36"/>
                    </w:rPr>
                  </w:pPr>
                  <w:r w:rsidRPr="00456462">
                    <w:rPr>
                      <w:b/>
                      <w:sz w:val="36"/>
                      <w:szCs w:val="36"/>
                    </w:rPr>
                    <w:t>LISTE DES ETABLISSEMENTS BANCAIRES ET ORGANISMES FINANCIERS DE PREMIER RANG AGREES PAR LE MINIST</w:t>
                  </w:r>
                  <w:r>
                    <w:rPr>
                      <w:b/>
                      <w:sz w:val="36"/>
                      <w:szCs w:val="36"/>
                    </w:rPr>
                    <w:t>E</w:t>
                  </w:r>
                  <w:r w:rsidRPr="00456462">
                    <w:rPr>
                      <w:b/>
                      <w:sz w:val="36"/>
                      <w:szCs w:val="36"/>
                    </w:rPr>
                    <w:t>RE EN CHARGE DES FINANCES AUTORISES À EMETTRE LES CAUTIONS</w:t>
                  </w:r>
                </w:p>
              </w:txbxContent>
            </v:textbox>
          </v:roundrect>
        </w:pict>
      </w: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4A00BC" w:rsidRPr="004A00BC" w:rsidRDefault="004A00BC" w:rsidP="004A00BC">
      <w:pPr>
        <w:rPr>
          <w:iCs/>
        </w:rPr>
      </w:pPr>
    </w:p>
    <w:p w:rsidR="00CB1278" w:rsidRDefault="00CB1278">
      <w:pPr>
        <w:spacing w:after="200" w:line="276" w:lineRule="auto"/>
        <w:rPr>
          <w:iCs/>
        </w:rPr>
      </w:pPr>
      <w:r>
        <w:rPr>
          <w:iCs/>
        </w:rPr>
        <w:br w:type="page"/>
      </w:r>
    </w:p>
    <w:p w:rsidR="004A00BC" w:rsidRPr="004A00BC" w:rsidRDefault="004A00BC" w:rsidP="00CB1278">
      <w:pPr>
        <w:spacing w:before="75"/>
        <w:ind w:left="76"/>
        <w:jc w:val="both"/>
        <w:rPr>
          <w:b/>
        </w:rPr>
      </w:pPr>
      <w:r w:rsidRPr="004A00BC">
        <w:rPr>
          <w:b/>
        </w:rPr>
        <w:t xml:space="preserve">LISTE DES BANQUES ET DES COMPAGNIES D’ASSURANCEAGREES ET HABILITEES A EMETTRE DES CAUTIONS DANS LE CADRES DES MARCHES PUBLICS </w:t>
      </w:r>
    </w:p>
    <w:p w:rsidR="004A00BC" w:rsidRPr="00CB1278" w:rsidRDefault="004A00BC" w:rsidP="00B900E5">
      <w:pPr>
        <w:pStyle w:val="Paragraphedeliste"/>
        <w:widowControl w:val="0"/>
        <w:numPr>
          <w:ilvl w:val="0"/>
          <w:numId w:val="27"/>
        </w:numPr>
        <w:tabs>
          <w:tab w:val="left" w:pos="1025"/>
        </w:tabs>
        <w:autoSpaceDE w:val="0"/>
        <w:autoSpaceDN w:val="0"/>
        <w:spacing w:before="164" w:after="0" w:line="240" w:lineRule="auto"/>
        <w:ind w:left="1111" w:right="-1" w:hanging="356"/>
        <w:contextualSpacing w:val="0"/>
        <w:jc w:val="center"/>
        <w:rPr>
          <w:rFonts w:ascii="Times New Roman" w:hAnsi="Times New Roman"/>
          <w:b/>
          <w:sz w:val="24"/>
        </w:rPr>
      </w:pPr>
      <w:r w:rsidRPr="00CB1278">
        <w:rPr>
          <w:rFonts w:ascii="Times New Roman" w:hAnsi="Times New Roman"/>
          <w:b/>
          <w:sz w:val="24"/>
        </w:rPr>
        <w:t>Banques</w:t>
      </w:r>
    </w:p>
    <w:p w:rsidR="00CB1278" w:rsidRPr="00CB1278" w:rsidRDefault="00CB1278" w:rsidP="00CB1278">
      <w:pPr>
        <w:pStyle w:val="MSGENFONTSTYLENAMETEMPLATEROLENUMBERMSGENFONTSTYLENAMEBYROLETEXT81"/>
        <w:shd w:val="clear" w:color="auto" w:fill="auto"/>
        <w:tabs>
          <w:tab w:val="left" w:pos="1079"/>
        </w:tabs>
        <w:spacing w:before="0" w:after="0" w:line="200" w:lineRule="exact"/>
        <w:ind w:left="931"/>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lang w:val="en-US"/>
        </w:rPr>
        <w:t xml:space="preserve">1°) </w:t>
      </w:r>
      <w:r w:rsidRPr="00CB1278">
        <w:rPr>
          <w:rStyle w:val="MSGENFONTSTYLENAMETEMPLATEROLENUMBERMSGENFONTSTYLENAMEBYROLETEXT8"/>
          <w:rFonts w:ascii="Times New Roman" w:hAnsi="Times New Roman" w:cs="Times New Roman"/>
          <w:color w:val="000000"/>
          <w:sz w:val="22"/>
          <w:szCs w:val="22"/>
          <w:lang w:val="en-US"/>
        </w:rPr>
        <w:t>Afriland First Bank</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Banque Atlantique</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Banque Gabonaise pour le Financement International (BGFI BANK)</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Banque International du Cameroun pour l’Epargne et le Crédit</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CITI Bank</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 xml:space="preserve">Commercial </w:t>
      </w:r>
      <w:r w:rsidRPr="00CB1278">
        <w:rPr>
          <w:rStyle w:val="MSGENFONTSTYLENAMETEMPLATEROLENUMBERMSGENFONTSTYLENAMEBYROLETEXT8"/>
          <w:rFonts w:ascii="Times New Roman" w:hAnsi="Times New Roman" w:cs="Times New Roman"/>
          <w:color w:val="000000"/>
          <w:sz w:val="22"/>
          <w:szCs w:val="22"/>
          <w:lang w:val="en-US"/>
        </w:rPr>
        <w:t>Bank of Cameroon</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Ecobank</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 xml:space="preserve">National Financial </w:t>
      </w:r>
      <w:r w:rsidRPr="00CB1278">
        <w:rPr>
          <w:rStyle w:val="MSGENFONTSTYLENAMETEMPLATEROLENUMBERMSGENFONTSTYLENAMEBYROLETEXT8"/>
          <w:rFonts w:ascii="Times New Roman" w:hAnsi="Times New Roman" w:cs="Times New Roman"/>
          <w:color w:val="000000"/>
          <w:sz w:val="22"/>
          <w:szCs w:val="22"/>
          <w:lang w:val="en-US"/>
        </w:rPr>
        <w:t xml:space="preserve">Credit </w:t>
      </w:r>
      <w:r w:rsidRPr="00CB1278">
        <w:rPr>
          <w:rStyle w:val="MSGENFONTSTYLENAMETEMPLATEROLENUMBERMSGENFONTSTYLENAMEBYROLETEXT8"/>
          <w:rFonts w:ascii="Times New Roman" w:hAnsi="Times New Roman" w:cs="Times New Roman"/>
          <w:color w:val="000000"/>
          <w:sz w:val="22"/>
          <w:szCs w:val="22"/>
        </w:rPr>
        <w:t>Bank</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Société Camerounaise de Banque au Cameroun</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Société Générale de Banque au Cameroun</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 xml:space="preserve">Standard </w:t>
      </w:r>
      <w:r w:rsidRPr="00CB1278">
        <w:rPr>
          <w:rStyle w:val="MSGENFONTSTYLENAMETEMPLATEROLENUMBERMSGENFONTSTYLENAMEBYROLETEXT8"/>
          <w:rFonts w:ascii="Times New Roman" w:hAnsi="Times New Roman" w:cs="Times New Roman"/>
          <w:color w:val="000000"/>
          <w:sz w:val="22"/>
          <w:szCs w:val="22"/>
          <w:lang w:val="en-US"/>
        </w:rPr>
        <w:t>Chartered Bank Cameroon</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 xml:space="preserve">Union </w:t>
      </w:r>
      <w:r w:rsidRPr="00CB1278">
        <w:rPr>
          <w:rStyle w:val="MSGENFONTSTYLENAMETEMPLATEROLENUMBERMSGENFONTSTYLENAMEBYROLETEXT8"/>
          <w:rFonts w:ascii="Times New Roman" w:hAnsi="Times New Roman" w:cs="Times New Roman"/>
          <w:color w:val="000000"/>
          <w:sz w:val="22"/>
          <w:szCs w:val="22"/>
          <w:lang w:val="en-US"/>
        </w:rPr>
        <w:t>Bank of Cameroon</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United Bank for Africa.</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Banque Camerounaise des Petites et Moyennes Entreprises (BC-PME), B.P. 12962 Yaoundé ;</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lang w:val="en-US"/>
        </w:rPr>
      </w:pPr>
      <w:r w:rsidRPr="00CB1278">
        <w:rPr>
          <w:rStyle w:val="MSGENFONTSTYLENAMETEMPLATEROLENUMBERMSGENFONTSTYLENAMEBYROLETEXT8"/>
          <w:rFonts w:ascii="Times New Roman" w:hAnsi="Times New Roman" w:cs="Times New Roman"/>
          <w:color w:val="000000"/>
          <w:sz w:val="22"/>
          <w:szCs w:val="22"/>
          <w:lang w:val="en-US"/>
        </w:rPr>
        <w:t>Bank Of Africa Cameroun (BOA Cameroun), B.P. 4593 Douala</w:t>
      </w:r>
    </w:p>
    <w:p w:rsidR="00CB1278" w:rsidRPr="00CB1278" w:rsidRDefault="00CB1278" w:rsidP="00B900E5">
      <w:pPr>
        <w:pStyle w:val="MSGENFONTSTYLENAMETEMPLATEROLENUMBERMSGENFONTSTYLENAMEBYROLETEXT81"/>
        <w:numPr>
          <w:ilvl w:val="0"/>
          <w:numId w:val="182"/>
        </w:numPr>
        <w:shd w:val="clear" w:color="auto" w:fill="auto"/>
        <w:tabs>
          <w:tab w:val="left" w:pos="1079"/>
        </w:tabs>
        <w:spacing w:before="0" w:after="0" w:line="374" w:lineRule="exact"/>
        <w:jc w:val="left"/>
        <w:rPr>
          <w:rFonts w:ascii="Times New Roman" w:hAnsi="Times New Roman" w:cs="Times New Roman"/>
          <w:sz w:val="22"/>
          <w:szCs w:val="22"/>
          <w:lang w:val="en-US"/>
        </w:rPr>
      </w:pPr>
      <w:r w:rsidRPr="00CB1278">
        <w:rPr>
          <w:rStyle w:val="MSGENFONTSTYLENAMETEMPLATEROLENUMBERMSGENFONTSTYLENAMEBYROLETEXT8"/>
          <w:rFonts w:ascii="Times New Roman" w:hAnsi="Times New Roman" w:cs="Times New Roman"/>
          <w:color w:val="000000"/>
          <w:sz w:val="22"/>
          <w:szCs w:val="22"/>
          <w:lang w:val="en-US"/>
        </w:rPr>
        <w:t>BANGE BANK CAMEROUN (BANGE CMR);</w:t>
      </w:r>
    </w:p>
    <w:p w:rsidR="00CB1278" w:rsidRPr="00CB1278" w:rsidRDefault="00CB1278" w:rsidP="00B900E5">
      <w:pPr>
        <w:pStyle w:val="MSGENFONTSTYLENAMETEMPLATEROLENUMBERMSGENFONTSTYLENAMEBYROLETEXT81"/>
        <w:numPr>
          <w:ilvl w:val="0"/>
          <w:numId w:val="182"/>
        </w:numPr>
        <w:shd w:val="clear" w:color="auto" w:fill="auto"/>
        <w:tabs>
          <w:tab w:val="left" w:pos="1079"/>
          <w:tab w:val="right" w:pos="7877"/>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lang w:val="en-US"/>
        </w:rPr>
        <w:t xml:space="preserve">Credit </w:t>
      </w:r>
      <w:r w:rsidRPr="00CB1278">
        <w:rPr>
          <w:rStyle w:val="MSGENFONTSTYLENAMETEMPLATEROLENUMBERMSGENFONTSTYLENAMEBYROLETEXT8"/>
          <w:rFonts w:ascii="Times New Roman" w:hAnsi="Times New Roman" w:cs="Times New Roman"/>
          <w:color w:val="000000"/>
          <w:sz w:val="22"/>
          <w:szCs w:val="22"/>
        </w:rPr>
        <w:t>Communautaire d’Afrique - Bank (CCA - Bank), BP :30 388,</w:t>
      </w:r>
      <w:r w:rsidRPr="00CB1278">
        <w:rPr>
          <w:rStyle w:val="MSGENFONTSTYLENAMETEMPLATEROLENUMBERMSGENFONTSTYLENAMEBYROLETEXT8"/>
          <w:rFonts w:ascii="Times New Roman" w:hAnsi="Times New Roman" w:cs="Times New Roman"/>
          <w:color w:val="000000"/>
          <w:sz w:val="22"/>
          <w:szCs w:val="22"/>
        </w:rPr>
        <w:tab/>
        <w:t>Yaoundé ;</w:t>
      </w:r>
    </w:p>
    <w:p w:rsidR="00CB1278" w:rsidRPr="00CB1278" w:rsidRDefault="00CB1278" w:rsidP="00B900E5">
      <w:pPr>
        <w:pStyle w:val="MSGENFONTSTYLENAMETEMPLATEROLENUMBERMSGENFONTSTYLENAMEBYROLETEXT81"/>
        <w:numPr>
          <w:ilvl w:val="0"/>
          <w:numId w:val="182"/>
        </w:numPr>
        <w:shd w:val="clear" w:color="auto" w:fill="auto"/>
        <w:tabs>
          <w:tab w:val="left" w:pos="1079"/>
          <w:tab w:val="right" w:pos="6946"/>
        </w:tabs>
        <w:spacing w:before="0" w:after="0" w:line="374" w:lineRule="exact"/>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 xml:space="preserve">La </w:t>
      </w:r>
      <w:r>
        <w:rPr>
          <w:rStyle w:val="MSGENFONTSTYLENAMETEMPLATEROLENUMBERMSGENFONTSTYLENAMEBYROLETEXT8"/>
          <w:rFonts w:ascii="Times New Roman" w:hAnsi="Times New Roman" w:cs="Times New Roman"/>
          <w:color w:val="000000"/>
          <w:sz w:val="22"/>
          <w:szCs w:val="22"/>
        </w:rPr>
        <w:t>Régionale</w:t>
      </w:r>
      <w:r w:rsidRPr="00CB1278">
        <w:rPr>
          <w:rStyle w:val="MSGENFONTSTYLENAMETEMPLATEROLENUMBERMSGENFONTSTYLENAMEBYROLETEXT8"/>
          <w:rFonts w:ascii="Times New Roman" w:hAnsi="Times New Roman" w:cs="Times New Roman"/>
          <w:color w:val="000000"/>
          <w:sz w:val="22"/>
          <w:szCs w:val="22"/>
        </w:rPr>
        <w:t xml:space="preserve"> Bank, BP : 30 145 Yaoundé, Tél : (+237) 222 22 0239</w:t>
      </w:r>
    </w:p>
    <w:p w:rsidR="004A00BC" w:rsidRPr="004A00BC" w:rsidRDefault="004A00BC" w:rsidP="00B900E5">
      <w:pPr>
        <w:pStyle w:val="Paragraphedeliste"/>
        <w:widowControl w:val="0"/>
        <w:numPr>
          <w:ilvl w:val="0"/>
          <w:numId w:val="27"/>
        </w:numPr>
        <w:tabs>
          <w:tab w:val="left" w:pos="1025"/>
        </w:tabs>
        <w:autoSpaceDE w:val="0"/>
        <w:autoSpaceDN w:val="0"/>
        <w:spacing w:before="164" w:after="0" w:line="240" w:lineRule="auto"/>
        <w:ind w:right="-1"/>
        <w:contextualSpacing w:val="0"/>
        <w:jc w:val="center"/>
        <w:rPr>
          <w:rFonts w:ascii="Times New Roman" w:hAnsi="Times New Roman"/>
          <w:sz w:val="24"/>
        </w:rPr>
      </w:pPr>
      <w:r w:rsidRPr="004A00BC">
        <w:rPr>
          <w:rFonts w:ascii="Times New Roman" w:hAnsi="Times New Roman"/>
          <w:b/>
          <w:sz w:val="24"/>
        </w:rPr>
        <w:t xml:space="preserve">Companies </w:t>
      </w:r>
      <w:r w:rsidR="00CB1278">
        <w:rPr>
          <w:rFonts w:ascii="Times New Roman" w:hAnsi="Times New Roman"/>
          <w:b/>
          <w:sz w:val="24"/>
        </w:rPr>
        <w:t>d’</w:t>
      </w:r>
      <w:r w:rsidR="00CB1278" w:rsidRPr="004A00BC">
        <w:rPr>
          <w:rFonts w:ascii="Times New Roman" w:hAnsi="Times New Roman"/>
          <w:b/>
          <w:sz w:val="24"/>
        </w:rPr>
        <w:t>assurances</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41" w:line="200"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Chanas assurances;</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 xml:space="preserve">Activa </w:t>
      </w:r>
      <w:r w:rsidRPr="00CB1278">
        <w:rPr>
          <w:rStyle w:val="MSGENFONTSTYLENAMETEMPLATEROLENUMBERMSGENFONTSTYLENAMEBYROLETEXT8"/>
          <w:rFonts w:ascii="Times New Roman" w:hAnsi="Times New Roman" w:cs="Times New Roman"/>
          <w:color w:val="000000"/>
          <w:sz w:val="22"/>
          <w:szCs w:val="22"/>
          <w:lang w:val="en-US"/>
        </w:rPr>
        <w:t>Assurances</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Atlantique Assurances S .A. B.P. 2933 Douala ;</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ZénitheInsurance S.A. ;</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Pro-Assur S.A ;</w:t>
      </w:r>
    </w:p>
    <w:p w:rsidR="00CB1278" w:rsidRPr="00CB1278" w:rsidRDefault="00B45655"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 xml:space="preserve">Aréa Assurances S.A, B.P : </w:t>
      </w:r>
      <w:r w:rsidR="00CB1278" w:rsidRPr="00CB1278">
        <w:rPr>
          <w:rStyle w:val="MSGENFONTSTYLENAMETEMPLATEROLENUMBERMSGENFONTSTYLENAMEBYROLETEXT8"/>
          <w:rFonts w:ascii="Times New Roman" w:hAnsi="Times New Roman" w:cs="Times New Roman"/>
          <w:color w:val="000000"/>
          <w:sz w:val="22"/>
          <w:szCs w:val="22"/>
        </w:rPr>
        <w:t>1531 Douala ;</w:t>
      </w:r>
    </w:p>
    <w:p w:rsidR="00CB1278" w:rsidRPr="00CB1278" w:rsidRDefault="00B45655"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 xml:space="preserve">Bénéficial General Insurance S </w:t>
      </w:r>
      <w:r w:rsidR="00CB1278" w:rsidRPr="00CB1278">
        <w:rPr>
          <w:rStyle w:val="MSGENFONTSTYLENAMETEMPLATEROLENUMBERMSGENFONTSTYLENAMEBYROLETEXT8"/>
          <w:rFonts w:ascii="Times New Roman" w:hAnsi="Times New Roman" w:cs="Times New Roman"/>
          <w:color w:val="000000"/>
          <w:sz w:val="22"/>
          <w:szCs w:val="22"/>
        </w:rPr>
        <w:t>A., B.P. 2328 Douala ;</w:t>
      </w:r>
    </w:p>
    <w:p w:rsidR="00CB1278" w:rsidRPr="00CB1278" w:rsidRDefault="00B45655"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Pr>
          <w:rStyle w:val="MSGENFONTSTYLENAMETEMPLATEROLENUMBERMSGENFONTSTYLENAMEBYROLETEXT8"/>
          <w:rFonts w:ascii="Times New Roman" w:hAnsi="Times New Roman" w:cs="Times New Roman"/>
          <w:color w:val="000000"/>
          <w:sz w:val="22"/>
          <w:szCs w:val="22"/>
        </w:rPr>
        <w:t xml:space="preserve">CPA S.A., </w:t>
      </w:r>
      <w:r w:rsidR="00CB1278" w:rsidRPr="00CB1278">
        <w:rPr>
          <w:rStyle w:val="MSGENFONTSTYLENAMETEMPLATEROLENUMBERMSGENFONTSTYLENAMEBYROLETEXT8"/>
          <w:rFonts w:ascii="Times New Roman" w:hAnsi="Times New Roman" w:cs="Times New Roman"/>
          <w:color w:val="000000"/>
          <w:sz w:val="22"/>
          <w:szCs w:val="22"/>
        </w:rPr>
        <w:t>BP. 54Douala ;</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NSIA Assurances S.A., B.P. 2759 Douala ;</w:t>
      </w:r>
    </w:p>
    <w:p w:rsidR="00CB1278" w:rsidRPr="00CB1278" w:rsidRDefault="00CB1278" w:rsidP="00B900E5">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sidRPr="00CB1278">
        <w:rPr>
          <w:rStyle w:val="MSGENFONTSTYLENAMETEMPLATEROLENUMBERMSGENFONTSTYLENAMEBYROLETEXT8"/>
          <w:rFonts w:ascii="Times New Roman" w:hAnsi="Times New Roman" w:cs="Times New Roman"/>
          <w:color w:val="000000"/>
          <w:sz w:val="22"/>
          <w:szCs w:val="22"/>
        </w:rPr>
        <w:t>SAAR S.A., B.P. 1011 Douala ;</w:t>
      </w:r>
    </w:p>
    <w:p w:rsidR="00CB1278" w:rsidRPr="00132F9C" w:rsidRDefault="00132F9C" w:rsidP="00132F9C">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Style w:val="MSGENFONTSTYLENAMETEMPLATEROLENUMBERMSGENFONTSTYLENAMEBYROLETEXT8"/>
          <w:rFonts w:ascii="Times New Roman" w:hAnsi="Times New Roman" w:cs="Times New Roman"/>
          <w:sz w:val="22"/>
          <w:szCs w:val="22"/>
          <w:shd w:val="clear" w:color="auto" w:fill="auto"/>
        </w:rPr>
      </w:pPr>
      <w:bookmarkStart w:id="161" w:name="_GoBack"/>
      <w:r>
        <w:rPr>
          <w:rStyle w:val="MSGENFONTSTYLENAMETEMPLATEROLENUMBERMSGENFONTSTYLENAMEBYROLETEXT8"/>
          <w:rFonts w:ascii="Times New Roman" w:hAnsi="Times New Roman" w:cs="Times New Roman"/>
          <w:color w:val="000000"/>
          <w:sz w:val="22"/>
          <w:szCs w:val="22"/>
        </w:rPr>
        <w:t>Sanl</w:t>
      </w:r>
      <w:r w:rsidR="00CB1278" w:rsidRPr="00CB1278">
        <w:rPr>
          <w:rStyle w:val="MSGENFONTSTYLENAMETEMPLATEROLENUMBERMSGENFONTSTYLENAMEBYROLETEXT8"/>
          <w:rFonts w:ascii="Times New Roman" w:hAnsi="Times New Roman" w:cs="Times New Roman"/>
          <w:color w:val="000000"/>
          <w:sz w:val="22"/>
          <w:szCs w:val="22"/>
        </w:rPr>
        <w:t>am Assurances S.A., B.P. 11315 Douala</w:t>
      </w:r>
    </w:p>
    <w:p w:rsidR="00132F9C" w:rsidRDefault="00132F9C" w:rsidP="00132F9C">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Pr>
          <w:rFonts w:ascii="Times New Roman" w:hAnsi="Times New Roman" w:cs="Times New Roman"/>
          <w:sz w:val="22"/>
          <w:szCs w:val="22"/>
        </w:rPr>
        <w:t>Prudential General Insurance</w:t>
      </w:r>
    </w:p>
    <w:p w:rsidR="00132F9C" w:rsidRPr="00CB1278" w:rsidRDefault="00132F9C" w:rsidP="00132F9C">
      <w:pPr>
        <w:pStyle w:val="MSGENFONTSTYLENAMETEMPLATEROLENUMBERMSGENFONTSTYLENAMEBYROLETEXT81"/>
        <w:numPr>
          <w:ilvl w:val="0"/>
          <w:numId w:val="183"/>
        </w:numPr>
        <w:shd w:val="clear" w:color="auto" w:fill="auto"/>
        <w:tabs>
          <w:tab w:val="left" w:pos="1079"/>
          <w:tab w:val="left" w:pos="1276"/>
        </w:tabs>
        <w:spacing w:before="0" w:after="0" w:line="374" w:lineRule="exact"/>
        <w:ind w:left="360" w:firstLine="633"/>
        <w:jc w:val="left"/>
        <w:rPr>
          <w:rFonts w:ascii="Times New Roman" w:hAnsi="Times New Roman" w:cs="Times New Roman"/>
          <w:sz w:val="22"/>
          <w:szCs w:val="22"/>
        </w:rPr>
      </w:pPr>
      <w:r>
        <w:rPr>
          <w:rFonts w:ascii="Times New Roman" w:hAnsi="Times New Roman" w:cs="Times New Roman"/>
          <w:sz w:val="22"/>
          <w:szCs w:val="22"/>
        </w:rPr>
        <w:t xml:space="preserve"> Royal OnixInsurance.</w:t>
      </w:r>
    </w:p>
    <w:bookmarkEnd w:id="161"/>
    <w:p w:rsidR="004A00BC" w:rsidRPr="004A00BC" w:rsidRDefault="004A00BC" w:rsidP="00CB1278">
      <w:pPr>
        <w:pStyle w:val="Paragraphedeliste"/>
        <w:widowControl w:val="0"/>
        <w:tabs>
          <w:tab w:val="left" w:pos="1025"/>
        </w:tabs>
        <w:autoSpaceDE w:val="0"/>
        <w:autoSpaceDN w:val="0"/>
        <w:spacing w:before="164" w:after="0" w:line="240" w:lineRule="auto"/>
        <w:ind w:left="1111" w:right="-1"/>
        <w:contextualSpacing w:val="0"/>
        <w:rPr>
          <w:rFonts w:ascii="Times New Roman" w:hAnsi="Times New Roman"/>
          <w:sz w:val="24"/>
        </w:rPr>
      </w:pPr>
      <w:r w:rsidRPr="004A00BC">
        <w:rPr>
          <w:rFonts w:ascii="Times New Roman" w:hAnsi="Times New Roman"/>
          <w:sz w:val="24"/>
        </w:rPr>
        <w:t>.</w:t>
      </w:r>
    </w:p>
    <w:p w:rsidR="004A00BC" w:rsidRPr="004A00BC" w:rsidRDefault="004A00BC" w:rsidP="004A00BC">
      <w:pPr>
        <w:rPr>
          <w:iCs/>
          <w:lang w:val="en-US"/>
        </w:rPr>
      </w:pPr>
    </w:p>
    <w:p w:rsidR="004A00BC" w:rsidRPr="004A00BC" w:rsidRDefault="004A00BC" w:rsidP="004A00BC">
      <w:pPr>
        <w:rPr>
          <w:iCs/>
          <w:lang w:val="en-US"/>
        </w:rPr>
      </w:pPr>
    </w:p>
    <w:p w:rsidR="004A00BC" w:rsidRPr="004A00BC" w:rsidRDefault="004A00BC" w:rsidP="004A00BC">
      <w:pPr>
        <w:rPr>
          <w:iCs/>
          <w:lang w:val="en-US"/>
        </w:rPr>
      </w:pPr>
    </w:p>
    <w:sectPr w:rsidR="004A00BC" w:rsidRPr="004A00BC" w:rsidSect="004A00BC">
      <w:footerReference w:type="default" r:id="rId10"/>
      <w:pgSz w:w="11906" w:h="16838"/>
      <w:pgMar w:top="567" w:right="992" w:bottom="992"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F06" w:rsidRDefault="00731F06">
      <w:r>
        <w:separator/>
      </w:r>
    </w:p>
  </w:endnote>
  <w:endnote w:type="continuationSeparator" w:id="1">
    <w:p w:rsidR="00731F06" w:rsidRDefault="00731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altName w:val="Arial"/>
    <w:charset w:val="00"/>
    <w:family w:val="auto"/>
    <w:pitch w:val="variable"/>
    <w:sig w:usb0="00000001"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433655"/>
      <w:docPartObj>
        <w:docPartGallery w:val="Page Numbers (Bottom of Page)"/>
        <w:docPartUnique/>
      </w:docPartObj>
    </w:sdtPr>
    <w:sdtContent>
      <w:p w:rsidR="009F6518" w:rsidRDefault="009F6518">
        <w:pPr>
          <w:pStyle w:val="Pieddepage"/>
          <w:jc w:val="right"/>
        </w:pPr>
        <w:fldSimple w:instr="PAGE   \* MERGEFORMAT">
          <w:r w:rsidR="00731F06">
            <w:rPr>
              <w:noProof/>
            </w:rPr>
            <w:t>1</w:t>
          </w:r>
        </w:fldSimple>
      </w:p>
    </w:sdtContent>
  </w:sdt>
  <w:p w:rsidR="009F6518" w:rsidRDefault="009F651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18" w:rsidRDefault="009F6518">
    <w:pPr>
      <w:pStyle w:val="Pieddepage"/>
      <w:jc w:val="right"/>
    </w:pPr>
    <w:r>
      <w:t xml:space="preserve">Page </w:t>
    </w:r>
    <w:r>
      <w:rPr>
        <w:b/>
      </w:rPr>
      <w:fldChar w:fldCharType="begin"/>
    </w:r>
    <w:r>
      <w:rPr>
        <w:b/>
      </w:rPr>
      <w:instrText>PAGE</w:instrText>
    </w:r>
    <w:r>
      <w:rPr>
        <w:b/>
      </w:rPr>
      <w:fldChar w:fldCharType="separate"/>
    </w:r>
    <w:r>
      <w:rPr>
        <w:b/>
        <w:noProof/>
      </w:rPr>
      <w:t>125</w:t>
    </w:r>
    <w:r>
      <w:rPr>
        <w:b/>
      </w:rPr>
      <w:fldChar w:fldCharType="end"/>
    </w:r>
    <w:r>
      <w:t xml:space="preserve"> sur </w:t>
    </w:r>
    <w:r>
      <w:rPr>
        <w:b/>
      </w:rPr>
      <w:fldChar w:fldCharType="begin"/>
    </w:r>
    <w:r>
      <w:rPr>
        <w:b/>
      </w:rPr>
      <w:instrText>NUMPAGES</w:instrText>
    </w:r>
    <w:r>
      <w:rPr>
        <w:b/>
      </w:rPr>
      <w:fldChar w:fldCharType="separate"/>
    </w:r>
    <w:r>
      <w:rPr>
        <w:b/>
        <w:noProof/>
      </w:rPr>
      <w:t>125</w:t>
    </w:r>
    <w:r>
      <w:rPr>
        <w:b/>
      </w:rPr>
      <w:fldChar w:fldCharType="end"/>
    </w:r>
  </w:p>
  <w:p w:rsidR="009F6518" w:rsidRDefault="009F65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F06" w:rsidRDefault="00731F06">
      <w:r>
        <w:separator/>
      </w:r>
    </w:p>
  </w:footnote>
  <w:footnote w:type="continuationSeparator" w:id="1">
    <w:p w:rsidR="00731F06" w:rsidRDefault="00731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B3AFB08"/>
    <w:lvl w:ilvl="0">
      <w:start w:val="1"/>
      <w:numFmt w:val="decimal"/>
      <w:pStyle w:val="Listenumros"/>
      <w:lvlText w:val="%1."/>
      <w:lvlJc w:val="left"/>
      <w:pPr>
        <w:tabs>
          <w:tab w:val="num" w:pos="360"/>
        </w:tabs>
        <w:ind w:left="360" w:hanging="360"/>
      </w:pPr>
    </w:lvl>
    <w:lvl w:ilvl="1">
      <w:start w:val="2"/>
      <w:numFmt w:val="decimal"/>
      <w:isLgl/>
      <w:lvlText w:val="%1.%2"/>
      <w:lvlJc w:val="left"/>
      <w:pPr>
        <w:ind w:left="360" w:hanging="360"/>
      </w:pPr>
      <w:rPr>
        <w:rFonts w:hint="default"/>
        <w:color w:val="000000"/>
      </w:rPr>
    </w:lvl>
    <w:lvl w:ilvl="2">
      <w:start w:val="1"/>
      <w:numFmt w:val="upperLetter"/>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440" w:hanging="1440"/>
      </w:pPr>
      <w:rPr>
        <w:rFonts w:hint="default"/>
        <w:color w:val="000000"/>
      </w:rPr>
    </w:lvl>
  </w:abstractNum>
  <w:abstractNum w:abstractNumId="1">
    <w:nsid w:val="FFFFFF89"/>
    <w:multiLevelType w:val="singleLevel"/>
    <w:tmpl w:val="B3F67B4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00000D"/>
    <w:multiLevelType w:val="multilevel"/>
    <w:tmpl w:val="0000000C"/>
    <w:lvl w:ilvl="0">
      <w:start w:val="1"/>
      <w:numFmt w:val="bullet"/>
      <w:lvlText w:val="■"/>
      <w:lvlJc w:val="left"/>
      <w:rPr>
        <w:rFonts w:ascii="Arial" w:hAnsi="Arial"/>
        <w:b w:val="0"/>
        <w:i w:val="0"/>
        <w:smallCaps w:val="0"/>
        <w:strike w:val="0"/>
        <w:color w:val="221F1F"/>
        <w:spacing w:val="0"/>
        <w:w w:val="100"/>
        <w:position w:val="0"/>
        <w:sz w:val="18"/>
        <w:u w:val="none"/>
      </w:rPr>
    </w:lvl>
    <w:lvl w:ilvl="1">
      <w:start w:val="1"/>
      <w:numFmt w:val="bullet"/>
      <w:lvlText w:val="■"/>
      <w:lvlJc w:val="left"/>
      <w:rPr>
        <w:rFonts w:ascii="Arial" w:hAnsi="Arial"/>
        <w:b w:val="0"/>
        <w:i w:val="0"/>
        <w:smallCaps w:val="0"/>
        <w:strike w:val="0"/>
        <w:color w:val="221F1F"/>
        <w:spacing w:val="0"/>
        <w:w w:val="100"/>
        <w:position w:val="0"/>
        <w:sz w:val="18"/>
        <w:u w:val="none"/>
      </w:rPr>
    </w:lvl>
    <w:lvl w:ilvl="2">
      <w:start w:val="1"/>
      <w:numFmt w:val="bullet"/>
      <w:lvlText w:val="■"/>
      <w:lvlJc w:val="left"/>
      <w:rPr>
        <w:rFonts w:ascii="Arial" w:hAnsi="Arial"/>
        <w:b w:val="0"/>
        <w:i w:val="0"/>
        <w:smallCaps w:val="0"/>
        <w:strike w:val="0"/>
        <w:color w:val="221F1F"/>
        <w:spacing w:val="0"/>
        <w:w w:val="100"/>
        <w:position w:val="0"/>
        <w:sz w:val="18"/>
        <w:u w:val="none"/>
      </w:rPr>
    </w:lvl>
    <w:lvl w:ilvl="3">
      <w:start w:val="1"/>
      <w:numFmt w:val="bullet"/>
      <w:lvlText w:val="■"/>
      <w:lvlJc w:val="left"/>
      <w:rPr>
        <w:rFonts w:ascii="Arial" w:hAnsi="Arial"/>
        <w:b w:val="0"/>
        <w:i w:val="0"/>
        <w:smallCaps w:val="0"/>
        <w:strike w:val="0"/>
        <w:color w:val="221F1F"/>
        <w:spacing w:val="0"/>
        <w:w w:val="100"/>
        <w:position w:val="0"/>
        <w:sz w:val="18"/>
        <w:u w:val="none"/>
      </w:rPr>
    </w:lvl>
    <w:lvl w:ilvl="4">
      <w:start w:val="1"/>
      <w:numFmt w:val="bullet"/>
      <w:lvlText w:val="■"/>
      <w:lvlJc w:val="left"/>
      <w:rPr>
        <w:rFonts w:ascii="Arial" w:hAnsi="Arial"/>
        <w:b w:val="0"/>
        <w:i w:val="0"/>
        <w:smallCaps w:val="0"/>
        <w:strike w:val="0"/>
        <w:color w:val="221F1F"/>
        <w:spacing w:val="0"/>
        <w:w w:val="100"/>
        <w:position w:val="0"/>
        <w:sz w:val="18"/>
        <w:u w:val="none"/>
      </w:rPr>
    </w:lvl>
    <w:lvl w:ilvl="5">
      <w:start w:val="1"/>
      <w:numFmt w:val="bullet"/>
      <w:lvlText w:val="■"/>
      <w:lvlJc w:val="left"/>
      <w:rPr>
        <w:rFonts w:ascii="Arial" w:hAnsi="Arial"/>
        <w:b w:val="0"/>
        <w:i w:val="0"/>
        <w:smallCaps w:val="0"/>
        <w:strike w:val="0"/>
        <w:color w:val="221F1F"/>
        <w:spacing w:val="0"/>
        <w:w w:val="100"/>
        <w:position w:val="0"/>
        <w:sz w:val="18"/>
        <w:u w:val="none"/>
      </w:rPr>
    </w:lvl>
    <w:lvl w:ilvl="6">
      <w:start w:val="1"/>
      <w:numFmt w:val="bullet"/>
      <w:lvlText w:val="■"/>
      <w:lvlJc w:val="left"/>
      <w:rPr>
        <w:rFonts w:ascii="Arial" w:hAnsi="Arial"/>
        <w:b w:val="0"/>
        <w:i w:val="0"/>
        <w:smallCaps w:val="0"/>
        <w:strike w:val="0"/>
        <w:color w:val="221F1F"/>
        <w:spacing w:val="0"/>
        <w:w w:val="100"/>
        <w:position w:val="0"/>
        <w:sz w:val="18"/>
        <w:u w:val="none"/>
      </w:rPr>
    </w:lvl>
    <w:lvl w:ilvl="7">
      <w:start w:val="1"/>
      <w:numFmt w:val="bullet"/>
      <w:lvlText w:val="■"/>
      <w:lvlJc w:val="left"/>
      <w:rPr>
        <w:rFonts w:ascii="Arial" w:hAnsi="Arial"/>
        <w:b w:val="0"/>
        <w:i w:val="0"/>
        <w:smallCaps w:val="0"/>
        <w:strike w:val="0"/>
        <w:color w:val="221F1F"/>
        <w:spacing w:val="0"/>
        <w:w w:val="100"/>
        <w:position w:val="0"/>
        <w:sz w:val="18"/>
        <w:u w:val="none"/>
      </w:rPr>
    </w:lvl>
    <w:lvl w:ilvl="8">
      <w:start w:val="1"/>
      <w:numFmt w:val="bullet"/>
      <w:lvlText w:val="■"/>
      <w:lvlJc w:val="left"/>
      <w:rPr>
        <w:rFonts w:ascii="Arial" w:hAnsi="Arial"/>
        <w:b w:val="0"/>
        <w:i w:val="0"/>
        <w:smallCaps w:val="0"/>
        <w:strike w:val="0"/>
        <w:color w:val="221F1F"/>
        <w:spacing w:val="0"/>
        <w:w w:val="100"/>
        <w:position w:val="0"/>
        <w:sz w:val="18"/>
        <w:u w:val="none"/>
      </w:rPr>
    </w:lvl>
  </w:abstractNum>
  <w:abstractNum w:abstractNumId="3">
    <w:nsid w:val="00000011"/>
    <w:multiLevelType w:val="multilevel"/>
    <w:tmpl w:val="00000010"/>
    <w:lvl w:ilvl="0">
      <w:start w:val="1"/>
      <w:numFmt w:val="bullet"/>
      <w:lvlText w:val="■"/>
      <w:lvlJc w:val="left"/>
      <w:rPr>
        <w:rFonts w:ascii="Arial" w:hAnsi="Arial"/>
        <w:b w:val="0"/>
        <w:i/>
        <w:smallCaps w:val="0"/>
        <w:strike w:val="0"/>
        <w:color w:val="000000"/>
        <w:spacing w:val="0"/>
        <w:w w:val="100"/>
        <w:position w:val="0"/>
        <w:sz w:val="18"/>
        <w:u w:val="none"/>
      </w:rPr>
    </w:lvl>
    <w:lvl w:ilvl="1">
      <w:start w:val="1"/>
      <w:numFmt w:val="bullet"/>
      <w:lvlText w:val="■"/>
      <w:lvlJc w:val="left"/>
      <w:rPr>
        <w:rFonts w:ascii="Arial" w:hAnsi="Arial"/>
        <w:b w:val="0"/>
        <w:i/>
        <w:smallCaps w:val="0"/>
        <w:strike w:val="0"/>
        <w:color w:val="000000"/>
        <w:spacing w:val="0"/>
        <w:w w:val="100"/>
        <w:position w:val="0"/>
        <w:sz w:val="18"/>
        <w:u w:val="none"/>
      </w:rPr>
    </w:lvl>
    <w:lvl w:ilvl="2">
      <w:start w:val="1"/>
      <w:numFmt w:val="bullet"/>
      <w:lvlText w:val="■"/>
      <w:lvlJc w:val="left"/>
      <w:rPr>
        <w:rFonts w:ascii="Arial" w:hAnsi="Arial"/>
        <w:b w:val="0"/>
        <w:i/>
        <w:smallCaps w:val="0"/>
        <w:strike w:val="0"/>
        <w:color w:val="000000"/>
        <w:spacing w:val="0"/>
        <w:w w:val="100"/>
        <w:position w:val="0"/>
        <w:sz w:val="18"/>
        <w:u w:val="none"/>
      </w:rPr>
    </w:lvl>
    <w:lvl w:ilvl="3">
      <w:start w:val="1"/>
      <w:numFmt w:val="bullet"/>
      <w:lvlText w:val="■"/>
      <w:lvlJc w:val="left"/>
      <w:rPr>
        <w:rFonts w:ascii="Arial" w:hAnsi="Arial"/>
        <w:b w:val="0"/>
        <w:i/>
        <w:smallCaps w:val="0"/>
        <w:strike w:val="0"/>
        <w:color w:val="000000"/>
        <w:spacing w:val="0"/>
        <w:w w:val="100"/>
        <w:position w:val="0"/>
        <w:sz w:val="18"/>
        <w:u w:val="none"/>
      </w:rPr>
    </w:lvl>
    <w:lvl w:ilvl="4">
      <w:start w:val="1"/>
      <w:numFmt w:val="bullet"/>
      <w:lvlText w:val="■"/>
      <w:lvlJc w:val="left"/>
      <w:rPr>
        <w:rFonts w:ascii="Arial" w:hAnsi="Arial"/>
        <w:b w:val="0"/>
        <w:i/>
        <w:smallCaps w:val="0"/>
        <w:strike w:val="0"/>
        <w:color w:val="000000"/>
        <w:spacing w:val="0"/>
        <w:w w:val="100"/>
        <w:position w:val="0"/>
        <w:sz w:val="18"/>
        <w:u w:val="none"/>
      </w:rPr>
    </w:lvl>
    <w:lvl w:ilvl="5">
      <w:start w:val="1"/>
      <w:numFmt w:val="bullet"/>
      <w:lvlText w:val="■"/>
      <w:lvlJc w:val="left"/>
      <w:rPr>
        <w:rFonts w:ascii="Arial" w:hAnsi="Arial"/>
        <w:b w:val="0"/>
        <w:i/>
        <w:smallCaps w:val="0"/>
        <w:strike w:val="0"/>
        <w:color w:val="000000"/>
        <w:spacing w:val="0"/>
        <w:w w:val="100"/>
        <w:position w:val="0"/>
        <w:sz w:val="18"/>
        <w:u w:val="none"/>
      </w:rPr>
    </w:lvl>
    <w:lvl w:ilvl="6">
      <w:start w:val="1"/>
      <w:numFmt w:val="bullet"/>
      <w:lvlText w:val="■"/>
      <w:lvlJc w:val="left"/>
      <w:rPr>
        <w:rFonts w:ascii="Arial" w:hAnsi="Arial"/>
        <w:b w:val="0"/>
        <w:i/>
        <w:smallCaps w:val="0"/>
        <w:strike w:val="0"/>
        <w:color w:val="000000"/>
        <w:spacing w:val="0"/>
        <w:w w:val="100"/>
        <w:position w:val="0"/>
        <w:sz w:val="18"/>
        <w:u w:val="none"/>
      </w:rPr>
    </w:lvl>
    <w:lvl w:ilvl="7">
      <w:start w:val="1"/>
      <w:numFmt w:val="bullet"/>
      <w:lvlText w:val="■"/>
      <w:lvlJc w:val="left"/>
      <w:rPr>
        <w:rFonts w:ascii="Arial" w:hAnsi="Arial"/>
        <w:b w:val="0"/>
        <w:i/>
        <w:smallCaps w:val="0"/>
        <w:strike w:val="0"/>
        <w:color w:val="000000"/>
        <w:spacing w:val="0"/>
        <w:w w:val="100"/>
        <w:position w:val="0"/>
        <w:sz w:val="18"/>
        <w:u w:val="none"/>
      </w:rPr>
    </w:lvl>
    <w:lvl w:ilvl="8">
      <w:start w:val="1"/>
      <w:numFmt w:val="bullet"/>
      <w:lvlText w:val="■"/>
      <w:lvlJc w:val="left"/>
      <w:rPr>
        <w:rFonts w:ascii="Arial" w:hAnsi="Arial"/>
        <w:b w:val="0"/>
        <w:i/>
        <w:smallCaps w:val="0"/>
        <w:strike w:val="0"/>
        <w:color w:val="000000"/>
        <w:spacing w:val="0"/>
        <w:w w:val="100"/>
        <w:position w:val="0"/>
        <w:sz w:val="18"/>
        <w:u w:val="none"/>
      </w:rPr>
    </w:lvl>
  </w:abstractNum>
  <w:abstractNum w:abstractNumId="4">
    <w:nsid w:val="00000017"/>
    <w:multiLevelType w:val="multilevel"/>
    <w:tmpl w:val="75A01DE8"/>
    <w:lvl w:ilvl="0">
      <w:start w:val="1"/>
      <w:numFmt w:val="decimal"/>
      <w:lvlText w:val="%1."/>
      <w:lvlJc w:val="left"/>
      <w:rPr>
        <w:rFonts w:ascii="Times New Roman" w:hAnsi="Times New Roman" w:cs="Times New Roman" w:hint="default"/>
        <w:b/>
        <w:bCs/>
        <w:i w:val="0"/>
        <w:iCs/>
        <w:smallCaps w:val="0"/>
        <w:strike w:val="0"/>
        <w:color w:val="000000"/>
        <w:spacing w:val="0"/>
        <w:w w:val="80"/>
        <w:position w:val="0"/>
        <w:sz w:val="28"/>
        <w:szCs w:val="28"/>
        <w:u w:val="none"/>
      </w:rPr>
    </w:lvl>
    <w:lvl w:ilvl="1">
      <w:start w:val="1"/>
      <w:numFmt w:val="decimal"/>
      <w:lvlText w:val="%1."/>
      <w:lvlJc w:val="left"/>
      <w:rPr>
        <w:rFonts w:ascii="Arial" w:hAnsi="Arial" w:cs="Arial"/>
        <w:b/>
        <w:bCs/>
        <w:i/>
        <w:iCs/>
        <w:smallCaps w:val="0"/>
        <w:strike w:val="0"/>
        <w:color w:val="000000"/>
        <w:spacing w:val="0"/>
        <w:w w:val="80"/>
        <w:position w:val="0"/>
        <w:sz w:val="23"/>
        <w:szCs w:val="23"/>
        <w:u w:val="none"/>
      </w:rPr>
    </w:lvl>
    <w:lvl w:ilvl="2">
      <w:start w:val="1"/>
      <w:numFmt w:val="decimal"/>
      <w:lvlText w:val="%1."/>
      <w:lvlJc w:val="left"/>
      <w:rPr>
        <w:rFonts w:ascii="Arial" w:hAnsi="Arial" w:cs="Arial"/>
        <w:b/>
        <w:bCs/>
        <w:i/>
        <w:iCs/>
        <w:smallCaps w:val="0"/>
        <w:strike w:val="0"/>
        <w:color w:val="000000"/>
        <w:spacing w:val="0"/>
        <w:w w:val="80"/>
        <w:position w:val="0"/>
        <w:sz w:val="23"/>
        <w:szCs w:val="23"/>
        <w:u w:val="none"/>
      </w:rPr>
    </w:lvl>
    <w:lvl w:ilvl="3">
      <w:start w:val="1"/>
      <w:numFmt w:val="decimal"/>
      <w:lvlText w:val="%1."/>
      <w:lvlJc w:val="left"/>
      <w:rPr>
        <w:rFonts w:ascii="Arial" w:hAnsi="Arial" w:cs="Arial"/>
        <w:b/>
        <w:bCs/>
        <w:i/>
        <w:iCs/>
        <w:smallCaps w:val="0"/>
        <w:strike w:val="0"/>
        <w:color w:val="000000"/>
        <w:spacing w:val="0"/>
        <w:w w:val="80"/>
        <w:position w:val="0"/>
        <w:sz w:val="23"/>
        <w:szCs w:val="23"/>
        <w:u w:val="none"/>
      </w:rPr>
    </w:lvl>
    <w:lvl w:ilvl="4">
      <w:start w:val="1"/>
      <w:numFmt w:val="decimal"/>
      <w:lvlText w:val="%1."/>
      <w:lvlJc w:val="left"/>
      <w:rPr>
        <w:rFonts w:ascii="Arial" w:hAnsi="Arial" w:cs="Arial"/>
        <w:b/>
        <w:bCs/>
        <w:i/>
        <w:iCs/>
        <w:smallCaps w:val="0"/>
        <w:strike w:val="0"/>
        <w:color w:val="000000"/>
        <w:spacing w:val="0"/>
        <w:w w:val="80"/>
        <w:position w:val="0"/>
        <w:sz w:val="23"/>
        <w:szCs w:val="23"/>
        <w:u w:val="none"/>
      </w:rPr>
    </w:lvl>
    <w:lvl w:ilvl="5">
      <w:start w:val="1"/>
      <w:numFmt w:val="decimal"/>
      <w:lvlText w:val="%1."/>
      <w:lvlJc w:val="left"/>
      <w:rPr>
        <w:rFonts w:ascii="Arial" w:hAnsi="Arial" w:cs="Arial"/>
        <w:b/>
        <w:bCs/>
        <w:i/>
        <w:iCs/>
        <w:smallCaps w:val="0"/>
        <w:strike w:val="0"/>
        <w:color w:val="000000"/>
        <w:spacing w:val="0"/>
        <w:w w:val="80"/>
        <w:position w:val="0"/>
        <w:sz w:val="23"/>
        <w:szCs w:val="23"/>
        <w:u w:val="none"/>
      </w:rPr>
    </w:lvl>
    <w:lvl w:ilvl="6">
      <w:start w:val="1"/>
      <w:numFmt w:val="decimal"/>
      <w:lvlText w:val="%1."/>
      <w:lvlJc w:val="left"/>
      <w:rPr>
        <w:rFonts w:ascii="Arial" w:hAnsi="Arial" w:cs="Arial"/>
        <w:b/>
        <w:bCs/>
        <w:i/>
        <w:iCs/>
        <w:smallCaps w:val="0"/>
        <w:strike w:val="0"/>
        <w:color w:val="000000"/>
        <w:spacing w:val="0"/>
        <w:w w:val="80"/>
        <w:position w:val="0"/>
        <w:sz w:val="23"/>
        <w:szCs w:val="23"/>
        <w:u w:val="none"/>
      </w:rPr>
    </w:lvl>
    <w:lvl w:ilvl="7">
      <w:start w:val="1"/>
      <w:numFmt w:val="decimal"/>
      <w:lvlText w:val="%1."/>
      <w:lvlJc w:val="left"/>
      <w:rPr>
        <w:rFonts w:ascii="Arial" w:hAnsi="Arial" w:cs="Arial"/>
        <w:b/>
        <w:bCs/>
        <w:i/>
        <w:iCs/>
        <w:smallCaps w:val="0"/>
        <w:strike w:val="0"/>
        <w:color w:val="000000"/>
        <w:spacing w:val="0"/>
        <w:w w:val="80"/>
        <w:position w:val="0"/>
        <w:sz w:val="23"/>
        <w:szCs w:val="23"/>
        <w:u w:val="none"/>
      </w:rPr>
    </w:lvl>
    <w:lvl w:ilvl="8">
      <w:start w:val="1"/>
      <w:numFmt w:val="decimal"/>
      <w:lvlText w:val="%1."/>
      <w:lvlJc w:val="left"/>
      <w:rPr>
        <w:rFonts w:ascii="Arial" w:hAnsi="Arial" w:cs="Arial"/>
        <w:b/>
        <w:bCs/>
        <w:i/>
        <w:iCs/>
        <w:smallCaps w:val="0"/>
        <w:strike w:val="0"/>
        <w:color w:val="000000"/>
        <w:spacing w:val="0"/>
        <w:w w:val="80"/>
        <w:position w:val="0"/>
        <w:sz w:val="23"/>
        <w:szCs w:val="23"/>
        <w:u w:val="none"/>
      </w:rPr>
    </w:lvl>
  </w:abstractNum>
  <w:abstractNum w:abstractNumId="5">
    <w:nsid w:val="0000001B"/>
    <w:multiLevelType w:val="multilevel"/>
    <w:tmpl w:val="0000001A"/>
    <w:lvl w:ilvl="0">
      <w:start w:val="1"/>
      <w:numFmt w:val="bullet"/>
      <w:lvlText w:val="•"/>
      <w:lvlJc w:val="left"/>
      <w:rPr>
        <w:rFonts w:ascii="Arial" w:hAnsi="Arial"/>
        <w:b w:val="0"/>
        <w:i/>
        <w:smallCaps w:val="0"/>
        <w:strike w:val="0"/>
        <w:color w:val="000000"/>
        <w:spacing w:val="0"/>
        <w:w w:val="100"/>
        <w:position w:val="0"/>
        <w:sz w:val="18"/>
        <w:u w:val="none"/>
      </w:rPr>
    </w:lvl>
    <w:lvl w:ilvl="1">
      <w:start w:val="1"/>
      <w:numFmt w:val="bullet"/>
      <w:lvlText w:val="•"/>
      <w:lvlJc w:val="left"/>
      <w:rPr>
        <w:rFonts w:ascii="Arial" w:hAnsi="Arial"/>
        <w:b w:val="0"/>
        <w:i/>
        <w:smallCaps w:val="0"/>
        <w:strike w:val="0"/>
        <w:color w:val="000000"/>
        <w:spacing w:val="0"/>
        <w:w w:val="100"/>
        <w:position w:val="0"/>
        <w:sz w:val="18"/>
        <w:u w:val="none"/>
      </w:rPr>
    </w:lvl>
    <w:lvl w:ilvl="2">
      <w:start w:val="1"/>
      <w:numFmt w:val="bullet"/>
      <w:lvlText w:val="•"/>
      <w:lvlJc w:val="left"/>
      <w:rPr>
        <w:rFonts w:ascii="Arial" w:hAnsi="Arial"/>
        <w:b w:val="0"/>
        <w:i/>
        <w:smallCaps w:val="0"/>
        <w:strike w:val="0"/>
        <w:color w:val="000000"/>
        <w:spacing w:val="0"/>
        <w:w w:val="100"/>
        <w:position w:val="0"/>
        <w:sz w:val="18"/>
        <w:u w:val="none"/>
      </w:rPr>
    </w:lvl>
    <w:lvl w:ilvl="3">
      <w:start w:val="1"/>
      <w:numFmt w:val="bullet"/>
      <w:lvlText w:val="•"/>
      <w:lvlJc w:val="left"/>
      <w:rPr>
        <w:rFonts w:ascii="Arial" w:hAnsi="Arial"/>
        <w:b w:val="0"/>
        <w:i/>
        <w:smallCaps w:val="0"/>
        <w:strike w:val="0"/>
        <w:color w:val="000000"/>
        <w:spacing w:val="0"/>
        <w:w w:val="100"/>
        <w:position w:val="0"/>
        <w:sz w:val="18"/>
        <w:u w:val="none"/>
      </w:rPr>
    </w:lvl>
    <w:lvl w:ilvl="4">
      <w:start w:val="1"/>
      <w:numFmt w:val="bullet"/>
      <w:lvlText w:val="•"/>
      <w:lvlJc w:val="left"/>
      <w:rPr>
        <w:rFonts w:ascii="Arial" w:hAnsi="Arial"/>
        <w:b w:val="0"/>
        <w:i/>
        <w:smallCaps w:val="0"/>
        <w:strike w:val="0"/>
        <w:color w:val="000000"/>
        <w:spacing w:val="0"/>
        <w:w w:val="100"/>
        <w:position w:val="0"/>
        <w:sz w:val="18"/>
        <w:u w:val="none"/>
      </w:rPr>
    </w:lvl>
    <w:lvl w:ilvl="5">
      <w:start w:val="1"/>
      <w:numFmt w:val="bullet"/>
      <w:lvlText w:val="•"/>
      <w:lvlJc w:val="left"/>
      <w:rPr>
        <w:rFonts w:ascii="Arial" w:hAnsi="Arial"/>
        <w:b w:val="0"/>
        <w:i/>
        <w:smallCaps w:val="0"/>
        <w:strike w:val="0"/>
        <w:color w:val="000000"/>
        <w:spacing w:val="0"/>
        <w:w w:val="100"/>
        <w:position w:val="0"/>
        <w:sz w:val="18"/>
        <w:u w:val="none"/>
      </w:rPr>
    </w:lvl>
    <w:lvl w:ilvl="6">
      <w:start w:val="1"/>
      <w:numFmt w:val="bullet"/>
      <w:lvlText w:val="•"/>
      <w:lvlJc w:val="left"/>
      <w:rPr>
        <w:rFonts w:ascii="Arial" w:hAnsi="Arial"/>
        <w:b w:val="0"/>
        <w:i/>
        <w:smallCaps w:val="0"/>
        <w:strike w:val="0"/>
        <w:color w:val="000000"/>
        <w:spacing w:val="0"/>
        <w:w w:val="100"/>
        <w:position w:val="0"/>
        <w:sz w:val="18"/>
        <w:u w:val="none"/>
      </w:rPr>
    </w:lvl>
    <w:lvl w:ilvl="7">
      <w:start w:val="1"/>
      <w:numFmt w:val="bullet"/>
      <w:lvlText w:val="•"/>
      <w:lvlJc w:val="left"/>
      <w:rPr>
        <w:rFonts w:ascii="Arial" w:hAnsi="Arial"/>
        <w:b w:val="0"/>
        <w:i/>
        <w:smallCaps w:val="0"/>
        <w:strike w:val="0"/>
        <w:color w:val="000000"/>
        <w:spacing w:val="0"/>
        <w:w w:val="100"/>
        <w:position w:val="0"/>
        <w:sz w:val="18"/>
        <w:u w:val="none"/>
      </w:rPr>
    </w:lvl>
    <w:lvl w:ilvl="8">
      <w:start w:val="1"/>
      <w:numFmt w:val="bullet"/>
      <w:lvlText w:val="•"/>
      <w:lvlJc w:val="left"/>
      <w:rPr>
        <w:rFonts w:ascii="Arial" w:hAnsi="Arial"/>
        <w:b w:val="0"/>
        <w:i/>
        <w:smallCaps w:val="0"/>
        <w:strike w:val="0"/>
        <w:color w:val="000000"/>
        <w:spacing w:val="0"/>
        <w:w w:val="100"/>
        <w:position w:val="0"/>
        <w:sz w:val="18"/>
        <w:u w:val="none"/>
      </w:rPr>
    </w:lvl>
  </w:abstractNum>
  <w:abstractNum w:abstractNumId="6">
    <w:nsid w:val="00000021"/>
    <w:multiLevelType w:val="multilevel"/>
    <w:tmpl w:val="FFB8F5A4"/>
    <w:lvl w:ilvl="0">
      <w:start w:val="1"/>
      <w:numFmt w:val="decimal"/>
      <w:lvlText w:val="1.%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
    <w:nsid w:val="00000023"/>
    <w:multiLevelType w:val="multilevel"/>
    <w:tmpl w:val="7F7C4106"/>
    <w:lvl w:ilvl="0">
      <w:start w:val="1"/>
      <w:numFmt w:val="lowerLetter"/>
      <w:lvlText w:val="%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
    <w:nsid w:val="00000025"/>
    <w:multiLevelType w:val="multilevel"/>
    <w:tmpl w:val="00000024"/>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
    <w:nsid w:val="00000027"/>
    <w:multiLevelType w:val="multilevel"/>
    <w:tmpl w:val="00000026"/>
    <w:lvl w:ilvl="0">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7"/>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
    <w:nsid w:val="00000029"/>
    <w:multiLevelType w:val="multilevel"/>
    <w:tmpl w:val="00000028"/>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1">
    <w:nsid w:val="0000002B"/>
    <w:multiLevelType w:val="multilevel"/>
    <w:tmpl w:val="BD2E2C6A"/>
    <w:lvl w:ilvl="0">
      <w:start w:val="1"/>
      <w:numFmt w:val="decimal"/>
      <w:lvlText w:val="4.%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2">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
    <w:nsid w:val="0000002F"/>
    <w:multiLevelType w:val="multilevel"/>
    <w:tmpl w:val="0000002E"/>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4">
    <w:nsid w:val="00000031"/>
    <w:multiLevelType w:val="multilevel"/>
    <w:tmpl w:val="00000030"/>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5">
    <w:nsid w:val="00000033"/>
    <w:multiLevelType w:val="multilevel"/>
    <w:tmpl w:val="D78E1E42"/>
    <w:lvl w:ilvl="0">
      <w:start w:val="1"/>
      <w:numFmt w:val="decimal"/>
      <w:lvlText w:val="5.%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5.%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6">
    <w:nsid w:val="00000035"/>
    <w:multiLevelType w:val="multilevel"/>
    <w:tmpl w:val="EED4D08E"/>
    <w:lvl w:ilvl="0">
      <w:start w:val="1"/>
      <w:numFmt w:val="decimal"/>
      <w:lvlText w:val="6.%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6.%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7">
    <w:nsid w:val="00000037"/>
    <w:multiLevelType w:val="multilevel"/>
    <w:tmpl w:val="00000036"/>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8">
    <w:nsid w:val="00000039"/>
    <w:multiLevelType w:val="multilevel"/>
    <w:tmpl w:val="00000038"/>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9">
    <w:nsid w:val="0000003B"/>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0">
    <w:nsid w:val="0000003D"/>
    <w:multiLevelType w:val="multilevel"/>
    <w:tmpl w:val="3F96C538"/>
    <w:lvl w:ilvl="0">
      <w:start w:val="1"/>
      <w:numFmt w:val="decimal"/>
      <w:lvlText w:val="7.%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1">
    <w:nsid w:val="0000003F"/>
    <w:multiLevelType w:val="multilevel"/>
    <w:tmpl w:val="0000003E"/>
    <w:lvl w:ilvl="0">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1">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2">
    <w:nsid w:val="00000041"/>
    <w:multiLevelType w:val="multilevel"/>
    <w:tmpl w:val="00000040"/>
    <w:lvl w:ilvl="0">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1">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2">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3">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4">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5">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6">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7">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lvl w:ilvl="8">
      <w:start w:val="2"/>
      <w:numFmt w:val="upperLetter"/>
      <w:lvlText w:val="%1."/>
      <w:lvlJc w:val="left"/>
      <w:rPr>
        <w:rFonts w:ascii="Arial" w:hAnsi="Arial" w:cs="Arial"/>
        <w:b/>
        <w:bCs/>
        <w:i w:val="0"/>
        <w:iCs w:val="0"/>
        <w:smallCaps w:val="0"/>
        <w:strike w:val="0"/>
        <w:color w:val="000000"/>
        <w:spacing w:val="0"/>
        <w:w w:val="80"/>
        <w:position w:val="0"/>
        <w:sz w:val="30"/>
        <w:szCs w:val="30"/>
        <w:u w:val="none"/>
      </w:rPr>
    </w:lvl>
  </w:abstractNum>
  <w:abstractNum w:abstractNumId="23">
    <w:nsid w:val="00000043"/>
    <w:multiLevelType w:val="multilevel"/>
    <w:tmpl w:val="A86A7806"/>
    <w:lvl w:ilvl="0">
      <w:start w:val="1"/>
      <w:numFmt w:val="decimal"/>
      <w:lvlText w:val="8.%1."/>
      <w:lvlJc w:val="left"/>
      <w:rPr>
        <w:rFonts w:ascii="Times New Roman" w:hAnsi="Times New Roman" w:cs="Times New Roman" w:hint="default"/>
        <w:b/>
        <w:bCs/>
        <w:i w:val="0"/>
        <w:iCs w:val="0"/>
        <w:smallCaps w:val="0"/>
        <w:strike w:val="0"/>
        <w:color w:val="000000"/>
        <w:spacing w:val="0"/>
        <w:w w:val="80"/>
        <w:position w:val="0"/>
        <w:sz w:val="22"/>
        <w:szCs w:val="22"/>
        <w:u w:val="none"/>
      </w:rPr>
    </w:lvl>
    <w:lvl w:ilvl="1">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8.%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8.%1."/>
      <w:lvlJc w:val="left"/>
      <w:rPr>
        <w:rFonts w:ascii="Arial" w:hAnsi="Arial" w:cs="Arial"/>
        <w:b/>
        <w:bCs/>
        <w:i w:val="0"/>
        <w:iCs w:val="0"/>
        <w:smallCaps w:val="0"/>
        <w:strike w:val="0"/>
        <w:color w:val="000000"/>
        <w:spacing w:val="0"/>
        <w:w w:val="80"/>
        <w:position w:val="0"/>
        <w:sz w:val="22"/>
        <w:szCs w:val="22"/>
        <w:u w:val="none"/>
      </w:rPr>
    </w:lvl>
  </w:abstractNum>
  <w:abstractNum w:abstractNumId="24">
    <w:nsid w:val="00000045"/>
    <w:multiLevelType w:val="multilevel"/>
    <w:tmpl w:val="29A86A58"/>
    <w:lvl w:ilvl="0">
      <w:start w:val="1"/>
      <w:numFmt w:val="decimal"/>
      <w:lvlText w:val="9.%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5">
    <w:nsid w:val="00000047"/>
    <w:multiLevelType w:val="multilevel"/>
    <w:tmpl w:val="00000046"/>
    <w:lvl w:ilvl="0">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9.%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6">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7">
    <w:nsid w:val="0000004B"/>
    <w:multiLevelType w:val="multilevel"/>
    <w:tmpl w:val="0000004A"/>
    <w:lvl w:ilvl="0">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1">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9.%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8">
    <w:nsid w:val="0000004D"/>
    <w:multiLevelType w:val="multilevel"/>
    <w:tmpl w:val="0000004C"/>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9">
    <w:nsid w:val="0000004F"/>
    <w:multiLevelType w:val="multilevel"/>
    <w:tmpl w:val="0000004E"/>
    <w:lvl w:ilvl="0">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0">
    <w:nsid w:val="00000051"/>
    <w:multiLevelType w:val="multilevel"/>
    <w:tmpl w:val="00000050"/>
    <w:lvl w:ilvl="0">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3.%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1">
    <w:nsid w:val="00000053"/>
    <w:multiLevelType w:val="multilevel"/>
    <w:tmpl w:val="92F40ECC"/>
    <w:lvl w:ilvl="0">
      <w:start w:val="1"/>
      <w:numFmt w:val="lowerLetter"/>
      <w:lvlText w:val="%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2">
    <w:nsid w:val="00000055"/>
    <w:multiLevelType w:val="multilevel"/>
    <w:tmpl w:val="00000054"/>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3">
    <w:nsid w:val="00000057"/>
    <w:multiLevelType w:val="multilevel"/>
    <w:tmpl w:val="00000056"/>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34">
    <w:nsid w:val="00000059"/>
    <w:multiLevelType w:val="multilevel"/>
    <w:tmpl w:val="00000058"/>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5">
    <w:nsid w:val="0000005B"/>
    <w:multiLevelType w:val="multilevel"/>
    <w:tmpl w:val="0000005A"/>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6">
    <w:nsid w:val="0000005D"/>
    <w:multiLevelType w:val="multilevel"/>
    <w:tmpl w:val="0000005C"/>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7">
    <w:nsid w:val="0000005F"/>
    <w:multiLevelType w:val="multilevel"/>
    <w:tmpl w:val="0000005E"/>
    <w:lvl w:ilvl="0">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1">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2">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3">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4">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5">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6">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7">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lvl w:ilvl="8">
      <w:start w:val="2"/>
      <w:numFmt w:val="lowerLetter"/>
      <w:lvlText w:val="%1."/>
      <w:lvlJc w:val="left"/>
      <w:rPr>
        <w:rFonts w:ascii="Arial" w:hAnsi="Arial" w:cs="Arial"/>
        <w:b w:val="0"/>
        <w:bCs w:val="0"/>
        <w:i/>
        <w:iCs/>
        <w:smallCaps w:val="0"/>
        <w:strike w:val="0"/>
        <w:color w:val="000000"/>
        <w:spacing w:val="0"/>
        <w:w w:val="100"/>
        <w:position w:val="0"/>
        <w:sz w:val="21"/>
        <w:szCs w:val="21"/>
        <w:u w:val="none"/>
      </w:rPr>
    </w:lvl>
  </w:abstractNum>
  <w:abstractNum w:abstractNumId="38">
    <w:nsid w:val="00000061"/>
    <w:multiLevelType w:val="multilevel"/>
    <w:tmpl w:val="00000060"/>
    <w:lvl w:ilvl="0">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4.%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9">
    <w:nsid w:val="00000063"/>
    <w:multiLevelType w:val="multilevel"/>
    <w:tmpl w:val="00000062"/>
    <w:lvl w:ilvl="0">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5.%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0">
    <w:nsid w:val="00000065"/>
    <w:multiLevelType w:val="multilevel"/>
    <w:tmpl w:val="00000064"/>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1">
    <w:nsid w:val="00000067"/>
    <w:multiLevelType w:val="multilevel"/>
    <w:tmpl w:val="00000066"/>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2">
    <w:nsid w:val="00000069"/>
    <w:multiLevelType w:val="multilevel"/>
    <w:tmpl w:val="00000068"/>
    <w:lvl w:ilvl="0">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6.%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3">
    <w:nsid w:val="0000006B"/>
    <w:multiLevelType w:val="multilevel"/>
    <w:tmpl w:val="0000006A"/>
    <w:lvl w:ilvl="0">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4">
    <w:nsid w:val="0000006D"/>
    <w:multiLevelType w:val="multilevel"/>
    <w:tmpl w:val="0000006C"/>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5">
    <w:nsid w:val="0000006F"/>
    <w:multiLevelType w:val="multilevel"/>
    <w:tmpl w:val="0000006E"/>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6">
    <w:nsid w:val="00000071"/>
    <w:multiLevelType w:val="multilevel"/>
    <w:tmpl w:val="00000070"/>
    <w:lvl w:ilvl="0">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8.%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7">
    <w:nsid w:val="00000073"/>
    <w:multiLevelType w:val="multilevel"/>
    <w:tmpl w:val="00000072"/>
    <w:lvl w:ilvl="0">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9.%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8">
    <w:nsid w:val="00000075"/>
    <w:multiLevelType w:val="multilevel"/>
    <w:tmpl w:val="00000074"/>
    <w:lvl w:ilvl="0">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49">
    <w:nsid w:val="00000077"/>
    <w:multiLevelType w:val="multilevel"/>
    <w:tmpl w:val="00000076"/>
    <w:lvl w:ilvl="0">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2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0">
    <w:nsid w:val="00000079"/>
    <w:multiLevelType w:val="multilevel"/>
    <w:tmpl w:val="00000078"/>
    <w:lvl w:ilvl="0">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1">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2">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3">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4">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5">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6">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7">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8">
      <w:start w:val="5"/>
      <w:numFmt w:val="decimal"/>
      <w:lvlText w:val="2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1">
    <w:nsid w:val="0000007B"/>
    <w:multiLevelType w:val="multilevel"/>
    <w:tmpl w:val="0000007A"/>
    <w:lvl w:ilvl="0">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1">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2">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3">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4">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5">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6">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7">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lvl w:ilvl="8">
      <w:start w:val="7"/>
      <w:numFmt w:val="decimal"/>
      <w:lvlText w:val="2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2">
    <w:nsid w:val="0000007F"/>
    <w:multiLevelType w:val="multilevel"/>
    <w:tmpl w:val="0000007E"/>
    <w:lvl w:ilvl="0">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1.%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3">
    <w:nsid w:val="00000081"/>
    <w:multiLevelType w:val="multilevel"/>
    <w:tmpl w:val="00000080"/>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4">
    <w:nsid w:val="00000083"/>
    <w:multiLevelType w:val="multilevel"/>
    <w:tmpl w:val="00000082"/>
    <w:lvl w:ilvl="0">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1">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2">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3">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4">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5">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6">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7">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lvl w:ilvl="8">
      <w:start w:val="5"/>
      <w:numFmt w:val="decimal"/>
      <w:lvlText w:val="21.%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5">
    <w:nsid w:val="00000087"/>
    <w:multiLevelType w:val="multilevel"/>
    <w:tmpl w:val="00000086"/>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6">
    <w:nsid w:val="00000089"/>
    <w:multiLevelType w:val="multilevel"/>
    <w:tmpl w:val="00000088"/>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57">
    <w:nsid w:val="0000008B"/>
    <w:multiLevelType w:val="multilevel"/>
    <w:tmpl w:val="0000008A"/>
    <w:lvl w:ilvl="0">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1">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24.%1."/>
      <w:lvlJc w:val="left"/>
      <w:rPr>
        <w:rFonts w:ascii="Arial" w:hAnsi="Arial" w:cs="Arial"/>
        <w:b/>
        <w:bCs/>
        <w:i w:val="0"/>
        <w:iCs w:val="0"/>
        <w:smallCaps w:val="0"/>
        <w:strike w:val="0"/>
        <w:color w:val="000000"/>
        <w:spacing w:val="0"/>
        <w:w w:val="80"/>
        <w:position w:val="0"/>
        <w:sz w:val="22"/>
        <w:szCs w:val="22"/>
        <w:u w:val="none"/>
      </w:rPr>
    </w:lvl>
  </w:abstractNum>
  <w:abstractNum w:abstractNumId="58">
    <w:nsid w:val="0000008D"/>
    <w:multiLevelType w:val="multilevel"/>
    <w:tmpl w:val="0000008C"/>
    <w:lvl w:ilvl="0">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1">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2">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3">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4">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5">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6">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7">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lvl w:ilvl="8">
      <w:start w:val="6"/>
      <w:numFmt w:val="decimal"/>
      <w:lvlText w:val="24.%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59">
    <w:nsid w:val="0000008F"/>
    <w:multiLevelType w:val="multilevel"/>
    <w:tmpl w:val="0000008E"/>
    <w:lvl w:ilvl="0">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5.%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0">
    <w:nsid w:val="00000091"/>
    <w:multiLevelType w:val="multilevel"/>
    <w:tmpl w:val="00000090"/>
    <w:lvl w:ilvl="0">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1">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2">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3">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4">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5">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6">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7">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lvl w:ilvl="8">
      <w:start w:val="2"/>
      <w:numFmt w:val="decimal"/>
      <w:lvlText w:val="25.%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1">
    <w:nsid w:val="00000093"/>
    <w:multiLevelType w:val="multilevel"/>
    <w:tmpl w:val="00000092"/>
    <w:lvl w:ilvl="0">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6.%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2">
    <w:nsid w:val="00000095"/>
    <w:multiLevelType w:val="multilevel"/>
    <w:tmpl w:val="00000094"/>
    <w:lvl w:ilvl="0">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3">
    <w:nsid w:val="00000097"/>
    <w:multiLevelType w:val="multilevel"/>
    <w:tmpl w:val="00000096"/>
    <w:lvl w:ilvl="0">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1">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2">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3">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4">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5">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6">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7">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8">
      <w:start w:val="2"/>
      <w:numFmt w:val="decimal"/>
      <w:lvlText w:val="2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4">
    <w:nsid w:val="00000099"/>
    <w:multiLevelType w:val="multilevel"/>
    <w:tmpl w:val="00000098"/>
    <w:lvl w:ilvl="0">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1">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2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5">
    <w:nsid w:val="0000009B"/>
    <w:multiLevelType w:val="multilevel"/>
    <w:tmpl w:val="0000009A"/>
    <w:lvl w:ilvl="0">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2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6">
    <w:nsid w:val="0000009D"/>
    <w:multiLevelType w:val="multilevel"/>
    <w:tmpl w:val="0000009C"/>
    <w:lvl w:ilvl="0">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8.%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7">
    <w:nsid w:val="0000009F"/>
    <w:multiLevelType w:val="multilevel"/>
    <w:tmpl w:val="0000009E"/>
    <w:lvl w:ilvl="0">
      <w:start w:val="1"/>
      <w:numFmt w:val="bullet"/>
      <w:lvlText w:val="-"/>
      <w:lvlJc w:val="left"/>
      <w:rPr>
        <w:rFonts w:ascii="Arial" w:hAnsi="Arial"/>
        <w:b w:val="0"/>
        <w:i w:val="0"/>
        <w:smallCaps w:val="0"/>
        <w:strike w:val="0"/>
        <w:color w:val="221F1F"/>
        <w:spacing w:val="0"/>
        <w:w w:val="100"/>
        <w:position w:val="0"/>
        <w:sz w:val="18"/>
        <w:u w:val="none"/>
      </w:rPr>
    </w:lvl>
    <w:lvl w:ilvl="1">
      <w:start w:val="1"/>
      <w:numFmt w:val="bullet"/>
      <w:lvlText w:val="-"/>
      <w:lvlJc w:val="left"/>
      <w:rPr>
        <w:rFonts w:ascii="Arial" w:hAnsi="Arial"/>
        <w:b w:val="0"/>
        <w:i w:val="0"/>
        <w:smallCaps w:val="0"/>
        <w:strike w:val="0"/>
        <w:color w:val="221F1F"/>
        <w:spacing w:val="0"/>
        <w:w w:val="100"/>
        <w:position w:val="0"/>
        <w:sz w:val="18"/>
        <w:u w:val="none"/>
      </w:rPr>
    </w:lvl>
    <w:lvl w:ilvl="2">
      <w:start w:val="1"/>
      <w:numFmt w:val="bullet"/>
      <w:lvlText w:val="-"/>
      <w:lvlJc w:val="left"/>
      <w:rPr>
        <w:rFonts w:ascii="Arial" w:hAnsi="Arial"/>
        <w:b w:val="0"/>
        <w:i w:val="0"/>
        <w:smallCaps w:val="0"/>
        <w:strike w:val="0"/>
        <w:color w:val="221F1F"/>
        <w:spacing w:val="0"/>
        <w:w w:val="100"/>
        <w:position w:val="0"/>
        <w:sz w:val="18"/>
        <w:u w:val="none"/>
      </w:rPr>
    </w:lvl>
    <w:lvl w:ilvl="3">
      <w:start w:val="1"/>
      <w:numFmt w:val="bullet"/>
      <w:lvlText w:val="-"/>
      <w:lvlJc w:val="left"/>
      <w:rPr>
        <w:rFonts w:ascii="Arial" w:hAnsi="Arial"/>
        <w:b w:val="0"/>
        <w:i w:val="0"/>
        <w:smallCaps w:val="0"/>
        <w:strike w:val="0"/>
        <w:color w:val="221F1F"/>
        <w:spacing w:val="0"/>
        <w:w w:val="100"/>
        <w:position w:val="0"/>
        <w:sz w:val="18"/>
        <w:u w:val="none"/>
      </w:rPr>
    </w:lvl>
    <w:lvl w:ilvl="4">
      <w:start w:val="1"/>
      <w:numFmt w:val="bullet"/>
      <w:lvlText w:val="-"/>
      <w:lvlJc w:val="left"/>
      <w:rPr>
        <w:rFonts w:ascii="Arial" w:hAnsi="Arial"/>
        <w:b w:val="0"/>
        <w:i w:val="0"/>
        <w:smallCaps w:val="0"/>
        <w:strike w:val="0"/>
        <w:color w:val="221F1F"/>
        <w:spacing w:val="0"/>
        <w:w w:val="100"/>
        <w:position w:val="0"/>
        <w:sz w:val="18"/>
        <w:u w:val="none"/>
      </w:rPr>
    </w:lvl>
    <w:lvl w:ilvl="5">
      <w:start w:val="1"/>
      <w:numFmt w:val="bullet"/>
      <w:lvlText w:val="-"/>
      <w:lvlJc w:val="left"/>
      <w:rPr>
        <w:rFonts w:ascii="Arial" w:hAnsi="Arial"/>
        <w:b w:val="0"/>
        <w:i w:val="0"/>
        <w:smallCaps w:val="0"/>
        <w:strike w:val="0"/>
        <w:color w:val="221F1F"/>
        <w:spacing w:val="0"/>
        <w:w w:val="100"/>
        <w:position w:val="0"/>
        <w:sz w:val="18"/>
        <w:u w:val="none"/>
      </w:rPr>
    </w:lvl>
    <w:lvl w:ilvl="6">
      <w:start w:val="1"/>
      <w:numFmt w:val="bullet"/>
      <w:lvlText w:val="-"/>
      <w:lvlJc w:val="left"/>
      <w:rPr>
        <w:rFonts w:ascii="Arial" w:hAnsi="Arial"/>
        <w:b w:val="0"/>
        <w:i w:val="0"/>
        <w:smallCaps w:val="0"/>
        <w:strike w:val="0"/>
        <w:color w:val="221F1F"/>
        <w:spacing w:val="0"/>
        <w:w w:val="100"/>
        <w:position w:val="0"/>
        <w:sz w:val="18"/>
        <w:u w:val="none"/>
      </w:rPr>
    </w:lvl>
    <w:lvl w:ilvl="7">
      <w:start w:val="1"/>
      <w:numFmt w:val="bullet"/>
      <w:lvlText w:val="-"/>
      <w:lvlJc w:val="left"/>
      <w:rPr>
        <w:rFonts w:ascii="Arial" w:hAnsi="Arial"/>
        <w:b w:val="0"/>
        <w:i w:val="0"/>
        <w:smallCaps w:val="0"/>
        <w:strike w:val="0"/>
        <w:color w:val="221F1F"/>
        <w:spacing w:val="0"/>
        <w:w w:val="100"/>
        <w:position w:val="0"/>
        <w:sz w:val="18"/>
        <w:u w:val="none"/>
      </w:rPr>
    </w:lvl>
    <w:lvl w:ilvl="8">
      <w:start w:val="1"/>
      <w:numFmt w:val="bullet"/>
      <w:lvlText w:val="-"/>
      <w:lvlJc w:val="left"/>
      <w:rPr>
        <w:rFonts w:ascii="Arial" w:hAnsi="Arial"/>
        <w:b w:val="0"/>
        <w:i w:val="0"/>
        <w:smallCaps w:val="0"/>
        <w:strike w:val="0"/>
        <w:color w:val="221F1F"/>
        <w:spacing w:val="0"/>
        <w:w w:val="100"/>
        <w:position w:val="0"/>
        <w:sz w:val="18"/>
        <w:u w:val="none"/>
      </w:rPr>
    </w:lvl>
  </w:abstractNum>
  <w:abstractNum w:abstractNumId="68">
    <w:nsid w:val="000000A1"/>
    <w:multiLevelType w:val="multilevel"/>
    <w:tmpl w:val="000000A0"/>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9">
    <w:nsid w:val="000000A3"/>
    <w:multiLevelType w:val="multilevel"/>
    <w:tmpl w:val="000000A2"/>
    <w:lvl w:ilvl="0">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0">
    <w:nsid w:val="000000A5"/>
    <w:multiLevelType w:val="multilevel"/>
    <w:tmpl w:val="000000A4"/>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1">
    <w:nsid w:val="000000AF"/>
    <w:multiLevelType w:val="multilevel"/>
    <w:tmpl w:val="000000AE"/>
    <w:lvl w:ilvl="0">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3.%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2">
    <w:nsid w:val="000000B1"/>
    <w:multiLevelType w:val="multilevel"/>
    <w:tmpl w:val="000000B0"/>
    <w:lvl w:ilvl="0">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abstractNum>
  <w:abstractNum w:abstractNumId="73">
    <w:nsid w:val="000000B5"/>
    <w:multiLevelType w:val="multilevel"/>
    <w:tmpl w:val="000000B4"/>
    <w:lvl w:ilvl="0">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4.%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4">
    <w:nsid w:val="000000B7"/>
    <w:multiLevelType w:val="multilevel"/>
    <w:tmpl w:val="000000B6"/>
    <w:lvl w:ilvl="0">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5.%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5">
    <w:nsid w:val="000000B9"/>
    <w:multiLevelType w:val="multilevel"/>
    <w:tmpl w:val="000000B8"/>
    <w:lvl w:ilvl="0">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1">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2">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3">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4">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5">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6">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7">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lvl w:ilvl="8">
      <w:start w:val="2"/>
      <w:numFmt w:val="decimal"/>
      <w:lvlText w:val="36.%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6">
    <w:nsid w:val="000000BB"/>
    <w:multiLevelType w:val="multilevel"/>
    <w:tmpl w:val="000000BA"/>
    <w:lvl w:ilvl="0">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7">
    <w:nsid w:val="000000BD"/>
    <w:multiLevelType w:val="multilevel"/>
    <w:tmpl w:val="000000BC"/>
    <w:lvl w:ilvl="0">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1">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3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8">
    <w:nsid w:val="000000BF"/>
    <w:multiLevelType w:val="multilevel"/>
    <w:tmpl w:val="000000BE"/>
    <w:lvl w:ilvl="0">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3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79">
    <w:nsid w:val="000000C1"/>
    <w:multiLevelType w:val="multilevel"/>
    <w:tmpl w:val="000000C0"/>
    <w:lvl w:ilvl="0">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1">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2">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3">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4">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5">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6">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7">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lvl w:ilvl="8">
      <w:start w:val="6"/>
      <w:numFmt w:val="decimal"/>
      <w:lvlText w:val="3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0">
    <w:nsid w:val="000000C3"/>
    <w:multiLevelType w:val="multilevel"/>
    <w:tmpl w:val="000000C2"/>
    <w:lvl w:ilvl="0">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8.%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1">
    <w:nsid w:val="000000C5"/>
    <w:multiLevelType w:val="multilevel"/>
    <w:tmpl w:val="000000C4"/>
    <w:lvl w:ilvl="0">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38.%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2">
    <w:nsid w:val="000000C7"/>
    <w:multiLevelType w:val="multilevel"/>
    <w:tmpl w:val="000000C6"/>
    <w:lvl w:ilvl="0">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39.%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3">
    <w:nsid w:val="000000CB"/>
    <w:multiLevelType w:val="multilevel"/>
    <w:tmpl w:val="000000CA"/>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84">
    <w:nsid w:val="000000D3"/>
    <w:multiLevelType w:val="multilevel"/>
    <w:tmpl w:val="000000D2"/>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5">
    <w:nsid w:val="000000D5"/>
    <w:multiLevelType w:val="multilevel"/>
    <w:tmpl w:val="000000D4"/>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86">
    <w:nsid w:val="000000D9"/>
    <w:multiLevelType w:val="multilevel"/>
    <w:tmpl w:val="000000D8"/>
    <w:lvl w:ilvl="0">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iCs/>
        <w:smallCaps w:val="0"/>
        <w:strike w:val="0"/>
        <w:color w:val="000000"/>
        <w:spacing w:val="0"/>
        <w:w w:val="100"/>
        <w:position w:val="0"/>
        <w:sz w:val="18"/>
        <w:szCs w:val="18"/>
        <w:u w:val="none"/>
      </w:rPr>
    </w:lvl>
  </w:abstractNum>
  <w:abstractNum w:abstractNumId="87">
    <w:nsid w:val="000000DF"/>
    <w:multiLevelType w:val="multilevel"/>
    <w:tmpl w:val="000000DE"/>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88">
    <w:nsid w:val="000000E1"/>
    <w:multiLevelType w:val="multilevel"/>
    <w:tmpl w:val="000000E0"/>
    <w:lvl w:ilvl="0">
      <w:start w:val="1"/>
      <w:numFmt w:val="bullet"/>
      <w:lvlText w:val="•"/>
      <w:lvlJc w:val="left"/>
      <w:rPr>
        <w:rFonts w:ascii="Arial" w:hAnsi="Arial"/>
        <w:b/>
        <w:i/>
        <w:smallCaps w:val="0"/>
        <w:strike w:val="0"/>
        <w:color w:val="000000"/>
        <w:spacing w:val="0"/>
        <w:w w:val="80"/>
        <w:position w:val="0"/>
        <w:sz w:val="21"/>
        <w:u w:val="none"/>
      </w:rPr>
    </w:lvl>
    <w:lvl w:ilvl="1">
      <w:start w:val="1"/>
      <w:numFmt w:val="bullet"/>
      <w:lvlText w:val="•"/>
      <w:lvlJc w:val="left"/>
      <w:rPr>
        <w:rFonts w:ascii="Arial" w:hAnsi="Arial"/>
        <w:b/>
        <w:i/>
        <w:smallCaps w:val="0"/>
        <w:strike w:val="0"/>
        <w:color w:val="000000"/>
        <w:spacing w:val="0"/>
        <w:w w:val="80"/>
        <w:position w:val="0"/>
        <w:sz w:val="21"/>
        <w:u w:val="none"/>
      </w:rPr>
    </w:lvl>
    <w:lvl w:ilvl="2">
      <w:start w:val="1"/>
      <w:numFmt w:val="bullet"/>
      <w:lvlText w:val="•"/>
      <w:lvlJc w:val="left"/>
      <w:rPr>
        <w:rFonts w:ascii="Arial" w:hAnsi="Arial"/>
        <w:b/>
        <w:i/>
        <w:smallCaps w:val="0"/>
        <w:strike w:val="0"/>
        <w:color w:val="000000"/>
        <w:spacing w:val="0"/>
        <w:w w:val="80"/>
        <w:position w:val="0"/>
        <w:sz w:val="21"/>
        <w:u w:val="none"/>
      </w:rPr>
    </w:lvl>
    <w:lvl w:ilvl="3">
      <w:start w:val="1"/>
      <w:numFmt w:val="bullet"/>
      <w:lvlText w:val="•"/>
      <w:lvlJc w:val="left"/>
      <w:rPr>
        <w:rFonts w:ascii="Arial" w:hAnsi="Arial"/>
        <w:b/>
        <w:i/>
        <w:smallCaps w:val="0"/>
        <w:strike w:val="0"/>
        <w:color w:val="000000"/>
        <w:spacing w:val="0"/>
        <w:w w:val="80"/>
        <w:position w:val="0"/>
        <w:sz w:val="21"/>
        <w:u w:val="none"/>
      </w:rPr>
    </w:lvl>
    <w:lvl w:ilvl="4">
      <w:start w:val="1"/>
      <w:numFmt w:val="bullet"/>
      <w:lvlText w:val="•"/>
      <w:lvlJc w:val="left"/>
      <w:rPr>
        <w:rFonts w:ascii="Arial" w:hAnsi="Arial"/>
        <w:b/>
        <w:i/>
        <w:smallCaps w:val="0"/>
        <w:strike w:val="0"/>
        <w:color w:val="000000"/>
        <w:spacing w:val="0"/>
        <w:w w:val="80"/>
        <w:position w:val="0"/>
        <w:sz w:val="21"/>
        <w:u w:val="none"/>
      </w:rPr>
    </w:lvl>
    <w:lvl w:ilvl="5">
      <w:start w:val="1"/>
      <w:numFmt w:val="bullet"/>
      <w:lvlText w:val="•"/>
      <w:lvlJc w:val="left"/>
      <w:rPr>
        <w:rFonts w:ascii="Arial" w:hAnsi="Arial"/>
        <w:b/>
        <w:i/>
        <w:smallCaps w:val="0"/>
        <w:strike w:val="0"/>
        <w:color w:val="000000"/>
        <w:spacing w:val="0"/>
        <w:w w:val="80"/>
        <w:position w:val="0"/>
        <w:sz w:val="21"/>
        <w:u w:val="none"/>
      </w:rPr>
    </w:lvl>
    <w:lvl w:ilvl="6">
      <w:start w:val="1"/>
      <w:numFmt w:val="bullet"/>
      <w:lvlText w:val="•"/>
      <w:lvlJc w:val="left"/>
      <w:rPr>
        <w:rFonts w:ascii="Arial" w:hAnsi="Arial"/>
        <w:b/>
        <w:i/>
        <w:smallCaps w:val="0"/>
        <w:strike w:val="0"/>
        <w:color w:val="000000"/>
        <w:spacing w:val="0"/>
        <w:w w:val="80"/>
        <w:position w:val="0"/>
        <w:sz w:val="21"/>
        <w:u w:val="none"/>
      </w:rPr>
    </w:lvl>
    <w:lvl w:ilvl="7">
      <w:start w:val="1"/>
      <w:numFmt w:val="bullet"/>
      <w:lvlText w:val="•"/>
      <w:lvlJc w:val="left"/>
      <w:rPr>
        <w:rFonts w:ascii="Arial" w:hAnsi="Arial"/>
        <w:b/>
        <w:i/>
        <w:smallCaps w:val="0"/>
        <w:strike w:val="0"/>
        <w:color w:val="000000"/>
        <w:spacing w:val="0"/>
        <w:w w:val="80"/>
        <w:position w:val="0"/>
        <w:sz w:val="21"/>
        <w:u w:val="none"/>
      </w:rPr>
    </w:lvl>
    <w:lvl w:ilvl="8">
      <w:start w:val="1"/>
      <w:numFmt w:val="bullet"/>
      <w:lvlText w:val="•"/>
      <w:lvlJc w:val="left"/>
      <w:rPr>
        <w:rFonts w:ascii="Arial" w:hAnsi="Arial"/>
        <w:b/>
        <w:i/>
        <w:smallCaps w:val="0"/>
        <w:strike w:val="0"/>
        <w:color w:val="000000"/>
        <w:spacing w:val="0"/>
        <w:w w:val="80"/>
        <w:position w:val="0"/>
        <w:sz w:val="21"/>
        <w:u w:val="none"/>
      </w:rPr>
    </w:lvl>
  </w:abstractNum>
  <w:abstractNum w:abstractNumId="89">
    <w:nsid w:val="000000E5"/>
    <w:multiLevelType w:val="multilevel"/>
    <w:tmpl w:val="2460BA34"/>
    <w:lvl w:ilvl="0">
      <w:start w:val="1"/>
      <w:numFmt w:val="decimal"/>
      <w:lvlText w:val="%1."/>
      <w:lvlJc w:val="left"/>
      <w:rPr>
        <w:rFonts w:ascii="Arial" w:hAnsi="Arial" w:cs="Arial"/>
        <w:b/>
        <w:bCs w:val="0"/>
        <w:i w:val="0"/>
        <w:iCs/>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iCs/>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iCs/>
        <w:smallCaps w:val="0"/>
        <w:strike w:val="0"/>
        <w:color w:val="000000"/>
        <w:spacing w:val="0"/>
        <w:w w:val="100"/>
        <w:position w:val="0"/>
        <w:sz w:val="19"/>
        <w:szCs w:val="19"/>
        <w:u w:val="none"/>
      </w:rPr>
    </w:lvl>
  </w:abstractNum>
  <w:abstractNum w:abstractNumId="90">
    <w:nsid w:val="000000F9"/>
    <w:multiLevelType w:val="multilevel"/>
    <w:tmpl w:val="000000F8"/>
    <w:lvl w:ilvl="0">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1">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2">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3">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4">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5">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6">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7">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lvl w:ilvl="8">
      <w:start w:val="1"/>
      <w:numFmt w:val="lowerLetter"/>
      <w:lvlText w:val="%1)"/>
      <w:lvlJc w:val="left"/>
      <w:rPr>
        <w:rFonts w:ascii="Arial" w:hAnsi="Arial" w:cs="Arial"/>
        <w:b w:val="0"/>
        <w:bCs w:val="0"/>
        <w:i/>
        <w:iCs/>
        <w:smallCaps w:val="0"/>
        <w:strike w:val="0"/>
        <w:color w:val="FF0000"/>
        <w:spacing w:val="0"/>
        <w:w w:val="100"/>
        <w:position w:val="0"/>
        <w:sz w:val="17"/>
        <w:szCs w:val="17"/>
        <w:u w:val="none"/>
      </w:rPr>
    </w:lvl>
  </w:abstractNum>
  <w:abstractNum w:abstractNumId="91">
    <w:nsid w:val="00000109"/>
    <w:multiLevelType w:val="multilevel"/>
    <w:tmpl w:val="00000108"/>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2">
    <w:nsid w:val="0000010B"/>
    <w:multiLevelType w:val="multilevel"/>
    <w:tmpl w:val="0000010A"/>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3">
    <w:nsid w:val="0000010D"/>
    <w:multiLevelType w:val="multilevel"/>
    <w:tmpl w:val="0000010C"/>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94">
    <w:nsid w:val="0000010F"/>
    <w:multiLevelType w:val="multilevel"/>
    <w:tmpl w:val="0000010E"/>
    <w:lvl w:ilvl="0">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0.%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5">
    <w:nsid w:val="00000113"/>
    <w:multiLevelType w:val="multilevel"/>
    <w:tmpl w:val="323C7884"/>
    <w:lvl w:ilvl="0">
      <w:start w:val="1"/>
      <w:numFmt w:val="decimal"/>
      <w:lvlText w:val="11.%1."/>
      <w:lvlJc w:val="left"/>
      <w:rPr>
        <w:rFonts w:ascii="Arial" w:hAnsi="Arial" w:cs="Arial"/>
        <w:b/>
        <w:bCs w:val="0"/>
        <w:i w:val="0"/>
        <w:iCs w:val="0"/>
        <w:smallCaps w:val="0"/>
        <w:strike w:val="0"/>
        <w:color w:val="000000"/>
        <w:spacing w:val="0"/>
        <w:w w:val="100"/>
        <w:position w:val="0"/>
        <w:sz w:val="18"/>
        <w:szCs w:val="18"/>
        <w:u w:val="none"/>
      </w:rPr>
    </w:lvl>
    <w:lvl w:ilvl="1">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1.%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6">
    <w:nsid w:val="00000115"/>
    <w:multiLevelType w:val="multilevel"/>
    <w:tmpl w:val="64BAC370"/>
    <w:lvl w:ilvl="0">
      <w:start w:val="4"/>
      <w:numFmt w:val="decimal"/>
      <w:lvlText w:val="11.%1"/>
      <w:lvlJc w:val="left"/>
      <w:rPr>
        <w:rFonts w:ascii="Arial" w:hAnsi="Arial" w:cs="Arial"/>
        <w:b/>
        <w:bCs w:val="0"/>
        <w:i w:val="0"/>
        <w:iCs w:val="0"/>
        <w:smallCaps w:val="0"/>
        <w:strike w:val="0"/>
        <w:color w:val="000000"/>
        <w:spacing w:val="0"/>
        <w:w w:val="100"/>
        <w:position w:val="0"/>
        <w:sz w:val="18"/>
        <w:szCs w:val="18"/>
        <w:u w:val="none"/>
      </w:rPr>
    </w:lvl>
    <w:lvl w:ilvl="1">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11.%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7">
    <w:nsid w:val="00000117"/>
    <w:multiLevelType w:val="multilevel"/>
    <w:tmpl w:val="FE8CD2DC"/>
    <w:lvl w:ilvl="0">
      <w:start w:val="1"/>
      <w:numFmt w:val="decimal"/>
      <w:lvlText w:val="12.%1."/>
      <w:lvlJc w:val="left"/>
      <w:rPr>
        <w:rFonts w:ascii="Arial" w:hAnsi="Arial" w:cs="Arial"/>
        <w:b/>
        <w:bCs w:val="0"/>
        <w:i w:val="0"/>
        <w:iCs w:val="0"/>
        <w:smallCaps w:val="0"/>
        <w:strike w:val="0"/>
        <w:color w:val="000000"/>
        <w:spacing w:val="0"/>
        <w:w w:val="100"/>
        <w:position w:val="0"/>
        <w:sz w:val="18"/>
        <w:szCs w:val="18"/>
        <w:u w:val="none"/>
      </w:rPr>
    </w:lvl>
    <w:lvl w:ilvl="1">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98">
    <w:nsid w:val="00000119"/>
    <w:multiLevelType w:val="multilevel"/>
    <w:tmpl w:val="DE90D2CC"/>
    <w:lvl w:ilvl="0">
      <w:start w:val="1"/>
      <w:numFmt w:val="lowerLetter"/>
      <w:lvlText w:val="%1)"/>
      <w:lvlJc w:val="left"/>
      <w:rPr>
        <w:rFonts w:ascii="Arial" w:hAnsi="Arial" w:cs="Arial"/>
        <w:b/>
        <w:bCs w:val="0"/>
        <w:i w:val="0"/>
        <w:iCs w:val="0"/>
        <w:smallCaps w:val="0"/>
        <w:strike w:val="0"/>
        <w:color w:val="221F1F"/>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abstractNum>
  <w:abstractNum w:abstractNumId="99">
    <w:nsid w:val="0000011B"/>
    <w:multiLevelType w:val="multilevel"/>
    <w:tmpl w:val="B67A1584"/>
    <w:lvl w:ilvl="0">
      <w:start w:val="4"/>
      <w:numFmt w:val="lowerLetter"/>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4"/>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0">
    <w:nsid w:val="0000011D"/>
    <w:multiLevelType w:val="multilevel"/>
    <w:tmpl w:val="A3BE625E"/>
    <w:lvl w:ilvl="0">
      <w:start w:val="3"/>
      <w:numFmt w:val="decimal"/>
      <w:lvlText w:val="12.%1."/>
      <w:lvlJc w:val="left"/>
      <w:rPr>
        <w:rFonts w:ascii="Arial" w:hAnsi="Arial" w:cs="Arial"/>
        <w:b/>
        <w:bCs w:val="0"/>
        <w:i w:val="0"/>
        <w:iCs w:val="0"/>
        <w:smallCaps w:val="0"/>
        <w:strike w:val="0"/>
        <w:color w:val="000000"/>
        <w:spacing w:val="0"/>
        <w:w w:val="100"/>
        <w:position w:val="0"/>
        <w:sz w:val="18"/>
        <w:szCs w:val="18"/>
        <w:u w:val="none"/>
      </w:rPr>
    </w:lvl>
    <w:lvl w:ilvl="1">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1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1">
    <w:nsid w:val="0000011F"/>
    <w:multiLevelType w:val="multilevel"/>
    <w:tmpl w:val="4AB2F1FC"/>
    <w:lvl w:ilvl="0">
      <w:start w:val="8"/>
      <w:numFmt w:val="decimal"/>
      <w:lvlText w:val="12.%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2">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3">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4">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5">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6">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7">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lvl w:ilvl="8">
      <w:start w:val="8"/>
      <w:numFmt w:val="decimal"/>
      <w:lvlText w:val="1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2">
    <w:nsid w:val="00000121"/>
    <w:multiLevelType w:val="multilevel"/>
    <w:tmpl w:val="0BF64ABC"/>
    <w:lvl w:ilvl="0">
      <w:start w:val="3"/>
      <w:numFmt w:val="decimal"/>
      <w:lvlText w:val="13.%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2">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3">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4">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5">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6">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7">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lvl w:ilvl="8">
      <w:start w:val="3"/>
      <w:numFmt w:val="decimal"/>
      <w:lvlText w:val="13.%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3">
    <w:nsid w:val="00000125"/>
    <w:multiLevelType w:val="multilevel"/>
    <w:tmpl w:val="00000124"/>
    <w:lvl w:ilvl="0">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1">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15.%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15.%1."/>
      <w:lvlJc w:val="left"/>
      <w:rPr>
        <w:rFonts w:ascii="Arial" w:hAnsi="Arial" w:cs="Arial"/>
        <w:b/>
        <w:bCs/>
        <w:i w:val="0"/>
        <w:iCs w:val="0"/>
        <w:smallCaps w:val="0"/>
        <w:strike w:val="0"/>
        <w:color w:val="000000"/>
        <w:spacing w:val="0"/>
        <w:w w:val="80"/>
        <w:position w:val="0"/>
        <w:sz w:val="22"/>
        <w:szCs w:val="22"/>
        <w:u w:val="none"/>
      </w:rPr>
    </w:lvl>
  </w:abstractNum>
  <w:abstractNum w:abstractNumId="104">
    <w:nsid w:val="00000127"/>
    <w:multiLevelType w:val="multilevel"/>
    <w:tmpl w:val="00000126"/>
    <w:lvl w:ilvl="0">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1">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2">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3">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4">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5">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6">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7">
      <w:start w:val="4"/>
      <w:numFmt w:val="decimal"/>
      <w:lvlText w:val="15.%1"/>
      <w:lvlJc w:val="left"/>
      <w:rPr>
        <w:rFonts w:ascii="Arial" w:hAnsi="Arial" w:cs="Arial"/>
        <w:b/>
        <w:bCs/>
        <w:i w:val="0"/>
        <w:iCs w:val="0"/>
        <w:smallCaps w:val="0"/>
        <w:strike w:val="0"/>
        <w:color w:val="000000"/>
        <w:spacing w:val="0"/>
        <w:w w:val="80"/>
        <w:position w:val="0"/>
        <w:sz w:val="22"/>
        <w:szCs w:val="22"/>
        <w:u w:val="none"/>
      </w:rPr>
    </w:lvl>
    <w:lvl w:ilvl="8">
      <w:start w:val="4"/>
      <w:numFmt w:val="decimal"/>
      <w:lvlText w:val="15.%1"/>
      <w:lvlJc w:val="left"/>
      <w:rPr>
        <w:rFonts w:ascii="Arial" w:hAnsi="Arial" w:cs="Arial"/>
        <w:b/>
        <w:bCs/>
        <w:i w:val="0"/>
        <w:iCs w:val="0"/>
        <w:smallCaps w:val="0"/>
        <w:strike w:val="0"/>
        <w:color w:val="000000"/>
        <w:spacing w:val="0"/>
        <w:w w:val="80"/>
        <w:position w:val="0"/>
        <w:sz w:val="22"/>
        <w:szCs w:val="22"/>
        <w:u w:val="none"/>
      </w:rPr>
    </w:lvl>
  </w:abstractNum>
  <w:abstractNum w:abstractNumId="105">
    <w:nsid w:val="00000129"/>
    <w:multiLevelType w:val="multilevel"/>
    <w:tmpl w:val="00000128"/>
    <w:lvl w:ilvl="0">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1">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2">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3">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4">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5">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6">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7">
      <w:start w:val="5"/>
      <w:numFmt w:val="decimal"/>
      <w:lvlText w:val="15.%1."/>
      <w:lvlJc w:val="left"/>
      <w:rPr>
        <w:rFonts w:ascii="Arial" w:hAnsi="Arial" w:cs="Arial"/>
        <w:b/>
        <w:bCs/>
        <w:i w:val="0"/>
        <w:iCs w:val="0"/>
        <w:smallCaps w:val="0"/>
        <w:strike w:val="0"/>
        <w:color w:val="000000"/>
        <w:spacing w:val="0"/>
        <w:w w:val="80"/>
        <w:position w:val="0"/>
        <w:sz w:val="22"/>
        <w:szCs w:val="22"/>
        <w:u w:val="none"/>
      </w:rPr>
    </w:lvl>
    <w:lvl w:ilvl="8">
      <w:start w:val="5"/>
      <w:numFmt w:val="decimal"/>
      <w:lvlText w:val="15.%1."/>
      <w:lvlJc w:val="left"/>
      <w:rPr>
        <w:rFonts w:ascii="Arial" w:hAnsi="Arial" w:cs="Arial"/>
        <w:b/>
        <w:bCs/>
        <w:i w:val="0"/>
        <w:iCs w:val="0"/>
        <w:smallCaps w:val="0"/>
        <w:strike w:val="0"/>
        <w:color w:val="000000"/>
        <w:spacing w:val="0"/>
        <w:w w:val="80"/>
        <w:position w:val="0"/>
        <w:sz w:val="22"/>
        <w:szCs w:val="22"/>
        <w:u w:val="none"/>
      </w:rPr>
    </w:lvl>
  </w:abstractNum>
  <w:abstractNum w:abstractNumId="106">
    <w:nsid w:val="0000012B"/>
    <w:multiLevelType w:val="multilevel"/>
    <w:tmpl w:val="75BC478E"/>
    <w:lvl w:ilvl="0">
      <w:start w:val="1"/>
      <w:numFmt w:val="decimal"/>
      <w:lvlText w:val="16.%1."/>
      <w:lvlJc w:val="left"/>
      <w:rPr>
        <w:rFonts w:ascii="Times New Roman" w:hAnsi="Times New Roman" w:cs="Times New Roman" w:hint="default"/>
        <w:b/>
        <w:bCs/>
        <w:i w:val="0"/>
        <w:iCs w:val="0"/>
        <w:smallCaps w:val="0"/>
        <w:strike w:val="0"/>
        <w:color w:val="000000"/>
        <w:spacing w:val="0"/>
        <w:w w:val="80"/>
        <w:position w:val="0"/>
        <w:sz w:val="22"/>
        <w:szCs w:val="22"/>
        <w:u w:val="none"/>
      </w:rPr>
    </w:lvl>
    <w:lvl w:ilvl="1">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16.%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16.%1."/>
      <w:lvlJc w:val="left"/>
      <w:rPr>
        <w:rFonts w:ascii="Arial" w:hAnsi="Arial" w:cs="Arial"/>
        <w:b/>
        <w:bCs/>
        <w:i w:val="0"/>
        <w:iCs w:val="0"/>
        <w:smallCaps w:val="0"/>
        <w:strike w:val="0"/>
        <w:color w:val="000000"/>
        <w:spacing w:val="0"/>
        <w:w w:val="80"/>
        <w:position w:val="0"/>
        <w:sz w:val="22"/>
        <w:szCs w:val="22"/>
        <w:u w:val="none"/>
      </w:rPr>
    </w:lvl>
  </w:abstractNum>
  <w:abstractNum w:abstractNumId="107">
    <w:nsid w:val="0000012D"/>
    <w:multiLevelType w:val="multilevel"/>
    <w:tmpl w:val="0000012C"/>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08">
    <w:nsid w:val="0000012F"/>
    <w:multiLevelType w:val="multilevel"/>
    <w:tmpl w:val="6BF4F160"/>
    <w:lvl w:ilvl="0">
      <w:start w:val="100"/>
      <w:numFmt w:val="lowerRoman"/>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00"/>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09">
    <w:nsid w:val="00000131"/>
    <w:multiLevelType w:val="multilevel"/>
    <w:tmpl w:val="00000130"/>
    <w:lvl w:ilvl="0">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1">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2">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3">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4">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5">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6">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7">
      <w:start w:val="2"/>
      <w:numFmt w:val="decimal"/>
      <w:lvlText w:val="16.%1."/>
      <w:lvlJc w:val="left"/>
      <w:rPr>
        <w:rFonts w:ascii="Arial" w:hAnsi="Arial" w:cs="Arial"/>
        <w:b/>
        <w:bCs/>
        <w:i w:val="0"/>
        <w:iCs w:val="0"/>
        <w:smallCaps w:val="0"/>
        <w:strike w:val="0"/>
        <w:color w:val="000000"/>
        <w:spacing w:val="0"/>
        <w:w w:val="80"/>
        <w:position w:val="0"/>
        <w:sz w:val="22"/>
        <w:szCs w:val="22"/>
        <w:u w:val="none"/>
      </w:rPr>
    </w:lvl>
    <w:lvl w:ilvl="8">
      <w:start w:val="2"/>
      <w:numFmt w:val="decimal"/>
      <w:lvlText w:val="16.%1."/>
      <w:lvlJc w:val="left"/>
      <w:rPr>
        <w:rFonts w:ascii="Arial" w:hAnsi="Arial" w:cs="Arial"/>
        <w:b/>
        <w:bCs/>
        <w:i w:val="0"/>
        <w:iCs w:val="0"/>
        <w:smallCaps w:val="0"/>
        <w:strike w:val="0"/>
        <w:color w:val="000000"/>
        <w:spacing w:val="0"/>
        <w:w w:val="80"/>
        <w:position w:val="0"/>
        <w:sz w:val="22"/>
        <w:szCs w:val="22"/>
        <w:u w:val="none"/>
      </w:rPr>
    </w:lvl>
  </w:abstractNum>
  <w:abstractNum w:abstractNumId="110">
    <w:nsid w:val="00000133"/>
    <w:multiLevelType w:val="multilevel"/>
    <w:tmpl w:val="0000013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11">
    <w:nsid w:val="00000135"/>
    <w:multiLevelType w:val="multilevel"/>
    <w:tmpl w:val="00000134"/>
    <w:lvl w:ilvl="0">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1">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18.%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18.%1."/>
      <w:lvlJc w:val="left"/>
      <w:rPr>
        <w:rFonts w:ascii="Arial" w:hAnsi="Arial" w:cs="Arial"/>
        <w:b/>
        <w:bCs/>
        <w:i w:val="0"/>
        <w:iCs w:val="0"/>
        <w:smallCaps w:val="0"/>
        <w:strike w:val="0"/>
        <w:color w:val="000000"/>
        <w:spacing w:val="0"/>
        <w:w w:val="80"/>
        <w:position w:val="0"/>
        <w:sz w:val="22"/>
        <w:szCs w:val="22"/>
        <w:u w:val="none"/>
      </w:rPr>
    </w:lvl>
  </w:abstractNum>
  <w:abstractNum w:abstractNumId="112">
    <w:nsid w:val="00000137"/>
    <w:multiLevelType w:val="multilevel"/>
    <w:tmpl w:val="5EA08604"/>
    <w:lvl w:ilvl="0">
      <w:start w:val="1"/>
      <w:numFmt w:val="lowerLetter"/>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13">
    <w:nsid w:val="0000013B"/>
    <w:multiLevelType w:val="multilevel"/>
    <w:tmpl w:val="0000013A"/>
    <w:lvl w:ilvl="0">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1">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21.%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21.%1."/>
      <w:lvlJc w:val="left"/>
      <w:rPr>
        <w:rFonts w:ascii="Arial" w:hAnsi="Arial" w:cs="Arial"/>
        <w:b/>
        <w:bCs/>
        <w:i w:val="0"/>
        <w:iCs w:val="0"/>
        <w:smallCaps w:val="0"/>
        <w:strike w:val="0"/>
        <w:color w:val="000000"/>
        <w:spacing w:val="0"/>
        <w:w w:val="80"/>
        <w:position w:val="0"/>
        <w:sz w:val="22"/>
        <w:szCs w:val="22"/>
        <w:u w:val="none"/>
      </w:rPr>
    </w:lvl>
  </w:abstractNum>
  <w:abstractNum w:abstractNumId="114">
    <w:nsid w:val="0000013D"/>
    <w:multiLevelType w:val="multilevel"/>
    <w:tmpl w:val="0000013C"/>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15">
    <w:nsid w:val="0000013F"/>
    <w:multiLevelType w:val="multilevel"/>
    <w:tmpl w:val="0000013E"/>
    <w:lvl w:ilvl="0">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1">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24.%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24.%1."/>
      <w:lvlJc w:val="left"/>
      <w:rPr>
        <w:rFonts w:ascii="Arial" w:hAnsi="Arial" w:cs="Arial"/>
        <w:b/>
        <w:bCs/>
        <w:i w:val="0"/>
        <w:iCs w:val="0"/>
        <w:smallCaps w:val="0"/>
        <w:strike w:val="0"/>
        <w:color w:val="000000"/>
        <w:spacing w:val="0"/>
        <w:w w:val="80"/>
        <w:position w:val="0"/>
        <w:sz w:val="22"/>
        <w:szCs w:val="22"/>
        <w:u w:val="none"/>
      </w:rPr>
    </w:lvl>
  </w:abstractNum>
  <w:abstractNum w:abstractNumId="116">
    <w:nsid w:val="00000141"/>
    <w:multiLevelType w:val="multilevel"/>
    <w:tmpl w:val="00000140"/>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17">
    <w:nsid w:val="00000143"/>
    <w:multiLevelType w:val="multilevel"/>
    <w:tmpl w:val="0000014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18">
    <w:nsid w:val="00000145"/>
    <w:multiLevelType w:val="multilevel"/>
    <w:tmpl w:val="F1866924"/>
    <w:lvl w:ilvl="0">
      <w:start w:val="7"/>
      <w:numFmt w:val="decimal"/>
      <w:lvlText w:val="24.%1"/>
      <w:lvlJc w:val="left"/>
      <w:rPr>
        <w:rFonts w:ascii="Arial" w:hAnsi="Arial" w:cs="Arial"/>
        <w:b/>
        <w:bCs/>
        <w:i w:val="0"/>
        <w:iCs w:val="0"/>
        <w:smallCaps w:val="0"/>
        <w:strike w:val="0"/>
        <w:color w:val="auto"/>
        <w:spacing w:val="0"/>
        <w:w w:val="80"/>
        <w:position w:val="0"/>
        <w:sz w:val="22"/>
        <w:szCs w:val="22"/>
        <w:u w:val="none"/>
      </w:rPr>
    </w:lvl>
    <w:lvl w:ilvl="1">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2">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3">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4">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5">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6">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7">
      <w:start w:val="7"/>
      <w:numFmt w:val="decimal"/>
      <w:lvlText w:val="24.%1"/>
      <w:lvlJc w:val="left"/>
      <w:rPr>
        <w:rFonts w:ascii="Arial" w:hAnsi="Arial" w:cs="Arial"/>
        <w:b/>
        <w:bCs/>
        <w:i w:val="0"/>
        <w:iCs w:val="0"/>
        <w:smallCaps w:val="0"/>
        <w:strike w:val="0"/>
        <w:color w:val="ED7D31"/>
        <w:spacing w:val="0"/>
        <w:w w:val="80"/>
        <w:position w:val="0"/>
        <w:sz w:val="22"/>
        <w:szCs w:val="22"/>
        <w:u w:val="none"/>
      </w:rPr>
    </w:lvl>
    <w:lvl w:ilvl="8">
      <w:start w:val="7"/>
      <w:numFmt w:val="decimal"/>
      <w:lvlText w:val="24.%1"/>
      <w:lvlJc w:val="left"/>
      <w:rPr>
        <w:rFonts w:ascii="Arial" w:hAnsi="Arial" w:cs="Arial"/>
        <w:b/>
        <w:bCs/>
        <w:i w:val="0"/>
        <w:iCs w:val="0"/>
        <w:smallCaps w:val="0"/>
        <w:strike w:val="0"/>
        <w:color w:val="ED7D31"/>
        <w:spacing w:val="0"/>
        <w:w w:val="80"/>
        <w:position w:val="0"/>
        <w:sz w:val="22"/>
        <w:szCs w:val="22"/>
        <w:u w:val="none"/>
      </w:rPr>
    </w:lvl>
  </w:abstractNum>
  <w:abstractNum w:abstractNumId="119">
    <w:nsid w:val="00000149"/>
    <w:multiLevelType w:val="multilevel"/>
    <w:tmpl w:val="00000148"/>
    <w:lvl w:ilvl="0">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1">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2">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3">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4">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5">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6">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7">
      <w:start w:val="1"/>
      <w:numFmt w:val="decimal"/>
      <w:lvlText w:val="26.%1."/>
      <w:lvlJc w:val="left"/>
      <w:rPr>
        <w:rFonts w:ascii="Arial" w:hAnsi="Arial" w:cs="Arial"/>
        <w:b/>
        <w:bCs/>
        <w:i w:val="0"/>
        <w:iCs w:val="0"/>
        <w:smallCaps w:val="0"/>
        <w:strike w:val="0"/>
        <w:color w:val="000000"/>
        <w:spacing w:val="0"/>
        <w:w w:val="80"/>
        <w:position w:val="0"/>
        <w:sz w:val="22"/>
        <w:szCs w:val="22"/>
        <w:u w:val="none"/>
      </w:rPr>
    </w:lvl>
    <w:lvl w:ilvl="8">
      <w:start w:val="1"/>
      <w:numFmt w:val="decimal"/>
      <w:lvlText w:val="26.%1."/>
      <w:lvlJc w:val="left"/>
      <w:rPr>
        <w:rFonts w:ascii="Arial" w:hAnsi="Arial" w:cs="Arial"/>
        <w:b/>
        <w:bCs/>
        <w:i w:val="0"/>
        <w:iCs w:val="0"/>
        <w:smallCaps w:val="0"/>
        <w:strike w:val="0"/>
        <w:color w:val="000000"/>
        <w:spacing w:val="0"/>
        <w:w w:val="80"/>
        <w:position w:val="0"/>
        <w:sz w:val="22"/>
        <w:szCs w:val="22"/>
        <w:u w:val="none"/>
      </w:rPr>
    </w:lvl>
  </w:abstractNum>
  <w:abstractNum w:abstractNumId="120">
    <w:nsid w:val="0000014B"/>
    <w:multiLevelType w:val="multilevel"/>
    <w:tmpl w:val="49A81EBA"/>
    <w:lvl w:ilvl="0">
      <w:start w:val="1"/>
      <w:numFmt w:val="decimal"/>
      <w:lvlText w:val="27.%1."/>
      <w:lvlJc w:val="left"/>
      <w:rPr>
        <w:rFonts w:ascii="Arial" w:hAnsi="Arial" w:cs="Arial"/>
        <w:b/>
        <w:bCs w:val="0"/>
        <w:i w:val="0"/>
        <w:iCs w:val="0"/>
        <w:smallCaps w:val="0"/>
        <w:strike w:val="0"/>
        <w:color w:val="000000"/>
        <w:spacing w:val="0"/>
        <w:w w:val="100"/>
        <w:position w:val="0"/>
        <w:sz w:val="18"/>
        <w:szCs w:val="18"/>
        <w:u w:val="none"/>
      </w:rPr>
    </w:lvl>
    <w:lvl w:ilvl="1">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7.%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21">
    <w:nsid w:val="0000014D"/>
    <w:multiLevelType w:val="multilevel"/>
    <w:tmpl w:val="0000014C"/>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22">
    <w:nsid w:val="0000014F"/>
    <w:multiLevelType w:val="multilevel"/>
    <w:tmpl w:val="0000014E"/>
    <w:lvl w:ilvl="0">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23">
    <w:nsid w:val="00000153"/>
    <w:multiLevelType w:val="multilevel"/>
    <w:tmpl w:val="AD80AB76"/>
    <w:lvl w:ilvl="0">
      <w:start w:val="2"/>
      <w:numFmt w:val="lowerLetter"/>
      <w:lvlText w:val="%1)"/>
      <w:lvlJc w:val="left"/>
      <w:rPr>
        <w:rFonts w:ascii="Times New Roman" w:hAnsi="Times New Roman" w:cs="Times New Roman" w:hint="default"/>
        <w:b/>
        <w:bCs w:val="0"/>
        <w:i w:val="0"/>
        <w:iCs w:val="0"/>
        <w:smallCaps w:val="0"/>
        <w:strike w:val="0"/>
        <w:color w:val="ED7D31"/>
        <w:spacing w:val="0"/>
        <w:w w:val="100"/>
        <w:position w:val="0"/>
        <w:sz w:val="18"/>
        <w:szCs w:val="18"/>
        <w:u w:val="none"/>
      </w:rPr>
    </w:lvl>
    <w:lvl w:ilvl="1">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2">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3">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4">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5">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6">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7">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lvl w:ilvl="8">
      <w:start w:val="2"/>
      <w:numFmt w:val="lowerLetter"/>
      <w:lvlText w:val="%1)"/>
      <w:lvlJc w:val="left"/>
      <w:rPr>
        <w:rFonts w:ascii="Arial" w:hAnsi="Arial" w:cs="Arial"/>
        <w:b w:val="0"/>
        <w:bCs w:val="0"/>
        <w:i w:val="0"/>
        <w:iCs w:val="0"/>
        <w:smallCaps w:val="0"/>
        <w:strike w:val="0"/>
        <w:color w:val="ED7D31"/>
        <w:spacing w:val="0"/>
        <w:w w:val="100"/>
        <w:position w:val="0"/>
        <w:sz w:val="18"/>
        <w:szCs w:val="18"/>
        <w:u w:val="none"/>
      </w:rPr>
    </w:lvl>
  </w:abstractNum>
  <w:abstractNum w:abstractNumId="124">
    <w:nsid w:val="0000016B"/>
    <w:multiLevelType w:val="multilevel"/>
    <w:tmpl w:val="0000016A"/>
    <w:lvl w:ilvl="0">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1">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2">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3">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4">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5">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6">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7">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lvl w:ilvl="8">
      <w:start w:val="1"/>
      <w:numFmt w:val="upperLetter"/>
      <w:lvlText w:val="%1."/>
      <w:lvlJc w:val="left"/>
      <w:rPr>
        <w:rFonts w:ascii="Arial" w:hAnsi="Arial" w:cs="Arial"/>
        <w:b/>
        <w:bCs/>
        <w:i w:val="0"/>
        <w:iCs w:val="0"/>
        <w:smallCaps w:val="0"/>
        <w:strike w:val="0"/>
        <w:color w:val="000000"/>
        <w:spacing w:val="0"/>
        <w:w w:val="80"/>
        <w:position w:val="0"/>
        <w:sz w:val="22"/>
        <w:szCs w:val="22"/>
        <w:u w:val="none"/>
      </w:rPr>
    </w:lvl>
  </w:abstractNum>
  <w:abstractNum w:abstractNumId="125">
    <w:nsid w:val="0000016F"/>
    <w:multiLevelType w:val="multilevel"/>
    <w:tmpl w:val="BC3A9FCA"/>
    <w:lvl w:ilvl="0">
      <w:start w:val="1"/>
      <w:numFmt w:val="lowerLetter"/>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26">
    <w:nsid w:val="00000177"/>
    <w:multiLevelType w:val="multilevel"/>
    <w:tmpl w:val="00000176"/>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27">
    <w:nsid w:val="0000017B"/>
    <w:multiLevelType w:val="multilevel"/>
    <w:tmpl w:val="5E649502"/>
    <w:lvl w:ilvl="0">
      <w:start w:val="1"/>
      <w:numFmt w:val="lowerLetter"/>
      <w:lvlText w:val="%1)"/>
      <w:lvlJc w:val="left"/>
      <w:rPr>
        <w:rFonts w:ascii="Arial" w:hAnsi="Arial" w:cs="Arial"/>
        <w:b/>
        <w:bCs w:val="0"/>
        <w:i w:val="0"/>
        <w:iCs w:val="0"/>
        <w:smallCaps w:val="0"/>
        <w:strike w:val="0"/>
        <w:color w:val="221F1F"/>
        <w:spacing w:val="0"/>
        <w:w w:val="100"/>
        <w:position w:val="0"/>
        <w:sz w:val="18"/>
        <w:szCs w:val="18"/>
        <w:u w:val="none"/>
      </w:rPr>
    </w:lvl>
    <w:lvl w:ilvl="1">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2">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3">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4">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5">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6">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7">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lvl w:ilvl="8">
      <w:start w:val="1"/>
      <w:numFmt w:val="lowerLetter"/>
      <w:lvlText w:val="%1)"/>
      <w:lvlJc w:val="left"/>
      <w:rPr>
        <w:rFonts w:ascii="Arial" w:hAnsi="Arial" w:cs="Arial"/>
        <w:b w:val="0"/>
        <w:bCs w:val="0"/>
        <w:i w:val="0"/>
        <w:iCs w:val="0"/>
        <w:smallCaps w:val="0"/>
        <w:strike w:val="0"/>
        <w:color w:val="221F1F"/>
        <w:spacing w:val="0"/>
        <w:w w:val="100"/>
        <w:position w:val="0"/>
        <w:sz w:val="18"/>
        <w:szCs w:val="18"/>
        <w:u w:val="none"/>
      </w:rPr>
    </w:lvl>
  </w:abstractNum>
  <w:abstractNum w:abstractNumId="128">
    <w:nsid w:val="0000017D"/>
    <w:multiLevelType w:val="multilevel"/>
    <w:tmpl w:val="0000017C"/>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29">
    <w:nsid w:val="00000195"/>
    <w:multiLevelType w:val="multilevel"/>
    <w:tmpl w:val="00000194"/>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30">
    <w:nsid w:val="0000019B"/>
    <w:multiLevelType w:val="multilevel"/>
    <w:tmpl w:val="410855B6"/>
    <w:lvl w:ilvl="0">
      <w:start w:val="1"/>
      <w:numFmt w:val="decimal"/>
      <w:lvlText w:val="%1."/>
      <w:lvlJc w:val="left"/>
      <w:rPr>
        <w:rFonts w:ascii="Arial" w:hAnsi="Arial" w:cs="Arial"/>
        <w:b/>
        <w:bCs w:val="0"/>
        <w:i w:val="0"/>
        <w:iCs w:val="0"/>
        <w:smallCaps w:val="0"/>
        <w:strike w:val="0"/>
        <w:color w:val="000000"/>
        <w:spacing w:val="0"/>
        <w:w w:val="100"/>
        <w:position w:val="0"/>
        <w:sz w:val="18"/>
        <w:szCs w:val="18"/>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1">
    <w:nsid w:val="0000019F"/>
    <w:multiLevelType w:val="multilevel"/>
    <w:tmpl w:val="0000019E"/>
    <w:lvl w:ilvl="0">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2">
    <w:nsid w:val="000001A1"/>
    <w:multiLevelType w:val="multilevel"/>
    <w:tmpl w:val="000001A0"/>
    <w:lvl w:ilvl="0">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5.%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3">
    <w:nsid w:val="000001A3"/>
    <w:multiLevelType w:val="multilevel"/>
    <w:tmpl w:val="500A212A"/>
    <w:lvl w:ilvl="0">
      <w:start w:val="6"/>
      <w:numFmt w:val="decimal"/>
      <w:lvlText w:val="%1."/>
      <w:lvlJc w:val="left"/>
      <w:rPr>
        <w:rFonts w:ascii="Arial" w:hAnsi="Arial" w:cs="Arial"/>
        <w:b/>
        <w:bCs w:val="0"/>
        <w:i w:val="0"/>
        <w:iCs w:val="0"/>
        <w:smallCaps w:val="0"/>
        <w:strike w:val="0"/>
        <w:color w:val="000000"/>
        <w:spacing w:val="0"/>
        <w:w w:val="100"/>
        <w:position w:val="0"/>
        <w:sz w:val="18"/>
        <w:szCs w:val="18"/>
        <w:u w:val="none"/>
      </w:rPr>
    </w:lvl>
    <w:lvl w:ilvl="1">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6"/>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4">
    <w:nsid w:val="000001A5"/>
    <w:multiLevelType w:val="multilevel"/>
    <w:tmpl w:val="479ECA88"/>
    <w:lvl w:ilvl="0">
      <w:start w:val="1"/>
      <w:numFmt w:val="decimal"/>
      <w:lvlText w:val="%1)"/>
      <w:lvlJc w:val="left"/>
      <w:rPr>
        <w:rFonts w:ascii="Times New Roman" w:hAnsi="Times New Roman" w:cs="Times New Roman" w:hint="default"/>
        <w:b/>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5">
    <w:nsid w:val="000001A7"/>
    <w:multiLevelType w:val="multilevel"/>
    <w:tmpl w:val="000001A6"/>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6">
    <w:nsid w:val="000001A9"/>
    <w:multiLevelType w:val="multilevel"/>
    <w:tmpl w:val="000001A8"/>
    <w:lvl w:ilvl="0">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1">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2">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3">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4">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5">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6">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7">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8">
      <w:start w:val="4"/>
      <w:numFmt w:val="decimal"/>
      <w:lvlText w:val="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7">
    <w:nsid w:val="000001AD"/>
    <w:multiLevelType w:val="multilevel"/>
    <w:tmpl w:val="000001AC"/>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38">
    <w:nsid w:val="0436438E"/>
    <w:multiLevelType w:val="multilevel"/>
    <w:tmpl w:val="9954A4D8"/>
    <w:lvl w:ilvl="0">
      <w:start w:val="37"/>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nsid w:val="071A28EA"/>
    <w:multiLevelType w:val="hybridMultilevel"/>
    <w:tmpl w:val="4768B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093F61CB"/>
    <w:multiLevelType w:val="multilevel"/>
    <w:tmpl w:val="D4F8C384"/>
    <w:lvl w:ilvl="0">
      <w:start w:val="15"/>
      <w:numFmt w:val="decimal"/>
      <w:lvlText w:val="%1."/>
      <w:lvlJc w:val="left"/>
      <w:pPr>
        <w:ind w:left="360" w:hanging="360"/>
      </w:pPr>
      <w:rPr>
        <w:rFonts w:ascii="Times New Roman" w:hAnsi="Times New Roman" w:cs="Times New Roman" w:hint="default"/>
        <w:color w:val="000000"/>
        <w:sz w:val="28"/>
        <w:szCs w:val="28"/>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1">
    <w:nsid w:val="0ED10D96"/>
    <w:multiLevelType w:val="hybridMultilevel"/>
    <w:tmpl w:val="E21CF5DC"/>
    <w:lvl w:ilvl="0" w:tplc="A5AAFFE6">
      <w:start w:val="1"/>
      <w:numFmt w:val="bullet"/>
      <w:lvlText w:val="•"/>
      <w:lvlJc w:val="left"/>
      <w:pPr>
        <w:ind w:left="720" w:hanging="36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131074ED"/>
    <w:multiLevelType w:val="hybridMultilevel"/>
    <w:tmpl w:val="F6F0FA6C"/>
    <w:lvl w:ilvl="0" w:tplc="CCE29706">
      <w:start w:val="6"/>
      <w:numFmt w:val="decimal"/>
      <w:lvlText w:val="%1."/>
      <w:lvlJc w:val="left"/>
      <w:pPr>
        <w:ind w:left="760" w:hanging="360"/>
      </w:pPr>
      <w:rPr>
        <w:rFonts w:ascii="Times New Roman" w:hAnsi="Times New Roman" w:cs="Times New Roman" w:hint="default"/>
        <w:color w:val="000000"/>
        <w:sz w:val="28"/>
        <w:szCs w:val="28"/>
      </w:rPr>
    </w:lvl>
    <w:lvl w:ilvl="1" w:tplc="040C0019">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43">
    <w:nsid w:val="137C3EF7"/>
    <w:multiLevelType w:val="hybridMultilevel"/>
    <w:tmpl w:val="A35A2040"/>
    <w:lvl w:ilvl="0" w:tplc="A4584574">
      <w:numFmt w:val="bullet"/>
      <w:lvlText w:val="•"/>
      <w:lvlJc w:val="left"/>
      <w:pPr>
        <w:ind w:left="1080" w:hanging="360"/>
      </w:pPr>
      <w:rPr>
        <w:rFonts w:hint="default"/>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4">
    <w:nsid w:val="144E1C56"/>
    <w:multiLevelType w:val="hybridMultilevel"/>
    <w:tmpl w:val="2D602486"/>
    <w:lvl w:ilvl="0" w:tplc="A3183C9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5">
    <w:nsid w:val="158952D7"/>
    <w:multiLevelType w:val="hybridMultilevel"/>
    <w:tmpl w:val="6F847E3C"/>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6">
    <w:nsid w:val="1B247A44"/>
    <w:multiLevelType w:val="hybridMultilevel"/>
    <w:tmpl w:val="69A6832E"/>
    <w:lvl w:ilvl="0" w:tplc="F51CE650">
      <w:start w:val="1"/>
      <w:numFmt w:val="upperLetter"/>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147">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8">
    <w:nsid w:val="1BD02A2E"/>
    <w:multiLevelType w:val="hybridMultilevel"/>
    <w:tmpl w:val="A806749A"/>
    <w:lvl w:ilvl="0" w:tplc="A4584574">
      <w:numFmt w:val="bullet"/>
      <w:lvlText w:val="•"/>
      <w:lvlJc w:val="left"/>
      <w:pPr>
        <w:ind w:left="1080" w:hanging="360"/>
      </w:pPr>
      <w:rPr>
        <w:rFonts w:hint="default"/>
        <w:lang w:val="fr-FR" w:eastAsia="en-US" w:bidi="ar-SA"/>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9">
    <w:nsid w:val="1C116653"/>
    <w:multiLevelType w:val="hybridMultilevel"/>
    <w:tmpl w:val="B4E8C10A"/>
    <w:lvl w:ilvl="0" w:tplc="1EE482D4">
      <w:start w:val="1"/>
      <w:numFmt w:val="upperRoman"/>
      <w:lvlText w:val="%1-"/>
      <w:lvlJc w:val="left"/>
      <w:pPr>
        <w:ind w:left="931" w:hanging="175"/>
      </w:pPr>
      <w:rPr>
        <w:rFonts w:ascii="Times New Roman" w:eastAsia="Times New Roman" w:hAnsi="Times New Roman" w:cs="Times New Roman" w:hint="default"/>
        <w:b/>
        <w:bCs/>
        <w:spacing w:val="-1"/>
        <w:w w:val="99"/>
        <w:sz w:val="22"/>
        <w:szCs w:val="22"/>
        <w:lang w:val="fr-FR" w:eastAsia="en-US" w:bidi="ar-SA"/>
      </w:rPr>
    </w:lvl>
    <w:lvl w:ilvl="1" w:tplc="6610E7B8">
      <w:start w:val="1"/>
      <w:numFmt w:val="decimal"/>
      <w:lvlText w:val="%2-"/>
      <w:lvlJc w:val="left"/>
      <w:pPr>
        <w:ind w:left="1471" w:hanging="360"/>
      </w:pPr>
      <w:rPr>
        <w:rFonts w:ascii="Times New Roman" w:eastAsia="Times New Roman" w:hAnsi="Times New Roman" w:cs="Times New Roman" w:hint="default"/>
        <w:b/>
        <w:bCs/>
        <w:w w:val="100"/>
        <w:sz w:val="24"/>
        <w:szCs w:val="24"/>
        <w:lang w:val="fr-FR" w:eastAsia="en-US" w:bidi="ar-SA"/>
      </w:rPr>
    </w:lvl>
    <w:lvl w:ilvl="2" w:tplc="FFA4F79C">
      <w:numFmt w:val="bullet"/>
      <w:lvlText w:val="•"/>
      <w:lvlJc w:val="left"/>
      <w:pPr>
        <w:ind w:left="2482" w:hanging="360"/>
      </w:pPr>
      <w:rPr>
        <w:rFonts w:hint="default"/>
        <w:lang w:val="fr-FR" w:eastAsia="en-US" w:bidi="ar-SA"/>
      </w:rPr>
    </w:lvl>
    <w:lvl w:ilvl="3" w:tplc="AD5C32E8">
      <w:numFmt w:val="bullet"/>
      <w:lvlText w:val="•"/>
      <w:lvlJc w:val="left"/>
      <w:pPr>
        <w:ind w:left="3485" w:hanging="360"/>
      </w:pPr>
      <w:rPr>
        <w:rFonts w:hint="default"/>
        <w:lang w:val="fr-FR" w:eastAsia="en-US" w:bidi="ar-SA"/>
      </w:rPr>
    </w:lvl>
    <w:lvl w:ilvl="4" w:tplc="368C284A">
      <w:numFmt w:val="bullet"/>
      <w:lvlText w:val="•"/>
      <w:lvlJc w:val="left"/>
      <w:pPr>
        <w:ind w:left="4488" w:hanging="360"/>
      </w:pPr>
      <w:rPr>
        <w:rFonts w:hint="default"/>
        <w:lang w:val="fr-FR" w:eastAsia="en-US" w:bidi="ar-SA"/>
      </w:rPr>
    </w:lvl>
    <w:lvl w:ilvl="5" w:tplc="EB2A6D02">
      <w:numFmt w:val="bullet"/>
      <w:lvlText w:val="•"/>
      <w:lvlJc w:val="left"/>
      <w:pPr>
        <w:ind w:left="5491" w:hanging="360"/>
      </w:pPr>
      <w:rPr>
        <w:rFonts w:hint="default"/>
        <w:lang w:val="fr-FR" w:eastAsia="en-US" w:bidi="ar-SA"/>
      </w:rPr>
    </w:lvl>
    <w:lvl w:ilvl="6" w:tplc="534E489E">
      <w:numFmt w:val="bullet"/>
      <w:lvlText w:val="•"/>
      <w:lvlJc w:val="left"/>
      <w:pPr>
        <w:ind w:left="6494" w:hanging="360"/>
      </w:pPr>
      <w:rPr>
        <w:rFonts w:hint="default"/>
        <w:lang w:val="fr-FR" w:eastAsia="en-US" w:bidi="ar-SA"/>
      </w:rPr>
    </w:lvl>
    <w:lvl w:ilvl="7" w:tplc="575AA37C">
      <w:numFmt w:val="bullet"/>
      <w:lvlText w:val="•"/>
      <w:lvlJc w:val="left"/>
      <w:pPr>
        <w:ind w:left="7497" w:hanging="360"/>
      </w:pPr>
      <w:rPr>
        <w:rFonts w:hint="default"/>
        <w:lang w:val="fr-FR" w:eastAsia="en-US" w:bidi="ar-SA"/>
      </w:rPr>
    </w:lvl>
    <w:lvl w:ilvl="8" w:tplc="3B6E6C70">
      <w:numFmt w:val="bullet"/>
      <w:lvlText w:val="•"/>
      <w:lvlJc w:val="left"/>
      <w:pPr>
        <w:ind w:left="8500" w:hanging="360"/>
      </w:pPr>
      <w:rPr>
        <w:rFonts w:hint="default"/>
        <w:lang w:val="fr-FR" w:eastAsia="en-US" w:bidi="ar-SA"/>
      </w:rPr>
    </w:lvl>
  </w:abstractNum>
  <w:abstractNum w:abstractNumId="150">
    <w:nsid w:val="1D324939"/>
    <w:multiLevelType w:val="hybridMultilevel"/>
    <w:tmpl w:val="BB3A38C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51">
    <w:nsid w:val="1FA7039C"/>
    <w:multiLevelType w:val="hybridMultilevel"/>
    <w:tmpl w:val="3D4AC438"/>
    <w:lvl w:ilvl="0" w:tplc="65CE08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nsid w:val="1FFA60A7"/>
    <w:multiLevelType w:val="hybridMultilevel"/>
    <w:tmpl w:val="1548BAF0"/>
    <w:lvl w:ilvl="0" w:tplc="E35AB8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3">
    <w:nsid w:val="21D058C9"/>
    <w:multiLevelType w:val="hybridMultilevel"/>
    <w:tmpl w:val="ECDEAE34"/>
    <w:lvl w:ilvl="0" w:tplc="1BFACCB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nsid w:val="2A715EF1"/>
    <w:multiLevelType w:val="multilevel"/>
    <w:tmpl w:val="78F02C12"/>
    <w:lvl w:ilvl="0">
      <w:start w:val="30"/>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5">
    <w:nsid w:val="2F5C26D5"/>
    <w:multiLevelType w:val="hybridMultilevel"/>
    <w:tmpl w:val="E952B08C"/>
    <w:lvl w:ilvl="0" w:tplc="4A6449E6">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6">
    <w:nsid w:val="309F798B"/>
    <w:multiLevelType w:val="hybridMultilevel"/>
    <w:tmpl w:val="5CE4F12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7">
    <w:nsid w:val="360A62AA"/>
    <w:multiLevelType w:val="hybridMultilevel"/>
    <w:tmpl w:val="4064B1B0"/>
    <w:lvl w:ilvl="0" w:tplc="2312EF4A">
      <w:start w:val="2"/>
      <w:numFmt w:val="upperRoman"/>
      <w:lvlText w:val="%1-"/>
      <w:lvlJc w:val="left"/>
      <w:pPr>
        <w:ind w:left="1080" w:hanging="720"/>
      </w:pPr>
      <w:rPr>
        <w:rFonts w:ascii="Times New Roman" w:hAnsi="Times New Roman"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383176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9">
    <w:nsid w:val="391171D5"/>
    <w:multiLevelType w:val="hybridMultilevel"/>
    <w:tmpl w:val="848C4F72"/>
    <w:lvl w:ilvl="0" w:tplc="63C85F5A">
      <w:start w:val="9"/>
      <w:numFmt w:val="upperLetter"/>
      <w:lvlText w:val="%1-"/>
      <w:lvlJc w:val="left"/>
      <w:pPr>
        <w:ind w:left="720" w:hanging="360"/>
      </w:pPr>
      <w:rPr>
        <w:rFonts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161">
    <w:nsid w:val="3CCE68BC"/>
    <w:multiLevelType w:val="multilevel"/>
    <w:tmpl w:val="8706666E"/>
    <w:lvl w:ilvl="0">
      <w:start w:val="3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2">
    <w:nsid w:val="3E5A520D"/>
    <w:multiLevelType w:val="hybridMultilevel"/>
    <w:tmpl w:val="2236B786"/>
    <w:lvl w:ilvl="0" w:tplc="A458457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FD21093"/>
    <w:multiLevelType w:val="hybridMultilevel"/>
    <w:tmpl w:val="0F9653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424043F2"/>
    <w:multiLevelType w:val="hybridMultilevel"/>
    <w:tmpl w:val="7C24E9D6"/>
    <w:lvl w:ilvl="0" w:tplc="9B882B90">
      <w:start w:val="10"/>
      <w:numFmt w:val="lowerLetter"/>
      <w:lvlText w:val="%1)"/>
      <w:lvlJc w:val="left"/>
      <w:pPr>
        <w:ind w:left="740" w:hanging="360"/>
      </w:pPr>
      <w:rPr>
        <w:rFonts w:hint="default"/>
        <w:color w:val="000000"/>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65">
    <w:nsid w:val="44EA1A2B"/>
    <w:multiLevelType w:val="hybridMultilevel"/>
    <w:tmpl w:val="2E9C9F26"/>
    <w:lvl w:ilvl="0" w:tplc="8CF8813A">
      <w:start w:val="9"/>
      <w:numFmt w:val="upperLetter"/>
      <w:lvlText w:val="%1-"/>
      <w:lvlJc w:val="left"/>
      <w:pPr>
        <w:ind w:left="720" w:hanging="36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nsid w:val="46101850"/>
    <w:multiLevelType w:val="hybridMultilevel"/>
    <w:tmpl w:val="3836ED2C"/>
    <w:lvl w:ilvl="0" w:tplc="53E02770">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nsid w:val="481B76E1"/>
    <w:multiLevelType w:val="hybridMultilevel"/>
    <w:tmpl w:val="72406CC8"/>
    <w:lvl w:ilvl="0" w:tplc="4A6449E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8">
    <w:nsid w:val="4C5F228A"/>
    <w:multiLevelType w:val="hybridMultilevel"/>
    <w:tmpl w:val="C5363390"/>
    <w:lvl w:ilvl="0" w:tplc="725A47F8">
      <w:start w:val="1"/>
      <w:numFmt w:val="decimal"/>
      <w:lvlText w:val="%1-"/>
      <w:lvlJc w:val="left"/>
      <w:pPr>
        <w:ind w:left="1980" w:hanging="360"/>
      </w:pPr>
      <w:rPr>
        <w:rFonts w:ascii="Times New Roman" w:hAnsi="Times New Roman" w:cs="Times New Roman" w:hint="default"/>
      </w:r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169">
    <w:nsid w:val="4DD80ECB"/>
    <w:multiLevelType w:val="hybridMultilevel"/>
    <w:tmpl w:val="E014DFF2"/>
    <w:lvl w:ilvl="0" w:tplc="8CECDEDA">
      <w:start w:val="1"/>
      <w:numFmt w:val="lowerRoman"/>
      <w:lvlText w:val="(%1)"/>
      <w:lvlJc w:val="left"/>
      <w:pPr>
        <w:ind w:left="1146" w:hanging="720"/>
      </w:pPr>
      <w:rPr>
        <w:rFonts w:hint="default"/>
        <w:color w:val="00000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0">
    <w:nsid w:val="50175848"/>
    <w:multiLevelType w:val="hybridMultilevel"/>
    <w:tmpl w:val="00AAB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nsid w:val="50EA6B16"/>
    <w:multiLevelType w:val="hybridMultilevel"/>
    <w:tmpl w:val="6FEE77CE"/>
    <w:lvl w:ilvl="0" w:tplc="2C0C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72">
    <w:nsid w:val="51002680"/>
    <w:multiLevelType w:val="hybridMultilevel"/>
    <w:tmpl w:val="4CC23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nsid w:val="52BA7368"/>
    <w:multiLevelType w:val="hybridMultilevel"/>
    <w:tmpl w:val="35C6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53CF0685"/>
    <w:multiLevelType w:val="hybridMultilevel"/>
    <w:tmpl w:val="9DB48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552369F5"/>
    <w:multiLevelType w:val="hybridMultilevel"/>
    <w:tmpl w:val="519C2A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56467923"/>
    <w:multiLevelType w:val="hybridMultilevel"/>
    <w:tmpl w:val="32508BFE"/>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nsid w:val="58C3739B"/>
    <w:multiLevelType w:val="hybridMultilevel"/>
    <w:tmpl w:val="C0CCE6BE"/>
    <w:lvl w:ilvl="0" w:tplc="04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8">
    <w:nsid w:val="5ABD4043"/>
    <w:multiLevelType w:val="hybridMultilevel"/>
    <w:tmpl w:val="F90031E6"/>
    <w:lvl w:ilvl="0" w:tplc="C2E09AD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9">
    <w:nsid w:val="5DFD0EC5"/>
    <w:multiLevelType w:val="hybridMultilevel"/>
    <w:tmpl w:val="E24C2794"/>
    <w:lvl w:ilvl="0" w:tplc="8904E564">
      <w:start w:val="2"/>
      <w:numFmt w:val="decimal"/>
      <w:lvlText w:val="%1)"/>
      <w:lvlJc w:val="left"/>
      <w:pPr>
        <w:ind w:left="1291" w:hanging="360"/>
      </w:pPr>
      <w:rPr>
        <w:rFonts w:hint="default"/>
        <w:color w:val="000000"/>
      </w:rPr>
    </w:lvl>
    <w:lvl w:ilvl="1" w:tplc="040C0019" w:tentative="1">
      <w:start w:val="1"/>
      <w:numFmt w:val="lowerLetter"/>
      <w:lvlText w:val="%2."/>
      <w:lvlJc w:val="left"/>
      <w:pPr>
        <w:ind w:left="2011" w:hanging="360"/>
      </w:pPr>
    </w:lvl>
    <w:lvl w:ilvl="2" w:tplc="040C001B" w:tentative="1">
      <w:start w:val="1"/>
      <w:numFmt w:val="lowerRoman"/>
      <w:lvlText w:val="%3."/>
      <w:lvlJc w:val="right"/>
      <w:pPr>
        <w:ind w:left="2731" w:hanging="180"/>
      </w:pPr>
    </w:lvl>
    <w:lvl w:ilvl="3" w:tplc="040C000F" w:tentative="1">
      <w:start w:val="1"/>
      <w:numFmt w:val="decimal"/>
      <w:lvlText w:val="%4."/>
      <w:lvlJc w:val="left"/>
      <w:pPr>
        <w:ind w:left="3451" w:hanging="360"/>
      </w:pPr>
    </w:lvl>
    <w:lvl w:ilvl="4" w:tplc="040C0019" w:tentative="1">
      <w:start w:val="1"/>
      <w:numFmt w:val="lowerLetter"/>
      <w:lvlText w:val="%5."/>
      <w:lvlJc w:val="left"/>
      <w:pPr>
        <w:ind w:left="4171" w:hanging="360"/>
      </w:pPr>
    </w:lvl>
    <w:lvl w:ilvl="5" w:tplc="040C001B" w:tentative="1">
      <w:start w:val="1"/>
      <w:numFmt w:val="lowerRoman"/>
      <w:lvlText w:val="%6."/>
      <w:lvlJc w:val="right"/>
      <w:pPr>
        <w:ind w:left="4891" w:hanging="180"/>
      </w:pPr>
    </w:lvl>
    <w:lvl w:ilvl="6" w:tplc="040C000F" w:tentative="1">
      <w:start w:val="1"/>
      <w:numFmt w:val="decimal"/>
      <w:lvlText w:val="%7."/>
      <w:lvlJc w:val="left"/>
      <w:pPr>
        <w:ind w:left="5611" w:hanging="360"/>
      </w:pPr>
    </w:lvl>
    <w:lvl w:ilvl="7" w:tplc="040C0019" w:tentative="1">
      <w:start w:val="1"/>
      <w:numFmt w:val="lowerLetter"/>
      <w:lvlText w:val="%8."/>
      <w:lvlJc w:val="left"/>
      <w:pPr>
        <w:ind w:left="6331" w:hanging="360"/>
      </w:pPr>
    </w:lvl>
    <w:lvl w:ilvl="8" w:tplc="040C001B" w:tentative="1">
      <w:start w:val="1"/>
      <w:numFmt w:val="lowerRoman"/>
      <w:lvlText w:val="%9."/>
      <w:lvlJc w:val="right"/>
      <w:pPr>
        <w:ind w:left="7051" w:hanging="180"/>
      </w:pPr>
    </w:lvl>
  </w:abstractNum>
  <w:abstractNum w:abstractNumId="180">
    <w:nsid w:val="5E7C7278"/>
    <w:multiLevelType w:val="hybridMultilevel"/>
    <w:tmpl w:val="49E44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1">
    <w:nsid w:val="5F865CA1"/>
    <w:multiLevelType w:val="hybridMultilevel"/>
    <w:tmpl w:val="82E88ED2"/>
    <w:lvl w:ilvl="0" w:tplc="B54C9F7A">
      <w:start w:val="1"/>
      <w:numFmt w:val="lowerRoman"/>
      <w:lvlText w:val="(%1)"/>
      <w:lvlJc w:val="left"/>
      <w:pPr>
        <w:ind w:left="1060" w:hanging="72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82">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83">
    <w:nsid w:val="67C77CCE"/>
    <w:multiLevelType w:val="hybridMultilevel"/>
    <w:tmpl w:val="867265E8"/>
    <w:lvl w:ilvl="0" w:tplc="12A0FDD8">
      <w:start w:val="1"/>
      <w:numFmt w:val="bullet"/>
      <w:lvlText w:val="-"/>
      <w:lvlJc w:val="left"/>
      <w:pPr>
        <w:ind w:left="1428" w:hanging="360"/>
      </w:pPr>
      <w:rPr>
        <w:rFonts w:ascii="Sitka Small" w:hAnsi="Sitka Smal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4">
    <w:nsid w:val="68665F16"/>
    <w:multiLevelType w:val="multilevel"/>
    <w:tmpl w:val="A7C23AB8"/>
    <w:lvl w:ilvl="0">
      <w:start w:val="4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nsid w:val="6A1F0483"/>
    <w:multiLevelType w:val="hybridMultilevel"/>
    <w:tmpl w:val="99002E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nsid w:val="6A7F4EAF"/>
    <w:multiLevelType w:val="hybridMultilevel"/>
    <w:tmpl w:val="A17CB38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7">
    <w:nsid w:val="6AD77F3D"/>
    <w:multiLevelType w:val="hybridMultilevel"/>
    <w:tmpl w:val="FA0A149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8">
    <w:nsid w:val="6AFE5D84"/>
    <w:multiLevelType w:val="hybridMultilevel"/>
    <w:tmpl w:val="D0D87DF8"/>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nsid w:val="6BB004F4"/>
    <w:multiLevelType w:val="hybridMultilevel"/>
    <w:tmpl w:val="D76AB5A6"/>
    <w:lvl w:ilvl="0" w:tplc="0CAA5010">
      <w:start w:val="7"/>
      <w:numFmt w:val="bullet"/>
      <w:lvlText w:val=""/>
      <w:lvlJc w:val="left"/>
      <w:pPr>
        <w:ind w:left="720" w:hanging="360"/>
      </w:pPr>
      <w:rPr>
        <w:rFonts w:ascii="Symbol" w:eastAsia="Times New Roman" w:hAnsi="Symbo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90">
    <w:nsid w:val="6C472B17"/>
    <w:multiLevelType w:val="hybridMultilevel"/>
    <w:tmpl w:val="9FCE4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748F6D34"/>
    <w:multiLevelType w:val="multilevel"/>
    <w:tmpl w:val="74042934"/>
    <w:lvl w:ilvl="0">
      <w:start w:val="34"/>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2">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93">
    <w:nsid w:val="7BD73EE3"/>
    <w:multiLevelType w:val="singleLevel"/>
    <w:tmpl w:val="2C3C8228"/>
    <w:lvl w:ilvl="0">
      <w:start w:val="1"/>
      <w:numFmt w:val="lowerLetter"/>
      <w:pStyle w:val="Pucea"/>
      <w:lvlText w:val="%1)"/>
      <w:lvlJc w:val="left"/>
      <w:pPr>
        <w:tabs>
          <w:tab w:val="num" w:pos="360"/>
        </w:tabs>
        <w:ind w:left="360" w:hanging="360"/>
      </w:pPr>
    </w:lvl>
  </w:abstractNum>
  <w:abstractNum w:abstractNumId="194">
    <w:nsid w:val="7DAF6ACC"/>
    <w:multiLevelType w:val="multilevel"/>
    <w:tmpl w:val="B37E9E5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5">
    <w:nsid w:val="7EB666FB"/>
    <w:multiLevelType w:val="multilevel"/>
    <w:tmpl w:val="EC6CAE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nsid w:val="7EBA7C21"/>
    <w:multiLevelType w:val="hybridMultilevel"/>
    <w:tmpl w:val="928C74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190"/>
  </w:num>
  <w:num w:numId="2">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num>
  <w:num w:numId="5">
    <w:abstractNumId w:val="146"/>
  </w:num>
  <w:num w:numId="6">
    <w:abstractNumId w:val="178"/>
  </w:num>
  <w:num w:numId="7">
    <w:abstractNumId w:val="160"/>
  </w:num>
  <w:num w:numId="8">
    <w:abstractNumId w:val="182"/>
  </w:num>
  <w:num w:numId="9">
    <w:abstractNumId w:val="192"/>
  </w:num>
  <w:num w:numId="10">
    <w:abstractNumId w:val="196"/>
  </w:num>
  <w:num w:numId="1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3"/>
    <w:lvlOverride w:ilvl="0">
      <w:startOverride w:val="1"/>
    </w:lvlOverride>
  </w:num>
  <w:num w:numId="13">
    <w:abstractNumId w:val="172"/>
  </w:num>
  <w:num w:numId="14">
    <w:abstractNumId w:val="180"/>
  </w:num>
  <w:num w:numId="15">
    <w:abstractNumId w:val="186"/>
  </w:num>
  <w:num w:numId="16">
    <w:abstractNumId w:val="139"/>
  </w:num>
  <w:num w:numId="17">
    <w:abstractNumId w:val="155"/>
  </w:num>
  <w:num w:numId="18">
    <w:abstractNumId w:val="158"/>
  </w:num>
  <w:num w:numId="19">
    <w:abstractNumId w:val="176"/>
  </w:num>
  <w:num w:numId="20">
    <w:abstractNumId w:val="187"/>
  </w:num>
  <w:num w:numId="21">
    <w:abstractNumId w:val="167"/>
  </w:num>
  <w:num w:numId="22">
    <w:abstractNumId w:val="170"/>
  </w:num>
  <w:num w:numId="23">
    <w:abstractNumId w:val="174"/>
  </w:num>
  <w:num w:numId="24">
    <w:abstractNumId w:val="173"/>
  </w:num>
  <w:num w:numId="25">
    <w:abstractNumId w:val="145"/>
  </w:num>
  <w:num w:numId="26">
    <w:abstractNumId w:val="188"/>
  </w:num>
  <w:num w:numId="27">
    <w:abstractNumId w:val="149"/>
  </w:num>
  <w:num w:numId="28">
    <w:abstractNumId w:val="156"/>
  </w:num>
  <w:num w:numId="29">
    <w:abstractNumId w:val="23"/>
  </w:num>
  <w:num w:numId="30">
    <w:abstractNumId w:val="183"/>
  </w:num>
  <w:num w:numId="31">
    <w:abstractNumId w:val="2"/>
  </w:num>
  <w:num w:numId="32">
    <w:abstractNumId w:val="3"/>
  </w:num>
  <w:num w:numId="33">
    <w:abstractNumId w:val="6"/>
  </w:num>
  <w:num w:numId="34">
    <w:abstractNumId w:val="7"/>
  </w:num>
  <w:num w:numId="35">
    <w:abstractNumId w:val="8"/>
  </w:num>
  <w:num w:numId="36">
    <w:abstractNumId w:val="9"/>
  </w:num>
  <w:num w:numId="37">
    <w:abstractNumId w:val="10"/>
  </w:num>
  <w:num w:numId="38">
    <w:abstractNumId w:val="11"/>
  </w:num>
  <w:num w:numId="39">
    <w:abstractNumId w:val="12"/>
  </w:num>
  <w:num w:numId="40">
    <w:abstractNumId w:val="13"/>
  </w:num>
  <w:num w:numId="41">
    <w:abstractNumId w:val="14"/>
  </w:num>
  <w:num w:numId="42">
    <w:abstractNumId w:val="15"/>
  </w:num>
  <w:num w:numId="43">
    <w:abstractNumId w:val="16"/>
  </w:num>
  <w:num w:numId="44">
    <w:abstractNumId w:val="17"/>
  </w:num>
  <w:num w:numId="45">
    <w:abstractNumId w:val="18"/>
  </w:num>
  <w:num w:numId="46">
    <w:abstractNumId w:val="19"/>
  </w:num>
  <w:num w:numId="47">
    <w:abstractNumId w:val="20"/>
  </w:num>
  <w:num w:numId="48">
    <w:abstractNumId w:val="21"/>
  </w:num>
  <w:num w:numId="49">
    <w:abstractNumId w:val="22"/>
  </w:num>
  <w:num w:numId="50">
    <w:abstractNumId w:val="24"/>
  </w:num>
  <w:num w:numId="51">
    <w:abstractNumId w:val="25"/>
  </w:num>
  <w:num w:numId="52">
    <w:abstractNumId w:val="26"/>
  </w:num>
  <w:num w:numId="53">
    <w:abstractNumId w:val="27"/>
  </w:num>
  <w:num w:numId="54">
    <w:abstractNumId w:val="28"/>
  </w:num>
  <w:num w:numId="55">
    <w:abstractNumId w:val="29"/>
  </w:num>
  <w:num w:numId="56">
    <w:abstractNumId w:val="30"/>
  </w:num>
  <w:num w:numId="57">
    <w:abstractNumId w:val="31"/>
  </w:num>
  <w:num w:numId="58">
    <w:abstractNumId w:val="32"/>
  </w:num>
  <w:num w:numId="59">
    <w:abstractNumId w:val="33"/>
  </w:num>
  <w:num w:numId="60">
    <w:abstractNumId w:val="34"/>
  </w:num>
  <w:num w:numId="61">
    <w:abstractNumId w:val="35"/>
  </w:num>
  <w:num w:numId="62">
    <w:abstractNumId w:val="36"/>
  </w:num>
  <w:num w:numId="63">
    <w:abstractNumId w:val="37"/>
  </w:num>
  <w:num w:numId="64">
    <w:abstractNumId w:val="38"/>
  </w:num>
  <w:num w:numId="65">
    <w:abstractNumId w:val="39"/>
  </w:num>
  <w:num w:numId="66">
    <w:abstractNumId w:val="40"/>
  </w:num>
  <w:num w:numId="67">
    <w:abstractNumId w:val="41"/>
  </w:num>
  <w:num w:numId="68">
    <w:abstractNumId w:val="42"/>
  </w:num>
  <w:num w:numId="69">
    <w:abstractNumId w:val="43"/>
  </w:num>
  <w:num w:numId="70">
    <w:abstractNumId w:val="44"/>
  </w:num>
  <w:num w:numId="71">
    <w:abstractNumId w:val="45"/>
  </w:num>
  <w:num w:numId="72">
    <w:abstractNumId w:val="46"/>
  </w:num>
  <w:num w:numId="73">
    <w:abstractNumId w:val="47"/>
  </w:num>
  <w:num w:numId="74">
    <w:abstractNumId w:val="48"/>
  </w:num>
  <w:num w:numId="75">
    <w:abstractNumId w:val="49"/>
  </w:num>
  <w:num w:numId="76">
    <w:abstractNumId w:val="50"/>
  </w:num>
  <w:num w:numId="77">
    <w:abstractNumId w:val="51"/>
  </w:num>
  <w:num w:numId="78">
    <w:abstractNumId w:val="52"/>
  </w:num>
  <w:num w:numId="79">
    <w:abstractNumId w:val="53"/>
  </w:num>
  <w:num w:numId="80">
    <w:abstractNumId w:val="54"/>
  </w:num>
  <w:num w:numId="81">
    <w:abstractNumId w:val="55"/>
  </w:num>
  <w:num w:numId="82">
    <w:abstractNumId w:val="56"/>
  </w:num>
  <w:num w:numId="83">
    <w:abstractNumId w:val="57"/>
  </w:num>
  <w:num w:numId="84">
    <w:abstractNumId w:val="58"/>
  </w:num>
  <w:num w:numId="85">
    <w:abstractNumId w:val="59"/>
  </w:num>
  <w:num w:numId="86">
    <w:abstractNumId w:val="60"/>
  </w:num>
  <w:num w:numId="87">
    <w:abstractNumId w:val="61"/>
  </w:num>
  <w:num w:numId="88">
    <w:abstractNumId w:val="62"/>
  </w:num>
  <w:num w:numId="89">
    <w:abstractNumId w:val="63"/>
  </w:num>
  <w:num w:numId="90">
    <w:abstractNumId w:val="64"/>
  </w:num>
  <w:num w:numId="91">
    <w:abstractNumId w:val="65"/>
  </w:num>
  <w:num w:numId="92">
    <w:abstractNumId w:val="66"/>
  </w:num>
  <w:num w:numId="93">
    <w:abstractNumId w:val="67"/>
  </w:num>
  <w:num w:numId="94">
    <w:abstractNumId w:val="68"/>
  </w:num>
  <w:num w:numId="95">
    <w:abstractNumId w:val="69"/>
  </w:num>
  <w:num w:numId="96">
    <w:abstractNumId w:val="70"/>
  </w:num>
  <w:num w:numId="97">
    <w:abstractNumId w:val="71"/>
  </w:num>
  <w:num w:numId="98">
    <w:abstractNumId w:val="72"/>
  </w:num>
  <w:num w:numId="99">
    <w:abstractNumId w:val="73"/>
  </w:num>
  <w:num w:numId="100">
    <w:abstractNumId w:val="74"/>
  </w:num>
  <w:num w:numId="101">
    <w:abstractNumId w:val="75"/>
  </w:num>
  <w:num w:numId="102">
    <w:abstractNumId w:val="76"/>
  </w:num>
  <w:num w:numId="103">
    <w:abstractNumId w:val="77"/>
  </w:num>
  <w:num w:numId="104">
    <w:abstractNumId w:val="78"/>
  </w:num>
  <w:num w:numId="105">
    <w:abstractNumId w:val="79"/>
  </w:num>
  <w:num w:numId="106">
    <w:abstractNumId w:val="80"/>
  </w:num>
  <w:num w:numId="107">
    <w:abstractNumId w:val="81"/>
  </w:num>
  <w:num w:numId="108">
    <w:abstractNumId w:val="82"/>
  </w:num>
  <w:num w:numId="109">
    <w:abstractNumId w:val="166"/>
  </w:num>
  <w:num w:numId="110">
    <w:abstractNumId w:val="83"/>
  </w:num>
  <w:num w:numId="111">
    <w:abstractNumId w:val="175"/>
  </w:num>
  <w:num w:numId="112">
    <w:abstractNumId w:val="164"/>
  </w:num>
  <w:num w:numId="113">
    <w:abstractNumId w:val="84"/>
  </w:num>
  <w:num w:numId="114">
    <w:abstractNumId w:val="85"/>
  </w:num>
  <w:num w:numId="115">
    <w:abstractNumId w:val="86"/>
  </w:num>
  <w:num w:numId="116">
    <w:abstractNumId w:val="87"/>
  </w:num>
  <w:num w:numId="117">
    <w:abstractNumId w:val="88"/>
  </w:num>
  <w:num w:numId="118">
    <w:abstractNumId w:val="185"/>
  </w:num>
  <w:num w:numId="119">
    <w:abstractNumId w:val="89"/>
  </w:num>
  <w:num w:numId="120">
    <w:abstractNumId w:val="162"/>
  </w:num>
  <w:num w:numId="121">
    <w:abstractNumId w:val="90"/>
  </w:num>
  <w:num w:numId="122">
    <w:abstractNumId w:val="143"/>
  </w:num>
  <w:num w:numId="123">
    <w:abstractNumId w:val="148"/>
  </w:num>
  <w:num w:numId="124">
    <w:abstractNumId w:val="159"/>
  </w:num>
  <w:num w:numId="125">
    <w:abstractNumId w:val="157"/>
  </w:num>
  <w:num w:numId="126">
    <w:abstractNumId w:val="195"/>
  </w:num>
  <w:num w:numId="127">
    <w:abstractNumId w:val="91"/>
  </w:num>
  <w:num w:numId="128">
    <w:abstractNumId w:val="92"/>
  </w:num>
  <w:num w:numId="129">
    <w:abstractNumId w:val="93"/>
  </w:num>
  <w:num w:numId="130">
    <w:abstractNumId w:val="177"/>
  </w:num>
  <w:num w:numId="131">
    <w:abstractNumId w:val="94"/>
  </w:num>
  <w:num w:numId="132">
    <w:abstractNumId w:val="95"/>
  </w:num>
  <w:num w:numId="133">
    <w:abstractNumId w:val="96"/>
  </w:num>
  <w:num w:numId="134">
    <w:abstractNumId w:val="97"/>
  </w:num>
  <w:num w:numId="135">
    <w:abstractNumId w:val="98"/>
  </w:num>
  <w:num w:numId="136">
    <w:abstractNumId w:val="99"/>
  </w:num>
  <w:num w:numId="137">
    <w:abstractNumId w:val="100"/>
  </w:num>
  <w:num w:numId="138">
    <w:abstractNumId w:val="101"/>
  </w:num>
  <w:num w:numId="139">
    <w:abstractNumId w:val="102"/>
  </w:num>
  <w:num w:numId="140">
    <w:abstractNumId w:val="103"/>
  </w:num>
  <w:num w:numId="141">
    <w:abstractNumId w:val="104"/>
  </w:num>
  <w:num w:numId="142">
    <w:abstractNumId w:val="105"/>
  </w:num>
  <w:num w:numId="143">
    <w:abstractNumId w:val="106"/>
  </w:num>
  <w:num w:numId="144">
    <w:abstractNumId w:val="107"/>
  </w:num>
  <w:num w:numId="145">
    <w:abstractNumId w:val="108"/>
  </w:num>
  <w:num w:numId="146">
    <w:abstractNumId w:val="109"/>
  </w:num>
  <w:num w:numId="147">
    <w:abstractNumId w:val="110"/>
  </w:num>
  <w:num w:numId="148">
    <w:abstractNumId w:val="111"/>
  </w:num>
  <w:num w:numId="149">
    <w:abstractNumId w:val="112"/>
  </w:num>
  <w:num w:numId="150">
    <w:abstractNumId w:val="113"/>
  </w:num>
  <w:num w:numId="151">
    <w:abstractNumId w:val="114"/>
  </w:num>
  <w:num w:numId="152">
    <w:abstractNumId w:val="115"/>
  </w:num>
  <w:num w:numId="153">
    <w:abstractNumId w:val="116"/>
  </w:num>
  <w:num w:numId="154">
    <w:abstractNumId w:val="117"/>
  </w:num>
  <w:num w:numId="155">
    <w:abstractNumId w:val="118"/>
  </w:num>
  <w:num w:numId="156">
    <w:abstractNumId w:val="119"/>
  </w:num>
  <w:num w:numId="157">
    <w:abstractNumId w:val="120"/>
  </w:num>
  <w:num w:numId="158">
    <w:abstractNumId w:val="122"/>
  </w:num>
  <w:num w:numId="159">
    <w:abstractNumId w:val="123"/>
  </w:num>
  <w:num w:numId="160">
    <w:abstractNumId w:val="194"/>
  </w:num>
  <w:num w:numId="161">
    <w:abstractNumId w:val="154"/>
  </w:num>
  <w:num w:numId="162">
    <w:abstractNumId w:val="191"/>
  </w:num>
  <w:num w:numId="163">
    <w:abstractNumId w:val="121"/>
  </w:num>
  <w:num w:numId="164">
    <w:abstractNumId w:val="161"/>
  </w:num>
  <w:num w:numId="165">
    <w:abstractNumId w:val="124"/>
  </w:num>
  <w:num w:numId="166">
    <w:abstractNumId w:val="125"/>
  </w:num>
  <w:num w:numId="167">
    <w:abstractNumId w:val="138"/>
  </w:num>
  <w:num w:numId="168">
    <w:abstractNumId w:val="126"/>
  </w:num>
  <w:num w:numId="169">
    <w:abstractNumId w:val="127"/>
  </w:num>
  <w:num w:numId="170">
    <w:abstractNumId w:val="128"/>
  </w:num>
  <w:num w:numId="171">
    <w:abstractNumId w:val="184"/>
  </w:num>
  <w:num w:numId="172">
    <w:abstractNumId w:val="129"/>
  </w:num>
  <w:num w:numId="173">
    <w:abstractNumId w:val="181"/>
  </w:num>
  <w:num w:numId="174">
    <w:abstractNumId w:val="130"/>
  </w:num>
  <w:num w:numId="175">
    <w:abstractNumId w:val="131"/>
  </w:num>
  <w:num w:numId="176">
    <w:abstractNumId w:val="132"/>
  </w:num>
  <w:num w:numId="177">
    <w:abstractNumId w:val="133"/>
  </w:num>
  <w:num w:numId="178">
    <w:abstractNumId w:val="134"/>
  </w:num>
  <w:num w:numId="179">
    <w:abstractNumId w:val="169"/>
  </w:num>
  <w:num w:numId="180">
    <w:abstractNumId w:val="135"/>
  </w:num>
  <w:num w:numId="181">
    <w:abstractNumId w:val="136"/>
  </w:num>
  <w:num w:numId="182">
    <w:abstractNumId w:val="179"/>
  </w:num>
  <w:num w:numId="183">
    <w:abstractNumId w:val="137"/>
  </w:num>
  <w:num w:numId="184">
    <w:abstractNumId w:val="150"/>
  </w:num>
  <w:num w:numId="185">
    <w:abstractNumId w:val="171"/>
  </w:num>
  <w:num w:numId="186">
    <w:abstractNumId w:val="151"/>
  </w:num>
  <w:num w:numId="187">
    <w:abstractNumId w:val="153"/>
  </w:num>
  <w:num w:numId="188">
    <w:abstractNumId w:val="168"/>
  </w:num>
  <w:num w:numId="189">
    <w:abstractNumId w:val="144"/>
  </w:num>
  <w:num w:numId="190">
    <w:abstractNumId w:val="189"/>
  </w:num>
  <w:num w:numId="191">
    <w:abstractNumId w:val="141"/>
  </w:num>
  <w:num w:numId="192">
    <w:abstractNumId w:val="165"/>
  </w:num>
  <w:num w:numId="193">
    <w:abstractNumId w:val="4"/>
  </w:num>
  <w:num w:numId="194">
    <w:abstractNumId w:val="163"/>
  </w:num>
  <w:num w:numId="195">
    <w:abstractNumId w:val="142"/>
  </w:num>
  <w:num w:numId="196">
    <w:abstractNumId w:val="5"/>
  </w:num>
  <w:num w:numId="197">
    <w:abstractNumId w:val="140"/>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w:hdrShapeDefaults>
  <w:footnotePr>
    <w:footnote w:id="0"/>
    <w:footnote w:id="1"/>
  </w:footnotePr>
  <w:endnotePr>
    <w:endnote w:id="0"/>
    <w:endnote w:id="1"/>
  </w:endnotePr>
  <w:compat/>
  <w:rsids>
    <w:rsidRoot w:val="004A00BC"/>
    <w:rsid w:val="0000284F"/>
    <w:rsid w:val="00005449"/>
    <w:rsid w:val="00014E63"/>
    <w:rsid w:val="00021CB9"/>
    <w:rsid w:val="0004059B"/>
    <w:rsid w:val="000709DA"/>
    <w:rsid w:val="000759B5"/>
    <w:rsid w:val="00084705"/>
    <w:rsid w:val="00091043"/>
    <w:rsid w:val="00092B3A"/>
    <w:rsid w:val="000A02B9"/>
    <w:rsid w:val="000A215E"/>
    <w:rsid w:val="000A2989"/>
    <w:rsid w:val="000B393E"/>
    <w:rsid w:val="000C542A"/>
    <w:rsid w:val="000D0F63"/>
    <w:rsid w:val="000E1CAE"/>
    <w:rsid w:val="000E5C22"/>
    <w:rsid w:val="000E7829"/>
    <w:rsid w:val="000F4A5F"/>
    <w:rsid w:val="000F5157"/>
    <w:rsid w:val="00104DC7"/>
    <w:rsid w:val="001052E9"/>
    <w:rsid w:val="00105D5C"/>
    <w:rsid w:val="001117C2"/>
    <w:rsid w:val="00111B4B"/>
    <w:rsid w:val="00116CA5"/>
    <w:rsid w:val="001273AD"/>
    <w:rsid w:val="00132F9C"/>
    <w:rsid w:val="00134EDE"/>
    <w:rsid w:val="00143635"/>
    <w:rsid w:val="00151E0C"/>
    <w:rsid w:val="00152E57"/>
    <w:rsid w:val="00155F0A"/>
    <w:rsid w:val="00164A2A"/>
    <w:rsid w:val="001666A7"/>
    <w:rsid w:val="00172EE7"/>
    <w:rsid w:val="00177106"/>
    <w:rsid w:val="001A3A3F"/>
    <w:rsid w:val="001B057A"/>
    <w:rsid w:val="001C499D"/>
    <w:rsid w:val="001D1170"/>
    <w:rsid w:val="001D28E9"/>
    <w:rsid w:val="001D29AD"/>
    <w:rsid w:val="001D4A6A"/>
    <w:rsid w:val="001D6FDB"/>
    <w:rsid w:val="001E318F"/>
    <w:rsid w:val="001E3CA8"/>
    <w:rsid w:val="001F16E5"/>
    <w:rsid w:val="001F58DD"/>
    <w:rsid w:val="00220FEF"/>
    <w:rsid w:val="002210ED"/>
    <w:rsid w:val="00236618"/>
    <w:rsid w:val="0024104E"/>
    <w:rsid w:val="00242DB0"/>
    <w:rsid w:val="00246BED"/>
    <w:rsid w:val="00247CA7"/>
    <w:rsid w:val="00247F3D"/>
    <w:rsid w:val="00250B28"/>
    <w:rsid w:val="00251D2A"/>
    <w:rsid w:val="00254E81"/>
    <w:rsid w:val="0025570E"/>
    <w:rsid w:val="002602EB"/>
    <w:rsid w:val="002733AA"/>
    <w:rsid w:val="00297F7C"/>
    <w:rsid w:val="002A2E49"/>
    <w:rsid w:val="002B279C"/>
    <w:rsid w:val="002C25F1"/>
    <w:rsid w:val="002C2D9E"/>
    <w:rsid w:val="002C3C0E"/>
    <w:rsid w:val="002C4A5E"/>
    <w:rsid w:val="002D27B5"/>
    <w:rsid w:val="002E2A04"/>
    <w:rsid w:val="002F2B4E"/>
    <w:rsid w:val="002F758E"/>
    <w:rsid w:val="003004BE"/>
    <w:rsid w:val="003123A1"/>
    <w:rsid w:val="003151BA"/>
    <w:rsid w:val="00316824"/>
    <w:rsid w:val="003171F1"/>
    <w:rsid w:val="00322AE0"/>
    <w:rsid w:val="0033086B"/>
    <w:rsid w:val="003325F8"/>
    <w:rsid w:val="00341A28"/>
    <w:rsid w:val="00341E3C"/>
    <w:rsid w:val="00350449"/>
    <w:rsid w:val="00360BD9"/>
    <w:rsid w:val="0036389E"/>
    <w:rsid w:val="00370C00"/>
    <w:rsid w:val="00374E81"/>
    <w:rsid w:val="003760E9"/>
    <w:rsid w:val="0038291B"/>
    <w:rsid w:val="003922BC"/>
    <w:rsid w:val="003A01CF"/>
    <w:rsid w:val="003A0785"/>
    <w:rsid w:val="003A6CD8"/>
    <w:rsid w:val="003B0B55"/>
    <w:rsid w:val="003B2056"/>
    <w:rsid w:val="003C3C00"/>
    <w:rsid w:val="003C3DD9"/>
    <w:rsid w:val="003C4B84"/>
    <w:rsid w:val="003D04DF"/>
    <w:rsid w:val="003D666E"/>
    <w:rsid w:val="003E67A3"/>
    <w:rsid w:val="003F200F"/>
    <w:rsid w:val="00414583"/>
    <w:rsid w:val="004151DF"/>
    <w:rsid w:val="00415D32"/>
    <w:rsid w:val="00432746"/>
    <w:rsid w:val="004334AE"/>
    <w:rsid w:val="0043720F"/>
    <w:rsid w:val="004512F6"/>
    <w:rsid w:val="00463D1E"/>
    <w:rsid w:val="0046771E"/>
    <w:rsid w:val="004706FA"/>
    <w:rsid w:val="004723DB"/>
    <w:rsid w:val="004739B0"/>
    <w:rsid w:val="004A00BC"/>
    <w:rsid w:val="004A160E"/>
    <w:rsid w:val="004A1627"/>
    <w:rsid w:val="004B1A50"/>
    <w:rsid w:val="004C05CB"/>
    <w:rsid w:val="00500F58"/>
    <w:rsid w:val="00531F9B"/>
    <w:rsid w:val="00534E1A"/>
    <w:rsid w:val="00535325"/>
    <w:rsid w:val="00556985"/>
    <w:rsid w:val="00566B4A"/>
    <w:rsid w:val="00570376"/>
    <w:rsid w:val="00581094"/>
    <w:rsid w:val="00583B22"/>
    <w:rsid w:val="005876C9"/>
    <w:rsid w:val="005A7928"/>
    <w:rsid w:val="005C0B65"/>
    <w:rsid w:val="005E592A"/>
    <w:rsid w:val="005E60D3"/>
    <w:rsid w:val="005F3D06"/>
    <w:rsid w:val="005F3F77"/>
    <w:rsid w:val="005F45FD"/>
    <w:rsid w:val="005F751A"/>
    <w:rsid w:val="00606C4B"/>
    <w:rsid w:val="00617403"/>
    <w:rsid w:val="00620136"/>
    <w:rsid w:val="00623FC7"/>
    <w:rsid w:val="00632488"/>
    <w:rsid w:val="0063744B"/>
    <w:rsid w:val="00637E5A"/>
    <w:rsid w:val="00665642"/>
    <w:rsid w:val="0066679D"/>
    <w:rsid w:val="006A0709"/>
    <w:rsid w:val="006A3BE9"/>
    <w:rsid w:val="006B2052"/>
    <w:rsid w:val="006D21F2"/>
    <w:rsid w:val="006E6F59"/>
    <w:rsid w:val="00704D6D"/>
    <w:rsid w:val="00721E77"/>
    <w:rsid w:val="00725E2F"/>
    <w:rsid w:val="00726487"/>
    <w:rsid w:val="00731C3F"/>
    <w:rsid w:val="00731F06"/>
    <w:rsid w:val="00732958"/>
    <w:rsid w:val="00732AF2"/>
    <w:rsid w:val="00751076"/>
    <w:rsid w:val="007540CF"/>
    <w:rsid w:val="00762FA8"/>
    <w:rsid w:val="00775668"/>
    <w:rsid w:val="00790461"/>
    <w:rsid w:val="007A3ADE"/>
    <w:rsid w:val="007B53AD"/>
    <w:rsid w:val="007C1A7F"/>
    <w:rsid w:val="007C5EA4"/>
    <w:rsid w:val="007D24A1"/>
    <w:rsid w:val="007F0D5F"/>
    <w:rsid w:val="007F26F1"/>
    <w:rsid w:val="007F64ED"/>
    <w:rsid w:val="00805875"/>
    <w:rsid w:val="00816AD4"/>
    <w:rsid w:val="0082098C"/>
    <w:rsid w:val="008421BD"/>
    <w:rsid w:val="00844F56"/>
    <w:rsid w:val="008565A5"/>
    <w:rsid w:val="008670DC"/>
    <w:rsid w:val="00877A88"/>
    <w:rsid w:val="00894546"/>
    <w:rsid w:val="0089659B"/>
    <w:rsid w:val="008B0BB9"/>
    <w:rsid w:val="008B4404"/>
    <w:rsid w:val="008C0177"/>
    <w:rsid w:val="008C7C00"/>
    <w:rsid w:val="008E168E"/>
    <w:rsid w:val="008F26AD"/>
    <w:rsid w:val="00902DA4"/>
    <w:rsid w:val="0092642E"/>
    <w:rsid w:val="0096055D"/>
    <w:rsid w:val="009704C8"/>
    <w:rsid w:val="0097122A"/>
    <w:rsid w:val="00975B99"/>
    <w:rsid w:val="00981E4E"/>
    <w:rsid w:val="0098296B"/>
    <w:rsid w:val="00984D5D"/>
    <w:rsid w:val="00986D74"/>
    <w:rsid w:val="009940F1"/>
    <w:rsid w:val="00995ADC"/>
    <w:rsid w:val="0099664E"/>
    <w:rsid w:val="009A5AE7"/>
    <w:rsid w:val="009C10C5"/>
    <w:rsid w:val="009C19DB"/>
    <w:rsid w:val="009C6E56"/>
    <w:rsid w:val="009D428C"/>
    <w:rsid w:val="009E3875"/>
    <w:rsid w:val="009F5998"/>
    <w:rsid w:val="009F6518"/>
    <w:rsid w:val="009F79AB"/>
    <w:rsid w:val="00A07264"/>
    <w:rsid w:val="00A100C6"/>
    <w:rsid w:val="00A12178"/>
    <w:rsid w:val="00A13DCD"/>
    <w:rsid w:val="00A307E3"/>
    <w:rsid w:val="00A31EB6"/>
    <w:rsid w:val="00A42B7F"/>
    <w:rsid w:val="00A52222"/>
    <w:rsid w:val="00A64E28"/>
    <w:rsid w:val="00A65E85"/>
    <w:rsid w:val="00A76A83"/>
    <w:rsid w:val="00A91F4D"/>
    <w:rsid w:val="00AA19D5"/>
    <w:rsid w:val="00AA4DD7"/>
    <w:rsid w:val="00AB43F4"/>
    <w:rsid w:val="00AC0262"/>
    <w:rsid w:val="00AC5087"/>
    <w:rsid w:val="00AC6B7F"/>
    <w:rsid w:val="00AF1B49"/>
    <w:rsid w:val="00AF399F"/>
    <w:rsid w:val="00B0115D"/>
    <w:rsid w:val="00B04DC8"/>
    <w:rsid w:val="00B45655"/>
    <w:rsid w:val="00B526F5"/>
    <w:rsid w:val="00B52957"/>
    <w:rsid w:val="00B61FE9"/>
    <w:rsid w:val="00B65983"/>
    <w:rsid w:val="00B67E85"/>
    <w:rsid w:val="00B74D6D"/>
    <w:rsid w:val="00B754A2"/>
    <w:rsid w:val="00B900E5"/>
    <w:rsid w:val="00BA2A21"/>
    <w:rsid w:val="00BB3EC3"/>
    <w:rsid w:val="00BC1522"/>
    <w:rsid w:val="00BC21DA"/>
    <w:rsid w:val="00BD06EA"/>
    <w:rsid w:val="00BD2013"/>
    <w:rsid w:val="00BD51ED"/>
    <w:rsid w:val="00BE6C9A"/>
    <w:rsid w:val="00BF21A7"/>
    <w:rsid w:val="00C11BBF"/>
    <w:rsid w:val="00C149BE"/>
    <w:rsid w:val="00C505B3"/>
    <w:rsid w:val="00C75483"/>
    <w:rsid w:val="00CA66BA"/>
    <w:rsid w:val="00CB1278"/>
    <w:rsid w:val="00CC3F43"/>
    <w:rsid w:val="00CC42B2"/>
    <w:rsid w:val="00CD7EF1"/>
    <w:rsid w:val="00CE0BB2"/>
    <w:rsid w:val="00CF3A64"/>
    <w:rsid w:val="00D00F87"/>
    <w:rsid w:val="00D0140E"/>
    <w:rsid w:val="00D04435"/>
    <w:rsid w:val="00D0548A"/>
    <w:rsid w:val="00D23757"/>
    <w:rsid w:val="00D27928"/>
    <w:rsid w:val="00D333E6"/>
    <w:rsid w:val="00D41F8F"/>
    <w:rsid w:val="00D46AD3"/>
    <w:rsid w:val="00D5442E"/>
    <w:rsid w:val="00D60B69"/>
    <w:rsid w:val="00D70F06"/>
    <w:rsid w:val="00D80E57"/>
    <w:rsid w:val="00D87CC4"/>
    <w:rsid w:val="00DA1A0F"/>
    <w:rsid w:val="00DA247E"/>
    <w:rsid w:val="00DA6C93"/>
    <w:rsid w:val="00DB35CD"/>
    <w:rsid w:val="00DD27DB"/>
    <w:rsid w:val="00DE6821"/>
    <w:rsid w:val="00DE7063"/>
    <w:rsid w:val="00DF2F9E"/>
    <w:rsid w:val="00E01198"/>
    <w:rsid w:val="00E17D9A"/>
    <w:rsid w:val="00E34393"/>
    <w:rsid w:val="00E51B04"/>
    <w:rsid w:val="00E57DA9"/>
    <w:rsid w:val="00E71AEB"/>
    <w:rsid w:val="00E739A9"/>
    <w:rsid w:val="00E76477"/>
    <w:rsid w:val="00E77CBE"/>
    <w:rsid w:val="00E9580D"/>
    <w:rsid w:val="00EA1E79"/>
    <w:rsid w:val="00EA2C61"/>
    <w:rsid w:val="00EA4854"/>
    <w:rsid w:val="00EC7228"/>
    <w:rsid w:val="00ED3DEE"/>
    <w:rsid w:val="00EE6BFF"/>
    <w:rsid w:val="00EF727B"/>
    <w:rsid w:val="00F10CC9"/>
    <w:rsid w:val="00F135C8"/>
    <w:rsid w:val="00F17B97"/>
    <w:rsid w:val="00F302BD"/>
    <w:rsid w:val="00F34A93"/>
    <w:rsid w:val="00F41F20"/>
    <w:rsid w:val="00F5019C"/>
    <w:rsid w:val="00F606C9"/>
    <w:rsid w:val="00F7548C"/>
    <w:rsid w:val="00F821C4"/>
    <w:rsid w:val="00F8364D"/>
    <w:rsid w:val="00F87CFF"/>
    <w:rsid w:val="00FA04BA"/>
    <w:rsid w:val="00FA3098"/>
    <w:rsid w:val="00FA68ED"/>
    <w:rsid w:val="00FB4869"/>
    <w:rsid w:val="00FD006F"/>
    <w:rsid w:val="00FE45B5"/>
    <w:rsid w:val="00FF3FE8"/>
    <w:rsid w:val="00FF4B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BC"/>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uiPriority w:val="9"/>
    <w:qFormat/>
    <w:rsid w:val="004A00BC"/>
    <w:pPr>
      <w:keepNext/>
      <w:jc w:val="center"/>
      <w:outlineLvl w:val="0"/>
    </w:pPr>
    <w:rPr>
      <w:b/>
      <w:bCs/>
      <w:sz w:val="36"/>
      <w:lang w:val="en-GB"/>
    </w:rPr>
  </w:style>
  <w:style w:type="paragraph" w:styleId="Titre2">
    <w:name w:val="heading 2"/>
    <w:basedOn w:val="Normal"/>
    <w:next w:val="Normal"/>
    <w:link w:val="Titre2Car"/>
    <w:uiPriority w:val="9"/>
    <w:qFormat/>
    <w:rsid w:val="004A00BC"/>
    <w:pPr>
      <w:keepNext/>
      <w:jc w:val="center"/>
      <w:outlineLvl w:val="1"/>
    </w:pPr>
    <w:rPr>
      <w:b/>
      <w:bCs/>
      <w:sz w:val="32"/>
    </w:rPr>
  </w:style>
  <w:style w:type="paragraph" w:styleId="Titre3">
    <w:name w:val="heading 3"/>
    <w:aliases w:val="Car"/>
    <w:basedOn w:val="Normal"/>
    <w:next w:val="Normal"/>
    <w:link w:val="Titre3Car"/>
    <w:uiPriority w:val="9"/>
    <w:qFormat/>
    <w:rsid w:val="004A00BC"/>
    <w:pPr>
      <w:keepNext/>
      <w:jc w:val="center"/>
      <w:outlineLvl w:val="2"/>
    </w:pPr>
    <w:rPr>
      <w:b/>
      <w:bCs/>
      <w:sz w:val="28"/>
    </w:rPr>
  </w:style>
  <w:style w:type="paragraph" w:styleId="Titre4">
    <w:name w:val="heading 4"/>
    <w:basedOn w:val="Normal"/>
    <w:next w:val="Normal"/>
    <w:link w:val="Titre4Car"/>
    <w:qFormat/>
    <w:rsid w:val="004A00BC"/>
    <w:pPr>
      <w:keepNext/>
      <w:jc w:val="center"/>
      <w:outlineLvl w:val="3"/>
    </w:pPr>
    <w:rPr>
      <w:b/>
      <w:bCs/>
    </w:rPr>
  </w:style>
  <w:style w:type="paragraph" w:styleId="Titre5">
    <w:name w:val="heading 5"/>
    <w:basedOn w:val="Normal"/>
    <w:next w:val="Normal"/>
    <w:link w:val="Titre5Car"/>
    <w:qFormat/>
    <w:rsid w:val="004A00BC"/>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4A00BC"/>
    <w:pPr>
      <w:keepNext/>
      <w:jc w:val="center"/>
      <w:outlineLvl w:val="5"/>
    </w:pPr>
    <w:rPr>
      <w:b/>
      <w:bCs/>
      <w:sz w:val="40"/>
    </w:rPr>
  </w:style>
  <w:style w:type="paragraph" w:styleId="Titre7">
    <w:name w:val="heading 7"/>
    <w:basedOn w:val="Normal"/>
    <w:next w:val="Normal"/>
    <w:link w:val="Titre7Car"/>
    <w:qFormat/>
    <w:rsid w:val="004A00BC"/>
    <w:pPr>
      <w:keepNext/>
      <w:outlineLvl w:val="6"/>
    </w:pPr>
    <w:rPr>
      <w:b/>
      <w:bCs/>
      <w:color w:val="0000FF"/>
    </w:rPr>
  </w:style>
  <w:style w:type="paragraph" w:styleId="Titre8">
    <w:name w:val="heading 8"/>
    <w:basedOn w:val="Normal"/>
    <w:next w:val="Normal"/>
    <w:link w:val="Titre8Car"/>
    <w:qFormat/>
    <w:rsid w:val="004A00BC"/>
    <w:pPr>
      <w:keepNext/>
      <w:jc w:val="center"/>
      <w:outlineLvl w:val="7"/>
    </w:pPr>
    <w:rPr>
      <w:b/>
      <w:bCs/>
      <w:color w:val="0000FF"/>
    </w:rPr>
  </w:style>
  <w:style w:type="paragraph" w:styleId="Titre9">
    <w:name w:val="heading 9"/>
    <w:basedOn w:val="Normal"/>
    <w:next w:val="Normal"/>
    <w:link w:val="Titre9Car"/>
    <w:qFormat/>
    <w:rsid w:val="004A00BC"/>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4A00BC"/>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4A00BC"/>
    <w:rPr>
      <w:rFonts w:ascii="Times New Roman" w:eastAsia="Times New Roman" w:hAnsi="Times New Roman" w:cs="Times New Roman"/>
      <w:b/>
      <w:bCs/>
      <w:sz w:val="32"/>
      <w:szCs w:val="24"/>
      <w:lang w:eastAsia="fr-FR"/>
    </w:rPr>
  </w:style>
  <w:style w:type="character" w:customStyle="1" w:styleId="Titre3Car">
    <w:name w:val="Titre 3 Car"/>
    <w:aliases w:val="Car Car"/>
    <w:basedOn w:val="Policepardfaut"/>
    <w:link w:val="Titre3"/>
    <w:uiPriority w:val="9"/>
    <w:rsid w:val="004A00BC"/>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4A00B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4A00BC"/>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4A00BC"/>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4A00BC"/>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4A00BC"/>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4A00BC"/>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4A00BC"/>
    <w:pPr>
      <w:jc w:val="center"/>
    </w:pPr>
    <w:rPr>
      <w:b/>
      <w:bCs/>
      <w:sz w:val="48"/>
    </w:rPr>
  </w:style>
  <w:style w:type="character" w:customStyle="1" w:styleId="TitreCar">
    <w:name w:val="Titre Car"/>
    <w:basedOn w:val="Policepardfaut"/>
    <w:link w:val="Titre"/>
    <w:rsid w:val="004A00BC"/>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4A00BC"/>
    <w:pPr>
      <w:jc w:val="both"/>
    </w:pPr>
  </w:style>
  <w:style w:type="character" w:customStyle="1" w:styleId="CorpsdetexteCar">
    <w:name w:val="Corps de texte Car"/>
    <w:basedOn w:val="Policepardfaut"/>
    <w:link w:val="Corpsdetexte"/>
    <w:rsid w:val="004A00B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4A00BC"/>
    <w:pPr>
      <w:tabs>
        <w:tab w:val="center" w:pos="4536"/>
        <w:tab w:val="right" w:pos="9072"/>
      </w:tabs>
    </w:pPr>
  </w:style>
  <w:style w:type="character" w:customStyle="1" w:styleId="En-tteCar">
    <w:name w:val="En-tête Car"/>
    <w:basedOn w:val="Policepardfaut"/>
    <w:link w:val="En-tte"/>
    <w:uiPriority w:val="99"/>
    <w:rsid w:val="004A00BC"/>
    <w:rPr>
      <w:rFonts w:ascii="Times New Roman" w:eastAsia="Times New Roman" w:hAnsi="Times New Roman" w:cs="Times New Roman"/>
      <w:sz w:val="24"/>
      <w:szCs w:val="24"/>
      <w:lang w:eastAsia="fr-FR"/>
    </w:rPr>
  </w:style>
  <w:style w:type="character" w:styleId="Numrodepage">
    <w:name w:val="page number"/>
    <w:basedOn w:val="Policepardfaut"/>
    <w:rsid w:val="004A00BC"/>
  </w:style>
  <w:style w:type="paragraph" w:styleId="Corpsdetexte2">
    <w:name w:val="Body Text 2"/>
    <w:basedOn w:val="Normal"/>
    <w:link w:val="Corpsdetexte2Car"/>
    <w:rsid w:val="004A00BC"/>
    <w:rPr>
      <w:color w:val="0000FF"/>
    </w:rPr>
  </w:style>
  <w:style w:type="character" w:customStyle="1" w:styleId="Corpsdetexte2Car">
    <w:name w:val="Corps de texte 2 Car"/>
    <w:basedOn w:val="Policepardfaut"/>
    <w:link w:val="Corpsdetexte2"/>
    <w:rsid w:val="004A00BC"/>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4A00BC"/>
    <w:pPr>
      <w:tabs>
        <w:tab w:val="center" w:pos="4536"/>
        <w:tab w:val="right" w:pos="9072"/>
      </w:tabs>
    </w:pPr>
  </w:style>
  <w:style w:type="character" w:customStyle="1" w:styleId="PieddepageCar">
    <w:name w:val="Pied de page Car"/>
    <w:basedOn w:val="Policepardfaut"/>
    <w:link w:val="Pieddepage"/>
    <w:uiPriority w:val="99"/>
    <w:rsid w:val="004A00B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A00BC"/>
    <w:rPr>
      <w:b/>
      <w:bCs/>
      <w:lang w:val="en-GB"/>
    </w:rPr>
  </w:style>
  <w:style w:type="character" w:customStyle="1" w:styleId="Corpsdetexte3Car">
    <w:name w:val="Corps de texte 3 Car"/>
    <w:basedOn w:val="Policepardfaut"/>
    <w:link w:val="Corpsdetexte3"/>
    <w:rsid w:val="004A00BC"/>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uiPriority w:val="99"/>
    <w:rsid w:val="004A00BC"/>
    <w:rPr>
      <w:rFonts w:ascii="Tahoma" w:hAnsi="Tahoma" w:cs="Tahoma"/>
      <w:sz w:val="16"/>
      <w:szCs w:val="16"/>
    </w:rPr>
  </w:style>
  <w:style w:type="character" w:customStyle="1" w:styleId="TextedebullesCar">
    <w:name w:val="Texte de bulles Car"/>
    <w:basedOn w:val="Policepardfaut"/>
    <w:rsid w:val="004A00BC"/>
    <w:rPr>
      <w:rFonts w:ascii="Tahoma" w:eastAsia="Times New Roman" w:hAnsi="Tahoma" w:cs="Tahoma"/>
      <w:sz w:val="16"/>
      <w:szCs w:val="16"/>
      <w:lang w:eastAsia="fr-FR"/>
    </w:rPr>
  </w:style>
  <w:style w:type="table" w:styleId="Grilledutableau">
    <w:name w:val="Table Grid"/>
    <w:basedOn w:val="TableauNormal"/>
    <w:uiPriority w:val="59"/>
    <w:rsid w:val="004A00B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4A00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4A00BC"/>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4A00BC"/>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4A00BC"/>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4A00BC"/>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4A00BC"/>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4A00BC"/>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4A00BC"/>
    <w:rPr>
      <w:rFonts w:ascii="Calibri" w:eastAsia="Calibri" w:hAnsi="Calibri" w:cs="Times New Roman"/>
      <w:i/>
      <w:iCs/>
      <w:lang w:val="en-US" w:bidi="en-US"/>
    </w:rPr>
  </w:style>
  <w:style w:type="paragraph" w:styleId="Citation">
    <w:name w:val="Quote"/>
    <w:basedOn w:val="Normal"/>
    <w:next w:val="Normal"/>
    <w:link w:val="CitationCar"/>
    <w:uiPriority w:val="29"/>
    <w:qFormat/>
    <w:rsid w:val="004A00BC"/>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4A00BC"/>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4A00BC"/>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4A00BC"/>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4A00BC"/>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4A00BC"/>
    <w:pPr>
      <w:spacing w:after="120"/>
      <w:ind w:left="283"/>
    </w:pPr>
    <w:rPr>
      <w:sz w:val="16"/>
      <w:szCs w:val="16"/>
    </w:rPr>
  </w:style>
  <w:style w:type="character" w:customStyle="1" w:styleId="Retraitcorpsdetexte3Car">
    <w:name w:val="Retrait corps de texte 3 Car"/>
    <w:basedOn w:val="Policepardfaut"/>
    <w:link w:val="Retraitcorpsdetexte3"/>
    <w:rsid w:val="004A00BC"/>
    <w:rPr>
      <w:rFonts w:ascii="Times New Roman" w:eastAsia="Times New Roman" w:hAnsi="Times New Roman" w:cs="Times New Roman"/>
      <w:sz w:val="16"/>
      <w:szCs w:val="16"/>
      <w:lang w:eastAsia="fr-FR"/>
    </w:rPr>
  </w:style>
  <w:style w:type="paragraph" w:styleId="Listepuces">
    <w:name w:val="List Bullet"/>
    <w:basedOn w:val="Normal"/>
    <w:uiPriority w:val="99"/>
    <w:rsid w:val="004A00BC"/>
    <w:pPr>
      <w:numPr>
        <w:numId w:val="3"/>
      </w:numPr>
      <w:spacing w:before="120" w:after="120" w:line="240" w:lineRule="atLeast"/>
      <w:jc w:val="both"/>
    </w:pPr>
    <w:rPr>
      <w:rFonts w:ascii="Arial" w:hAnsi="Arial"/>
      <w:lang w:val="en-US" w:eastAsia="en-US"/>
    </w:rPr>
  </w:style>
  <w:style w:type="paragraph" w:styleId="Listenumros">
    <w:name w:val="List Number"/>
    <w:basedOn w:val="Normal"/>
    <w:rsid w:val="004A00BC"/>
    <w:pPr>
      <w:numPr>
        <w:numId w:val="4"/>
      </w:numPr>
      <w:spacing w:before="120" w:line="300" w:lineRule="atLeast"/>
      <w:jc w:val="both"/>
    </w:pPr>
    <w:rPr>
      <w:rFonts w:ascii="Arial" w:hAnsi="Arial"/>
      <w:lang w:val="en-US" w:eastAsia="en-US"/>
    </w:rPr>
  </w:style>
  <w:style w:type="paragraph" w:styleId="Paragraphedeliste">
    <w:name w:val="List Paragraph"/>
    <w:basedOn w:val="Normal"/>
    <w:link w:val="ParagraphedelisteCar"/>
    <w:uiPriority w:val="34"/>
    <w:qFormat/>
    <w:rsid w:val="004A00BC"/>
    <w:pPr>
      <w:spacing w:before="200" w:after="200" w:line="276" w:lineRule="auto"/>
      <w:ind w:left="720"/>
      <w:contextualSpacing/>
    </w:pPr>
    <w:rPr>
      <w:rFonts w:ascii="Calibri" w:eastAsia="Calibri" w:hAnsi="Calibri"/>
      <w:sz w:val="20"/>
      <w:szCs w:val="20"/>
      <w:lang w:val="en-US" w:eastAsia="en-US" w:bidi="en-US"/>
    </w:rPr>
  </w:style>
  <w:style w:type="character" w:customStyle="1" w:styleId="ParagraphedelisteCar">
    <w:name w:val="Paragraphe de liste Car"/>
    <w:link w:val="Paragraphedeliste"/>
    <w:uiPriority w:val="34"/>
    <w:rsid w:val="004A00BC"/>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4A00BC"/>
    <w:pPr>
      <w:spacing w:after="120"/>
      <w:ind w:left="283"/>
    </w:pPr>
  </w:style>
  <w:style w:type="character" w:customStyle="1" w:styleId="RetraitcorpsdetexteCar">
    <w:name w:val="Retrait corps de texte Car"/>
    <w:basedOn w:val="Policepardfaut"/>
    <w:link w:val="Retraitcorpsdetexte"/>
    <w:rsid w:val="004A00B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A00BC"/>
    <w:pPr>
      <w:spacing w:after="120" w:line="480" w:lineRule="auto"/>
      <w:ind w:left="283"/>
    </w:pPr>
  </w:style>
  <w:style w:type="character" w:customStyle="1" w:styleId="Retraitcorpsdetexte2Car">
    <w:name w:val="Retrait corps de texte 2 Car"/>
    <w:basedOn w:val="Policepardfaut"/>
    <w:link w:val="Retraitcorpsdetexte2"/>
    <w:rsid w:val="004A00BC"/>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rsid w:val="004A00BC"/>
    <w:rPr>
      <w:vertAlign w:val="superscript"/>
    </w:rPr>
  </w:style>
  <w:style w:type="paragraph" w:customStyle="1" w:styleId="BodyText21">
    <w:name w:val="Body Text 21"/>
    <w:basedOn w:val="Normal"/>
    <w:rsid w:val="004A00BC"/>
    <w:pPr>
      <w:widowControl w:val="0"/>
      <w:jc w:val="both"/>
    </w:pPr>
    <w:rPr>
      <w:rFonts w:ascii="Arial" w:hAnsi="Arial"/>
      <w:snapToGrid w:val="0"/>
      <w:szCs w:val="20"/>
    </w:rPr>
  </w:style>
  <w:style w:type="character" w:customStyle="1" w:styleId="hps">
    <w:name w:val="hps"/>
    <w:basedOn w:val="Policepardfaut"/>
    <w:rsid w:val="004A00BC"/>
  </w:style>
  <w:style w:type="paragraph" w:customStyle="1" w:styleId="CM2">
    <w:name w:val="CM2"/>
    <w:basedOn w:val="Normal"/>
    <w:next w:val="Normal"/>
    <w:rsid w:val="004A00BC"/>
    <w:pPr>
      <w:widowControl w:val="0"/>
      <w:autoSpaceDE w:val="0"/>
      <w:autoSpaceDN w:val="0"/>
      <w:adjustRightInd w:val="0"/>
      <w:spacing w:line="263" w:lineRule="atLeast"/>
    </w:pPr>
    <w:rPr>
      <w:rFonts w:ascii="Helvetica" w:hAnsi="Helvetica" w:cs="Helvetica"/>
    </w:rPr>
  </w:style>
  <w:style w:type="paragraph" w:customStyle="1" w:styleId="CM99">
    <w:name w:val="CM99"/>
    <w:basedOn w:val="Normal"/>
    <w:next w:val="Normal"/>
    <w:rsid w:val="004A00BC"/>
    <w:pPr>
      <w:widowControl w:val="0"/>
      <w:autoSpaceDE w:val="0"/>
      <w:autoSpaceDN w:val="0"/>
      <w:adjustRightInd w:val="0"/>
      <w:spacing w:after="273"/>
    </w:pPr>
    <w:rPr>
      <w:rFonts w:ascii="Helvetica" w:hAnsi="Helvetica" w:cs="Helvetica"/>
    </w:rPr>
  </w:style>
  <w:style w:type="paragraph" w:customStyle="1" w:styleId="NO">
    <w:name w:val="NO"/>
    <w:uiPriority w:val="99"/>
    <w:rsid w:val="004A00BC"/>
    <w:pPr>
      <w:spacing w:after="0" w:line="240" w:lineRule="auto"/>
      <w:jc w:val="both"/>
    </w:pPr>
    <w:rPr>
      <w:rFonts w:ascii="Times New Roman" w:eastAsia="Times New Roman" w:hAnsi="Times New Roman" w:cs="Times New Roman"/>
      <w:sz w:val="24"/>
      <w:szCs w:val="20"/>
      <w:lang w:eastAsia="fr-FR"/>
    </w:rPr>
  </w:style>
  <w:style w:type="paragraph" w:customStyle="1" w:styleId="Tableau1">
    <w:name w:val="Tableau1"/>
    <w:basedOn w:val="Normal"/>
    <w:link w:val="Tableau1Car"/>
    <w:qFormat/>
    <w:rsid w:val="004A00BC"/>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4A00BC"/>
    <w:rPr>
      <w:rFonts w:ascii="Arial Narrow" w:eastAsia="Arial Unicode MS" w:hAnsi="Arial Narrow" w:cs="Times New Roman"/>
      <w:b/>
      <w:noProof/>
      <w:sz w:val="20"/>
      <w:lang w:val="fr-CM" w:eastAsia="fr-FR"/>
    </w:rPr>
  </w:style>
  <w:style w:type="paragraph" w:customStyle="1" w:styleId="Tableau0">
    <w:name w:val="Tableau0"/>
    <w:basedOn w:val="Tableau1"/>
    <w:qFormat/>
    <w:rsid w:val="004A00BC"/>
    <w:pPr>
      <w:ind w:left="-57" w:right="-57"/>
      <w:jc w:val="left"/>
    </w:pPr>
  </w:style>
  <w:style w:type="paragraph" w:customStyle="1" w:styleId="Tableau3">
    <w:name w:val="Tableau3"/>
    <w:basedOn w:val="Normal"/>
    <w:qFormat/>
    <w:rsid w:val="004A00BC"/>
    <w:pPr>
      <w:spacing w:line="60" w:lineRule="atLeast"/>
      <w:ind w:left="-57" w:right="-57"/>
      <w:contextualSpacing/>
      <w:jc w:val="both"/>
    </w:pPr>
    <w:rPr>
      <w:rFonts w:ascii="Arial Narrow" w:eastAsia="Arial Unicode MS" w:hAnsi="Arial Narrow"/>
      <w:noProof/>
      <w:sz w:val="20"/>
      <w:szCs w:val="20"/>
      <w:lang w:val="fr-CM"/>
    </w:rPr>
  </w:style>
  <w:style w:type="paragraph" w:customStyle="1" w:styleId="Tableau2">
    <w:name w:val="Tableau2"/>
    <w:basedOn w:val="Tableau1"/>
    <w:link w:val="Tableau2Car"/>
    <w:qFormat/>
    <w:rsid w:val="004A00BC"/>
    <w:pPr>
      <w:spacing w:line="60" w:lineRule="atLeast"/>
      <w:ind w:left="-57" w:right="-57"/>
    </w:pPr>
    <w:rPr>
      <w:b w:val="0"/>
    </w:rPr>
  </w:style>
  <w:style w:type="character" w:customStyle="1" w:styleId="Tableau2Car">
    <w:name w:val="Tableau2 Car"/>
    <w:basedOn w:val="Tableau1Car"/>
    <w:link w:val="Tableau2"/>
    <w:rsid w:val="004A00BC"/>
    <w:rPr>
      <w:rFonts w:ascii="Arial Narrow" w:eastAsia="Arial Unicode MS" w:hAnsi="Arial Narrow" w:cs="Times New Roman"/>
      <w:b w:val="0"/>
      <w:noProof/>
      <w:sz w:val="20"/>
      <w:lang w:val="fr-CM" w:eastAsia="fr-FR"/>
    </w:rPr>
  </w:style>
  <w:style w:type="character" w:styleId="Lienhypertexte">
    <w:name w:val="Hyperlink"/>
    <w:uiPriority w:val="99"/>
    <w:rsid w:val="004A00BC"/>
    <w:rPr>
      <w:color w:val="0000FF"/>
      <w:u w:val="single"/>
    </w:rPr>
  </w:style>
  <w:style w:type="character" w:styleId="Lienhypertextesuivivisit">
    <w:name w:val="FollowedHyperlink"/>
    <w:uiPriority w:val="99"/>
    <w:rsid w:val="004A00BC"/>
    <w:rPr>
      <w:color w:val="800080"/>
      <w:u w:val="single"/>
    </w:rPr>
  </w:style>
  <w:style w:type="paragraph" w:styleId="Normalcentr">
    <w:name w:val="Block Text"/>
    <w:basedOn w:val="Normal"/>
    <w:rsid w:val="004A00BC"/>
    <w:pPr>
      <w:tabs>
        <w:tab w:val="left" w:pos="0"/>
      </w:tabs>
      <w:ind w:left="1440" w:right="-2"/>
      <w:jc w:val="both"/>
    </w:pPr>
    <w:rPr>
      <w:rFonts w:ascii="Tahoma" w:hAnsi="Tahoma" w:cs="Tahoma"/>
    </w:rPr>
  </w:style>
  <w:style w:type="paragraph" w:customStyle="1" w:styleId="Default">
    <w:name w:val="Default"/>
    <w:rsid w:val="004A00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Normalcentr1">
    <w:name w:val="Normal centré1"/>
    <w:basedOn w:val="Normal"/>
    <w:rsid w:val="004A00B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Retraitcorpsdetexte21">
    <w:name w:val="Retrait corps de texte 21"/>
    <w:basedOn w:val="Normal"/>
    <w:rsid w:val="004A00B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21">
    <w:name w:val="Corps de texte 21"/>
    <w:basedOn w:val="Normal"/>
    <w:rsid w:val="004A00BC"/>
    <w:pPr>
      <w:suppressAutoHyphens/>
      <w:overflowPunct w:val="0"/>
      <w:autoSpaceDE w:val="0"/>
      <w:autoSpaceDN w:val="0"/>
      <w:adjustRightInd w:val="0"/>
      <w:jc w:val="center"/>
      <w:textAlignment w:val="baseline"/>
    </w:pPr>
    <w:rPr>
      <w:rFonts w:ascii="Tahoma" w:hAnsi="Tahoma"/>
      <w:b/>
      <w:sz w:val="52"/>
      <w:szCs w:val="20"/>
    </w:rPr>
  </w:style>
  <w:style w:type="paragraph" w:customStyle="1" w:styleId="puces">
    <w:name w:val="puces"/>
    <w:basedOn w:val="Normal"/>
    <w:rsid w:val="004A00BC"/>
    <w:pPr>
      <w:numPr>
        <w:numId w:val="8"/>
      </w:numPr>
    </w:pPr>
  </w:style>
  <w:style w:type="paragraph" w:customStyle="1" w:styleId="CM98">
    <w:name w:val="CM98"/>
    <w:basedOn w:val="Default"/>
    <w:next w:val="Default"/>
    <w:rsid w:val="004A00BC"/>
    <w:pPr>
      <w:spacing w:after="178"/>
    </w:pPr>
    <w:rPr>
      <w:color w:val="auto"/>
    </w:rPr>
  </w:style>
  <w:style w:type="paragraph" w:customStyle="1" w:styleId="CM42">
    <w:name w:val="CM42"/>
    <w:basedOn w:val="Default"/>
    <w:next w:val="Default"/>
    <w:rsid w:val="004A00BC"/>
    <w:pPr>
      <w:spacing w:line="266" w:lineRule="atLeast"/>
    </w:pPr>
    <w:rPr>
      <w:color w:val="auto"/>
    </w:rPr>
  </w:style>
  <w:style w:type="paragraph" w:customStyle="1" w:styleId="CM102">
    <w:name w:val="CM102"/>
    <w:basedOn w:val="Default"/>
    <w:next w:val="Default"/>
    <w:rsid w:val="004A00BC"/>
    <w:pPr>
      <w:spacing w:after="553"/>
    </w:pPr>
    <w:rPr>
      <w:color w:val="auto"/>
    </w:rPr>
  </w:style>
  <w:style w:type="paragraph" w:customStyle="1" w:styleId="CM106">
    <w:name w:val="CM106"/>
    <w:basedOn w:val="Default"/>
    <w:next w:val="Default"/>
    <w:rsid w:val="004A00BC"/>
    <w:pPr>
      <w:spacing w:after="1148"/>
    </w:pPr>
    <w:rPr>
      <w:color w:val="auto"/>
    </w:rPr>
  </w:style>
  <w:style w:type="paragraph" w:customStyle="1" w:styleId="CM107">
    <w:name w:val="CM107"/>
    <w:basedOn w:val="Default"/>
    <w:next w:val="Default"/>
    <w:rsid w:val="004A00BC"/>
    <w:pPr>
      <w:spacing w:after="450"/>
    </w:pPr>
    <w:rPr>
      <w:color w:val="auto"/>
    </w:rPr>
  </w:style>
  <w:style w:type="paragraph" w:customStyle="1" w:styleId="CM120">
    <w:name w:val="CM120"/>
    <w:basedOn w:val="Default"/>
    <w:next w:val="Default"/>
    <w:rsid w:val="004A00BC"/>
    <w:pPr>
      <w:spacing w:after="1763"/>
    </w:pPr>
    <w:rPr>
      <w:color w:val="auto"/>
    </w:rPr>
  </w:style>
  <w:style w:type="paragraph" w:customStyle="1" w:styleId="CM122">
    <w:name w:val="CM122"/>
    <w:basedOn w:val="Default"/>
    <w:next w:val="Default"/>
    <w:rsid w:val="004A00BC"/>
    <w:pPr>
      <w:spacing w:after="2020"/>
    </w:pPr>
    <w:rPr>
      <w:color w:val="auto"/>
    </w:rPr>
  </w:style>
  <w:style w:type="paragraph" w:customStyle="1" w:styleId="CM37">
    <w:name w:val="CM37"/>
    <w:basedOn w:val="Default"/>
    <w:next w:val="Default"/>
    <w:rsid w:val="004A00BC"/>
    <w:pPr>
      <w:spacing w:line="266" w:lineRule="atLeast"/>
    </w:pPr>
    <w:rPr>
      <w:color w:val="auto"/>
    </w:rPr>
  </w:style>
  <w:style w:type="paragraph" w:customStyle="1" w:styleId="CM4">
    <w:name w:val="CM4"/>
    <w:basedOn w:val="Default"/>
    <w:next w:val="Default"/>
    <w:rsid w:val="004A00BC"/>
    <w:pPr>
      <w:spacing w:line="263" w:lineRule="atLeast"/>
    </w:pPr>
    <w:rPr>
      <w:color w:val="auto"/>
    </w:rPr>
  </w:style>
  <w:style w:type="paragraph" w:customStyle="1" w:styleId="CM100">
    <w:name w:val="CM100"/>
    <w:basedOn w:val="Default"/>
    <w:next w:val="Default"/>
    <w:rsid w:val="004A00BC"/>
    <w:pPr>
      <w:spacing w:after="128"/>
    </w:pPr>
    <w:rPr>
      <w:color w:val="auto"/>
    </w:rPr>
  </w:style>
  <w:style w:type="paragraph" w:customStyle="1" w:styleId="CM101">
    <w:name w:val="CM101"/>
    <w:basedOn w:val="Default"/>
    <w:next w:val="Default"/>
    <w:rsid w:val="004A00BC"/>
    <w:pPr>
      <w:spacing w:after="58"/>
    </w:pPr>
    <w:rPr>
      <w:color w:val="auto"/>
    </w:rPr>
  </w:style>
  <w:style w:type="paragraph" w:customStyle="1" w:styleId="CM104">
    <w:name w:val="CM104"/>
    <w:basedOn w:val="Default"/>
    <w:next w:val="Default"/>
    <w:rsid w:val="004A00BC"/>
    <w:pPr>
      <w:spacing w:after="1023"/>
    </w:pPr>
    <w:rPr>
      <w:color w:val="auto"/>
    </w:rPr>
  </w:style>
  <w:style w:type="paragraph" w:customStyle="1" w:styleId="CM25">
    <w:name w:val="CM25"/>
    <w:basedOn w:val="Default"/>
    <w:next w:val="Default"/>
    <w:rsid w:val="004A00BC"/>
    <w:pPr>
      <w:spacing w:line="266" w:lineRule="atLeast"/>
    </w:pPr>
    <w:rPr>
      <w:color w:val="auto"/>
    </w:rPr>
  </w:style>
  <w:style w:type="paragraph" w:customStyle="1" w:styleId="CM119">
    <w:name w:val="CM119"/>
    <w:basedOn w:val="Default"/>
    <w:next w:val="Default"/>
    <w:rsid w:val="004A00BC"/>
    <w:pPr>
      <w:spacing w:after="665"/>
    </w:pPr>
    <w:rPr>
      <w:color w:val="auto"/>
    </w:rPr>
  </w:style>
  <w:style w:type="paragraph" w:customStyle="1" w:styleId="CM74">
    <w:name w:val="CM74"/>
    <w:basedOn w:val="Default"/>
    <w:next w:val="Default"/>
    <w:rsid w:val="004A00BC"/>
    <w:pPr>
      <w:spacing w:line="240" w:lineRule="atLeast"/>
    </w:pPr>
    <w:rPr>
      <w:color w:val="auto"/>
    </w:rPr>
  </w:style>
  <w:style w:type="paragraph" w:customStyle="1" w:styleId="CM105">
    <w:name w:val="CM105"/>
    <w:basedOn w:val="Default"/>
    <w:next w:val="Default"/>
    <w:rsid w:val="004A00BC"/>
    <w:pPr>
      <w:spacing w:after="348"/>
    </w:pPr>
    <w:rPr>
      <w:color w:val="auto"/>
    </w:rPr>
  </w:style>
  <w:style w:type="paragraph" w:customStyle="1" w:styleId="CM1">
    <w:name w:val="CM1"/>
    <w:basedOn w:val="Default"/>
    <w:next w:val="Default"/>
    <w:rsid w:val="004A00BC"/>
    <w:rPr>
      <w:color w:val="auto"/>
    </w:rPr>
  </w:style>
  <w:style w:type="paragraph" w:styleId="TM1">
    <w:name w:val="toc 1"/>
    <w:aliases w:val="TM 2.1"/>
    <w:basedOn w:val="Normal"/>
    <w:next w:val="Normal"/>
    <w:autoRedefine/>
    <w:uiPriority w:val="39"/>
    <w:qFormat/>
    <w:rsid w:val="004A00BC"/>
    <w:pPr>
      <w:tabs>
        <w:tab w:val="right" w:leader="dot" w:pos="9810"/>
      </w:tabs>
    </w:pPr>
    <w:rPr>
      <w:noProof/>
      <w:sz w:val="20"/>
      <w:szCs w:val="20"/>
    </w:rPr>
  </w:style>
  <w:style w:type="paragraph" w:styleId="TM2">
    <w:name w:val="toc 2"/>
    <w:aliases w:val="TM 2.2"/>
    <w:basedOn w:val="Normal"/>
    <w:next w:val="Normal"/>
    <w:link w:val="TM2Car"/>
    <w:autoRedefine/>
    <w:uiPriority w:val="39"/>
    <w:qFormat/>
    <w:rsid w:val="009940F1"/>
    <w:pPr>
      <w:shd w:val="clear" w:color="auto" w:fill="FFFFFF" w:themeFill="background1"/>
      <w:tabs>
        <w:tab w:val="left" w:pos="1080"/>
        <w:tab w:val="left" w:pos="1488"/>
        <w:tab w:val="right" w:leader="dot" w:pos="9392"/>
        <w:tab w:val="right" w:leader="dot" w:pos="9810"/>
      </w:tabs>
      <w:spacing w:line="413" w:lineRule="exact"/>
      <w:ind w:left="200" w:firstLine="509"/>
    </w:pPr>
    <w:rPr>
      <w:sz w:val="20"/>
      <w:szCs w:val="20"/>
    </w:rPr>
  </w:style>
  <w:style w:type="paragraph" w:styleId="TM3">
    <w:name w:val="toc 3"/>
    <w:basedOn w:val="Normal"/>
    <w:next w:val="Normal"/>
    <w:autoRedefine/>
    <w:uiPriority w:val="39"/>
    <w:qFormat/>
    <w:rsid w:val="00BC21DA"/>
    <w:pPr>
      <w:shd w:val="clear" w:color="auto" w:fill="FFFFFF" w:themeFill="background1"/>
      <w:tabs>
        <w:tab w:val="left" w:pos="1522"/>
        <w:tab w:val="right" w:leader="dot" w:pos="9390"/>
        <w:tab w:val="right" w:leader="dot" w:pos="9720"/>
      </w:tabs>
      <w:spacing w:line="408" w:lineRule="exact"/>
      <w:ind w:left="709"/>
      <w:jc w:val="center"/>
    </w:pPr>
    <w:rPr>
      <w:b/>
      <w:sz w:val="32"/>
      <w:szCs w:val="32"/>
    </w:rPr>
  </w:style>
  <w:style w:type="paragraph" w:customStyle="1" w:styleId="retrait">
    <w:name w:val="retrait"/>
    <w:basedOn w:val="Normal"/>
    <w:rsid w:val="004A00BC"/>
    <w:pPr>
      <w:tabs>
        <w:tab w:val="num" w:pos="1081"/>
      </w:tabs>
      <w:spacing w:line="240" w:lineRule="atLeast"/>
      <w:ind w:left="1081" w:hanging="454"/>
    </w:pPr>
  </w:style>
  <w:style w:type="paragraph" w:customStyle="1" w:styleId="numro">
    <w:name w:val="numéro"/>
    <w:basedOn w:val="Normal"/>
    <w:rsid w:val="004A00BC"/>
    <w:pPr>
      <w:tabs>
        <w:tab w:val="num" w:pos="720"/>
      </w:tabs>
      <w:ind w:left="720" w:hanging="360"/>
    </w:pPr>
  </w:style>
  <w:style w:type="paragraph" w:customStyle="1" w:styleId="Retraitcorpsdetexte22">
    <w:name w:val="Retrait corps de texte 22"/>
    <w:basedOn w:val="Normal"/>
    <w:rsid w:val="004A00BC"/>
    <w:pPr>
      <w:widowControl w:val="0"/>
      <w:ind w:left="851" w:hanging="709"/>
      <w:jc w:val="both"/>
    </w:pPr>
  </w:style>
  <w:style w:type="paragraph" w:customStyle="1" w:styleId="Corpsdetexte22">
    <w:name w:val="Corps de texte 22"/>
    <w:basedOn w:val="Normal"/>
    <w:rsid w:val="004A00BC"/>
    <w:pPr>
      <w:widowControl w:val="0"/>
      <w:ind w:right="-1"/>
      <w:jc w:val="both"/>
    </w:pPr>
  </w:style>
  <w:style w:type="paragraph" w:customStyle="1" w:styleId="Normalcentr2">
    <w:name w:val="Normal centré2"/>
    <w:basedOn w:val="Normal"/>
    <w:rsid w:val="004A00BC"/>
    <w:pPr>
      <w:widowControl w:val="0"/>
      <w:ind w:left="709" w:right="-1" w:hanging="709"/>
      <w:jc w:val="both"/>
    </w:pPr>
    <w:rPr>
      <w:i/>
      <w:iCs/>
    </w:rPr>
  </w:style>
  <w:style w:type="paragraph" w:customStyle="1" w:styleId="Corpsdetexte31">
    <w:name w:val="Corps de texte 31"/>
    <w:basedOn w:val="Normal"/>
    <w:rsid w:val="004A00BC"/>
    <w:pPr>
      <w:widowControl w:val="0"/>
      <w:numPr>
        <w:numId w:val="9"/>
      </w:numPr>
      <w:ind w:left="0" w:firstLine="0"/>
      <w:jc w:val="both"/>
    </w:pPr>
    <w:rPr>
      <w:b/>
      <w:bCs/>
    </w:rPr>
  </w:style>
  <w:style w:type="paragraph" w:customStyle="1" w:styleId="CM110">
    <w:name w:val="CM110"/>
    <w:basedOn w:val="Default"/>
    <w:next w:val="Default"/>
    <w:rsid w:val="004A00BC"/>
    <w:pPr>
      <w:spacing w:after="808"/>
    </w:pPr>
    <w:rPr>
      <w:color w:val="auto"/>
    </w:rPr>
  </w:style>
  <w:style w:type="paragraph" w:customStyle="1" w:styleId="Retraitcorpsdetexte23">
    <w:name w:val="Retrait corps de texte 23"/>
    <w:basedOn w:val="Normal"/>
    <w:rsid w:val="004A00BC"/>
    <w:pPr>
      <w:widowControl w:val="0"/>
      <w:ind w:left="851" w:hanging="709"/>
      <w:jc w:val="both"/>
    </w:pPr>
  </w:style>
  <w:style w:type="paragraph" w:customStyle="1" w:styleId="titrecentr">
    <w:name w:val="titre centré"/>
    <w:rsid w:val="004A00BC"/>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semiHidden/>
    <w:rsid w:val="004A00BC"/>
    <w:pPr>
      <w:widowControl w:val="0"/>
      <w:ind w:left="200" w:hanging="200"/>
    </w:pPr>
    <w:rPr>
      <w:sz w:val="18"/>
      <w:szCs w:val="20"/>
    </w:rPr>
  </w:style>
  <w:style w:type="paragraph" w:styleId="TM4">
    <w:name w:val="toc 4"/>
    <w:basedOn w:val="Normal"/>
    <w:next w:val="Normal"/>
    <w:autoRedefine/>
    <w:uiPriority w:val="39"/>
    <w:rsid w:val="009940F1"/>
    <w:pPr>
      <w:widowControl w:val="0"/>
      <w:tabs>
        <w:tab w:val="right" w:leader="dot" w:pos="9390"/>
      </w:tabs>
      <w:spacing w:after="346" w:line="408" w:lineRule="exact"/>
      <w:ind w:left="709"/>
    </w:pPr>
    <w:rPr>
      <w:sz w:val="18"/>
      <w:szCs w:val="20"/>
    </w:rPr>
  </w:style>
  <w:style w:type="paragraph" w:styleId="TM5">
    <w:name w:val="toc 5"/>
    <w:basedOn w:val="Normal"/>
    <w:next w:val="Normal"/>
    <w:autoRedefine/>
    <w:uiPriority w:val="39"/>
    <w:rsid w:val="004A00BC"/>
    <w:pPr>
      <w:widowControl w:val="0"/>
      <w:ind w:left="800"/>
    </w:pPr>
    <w:rPr>
      <w:sz w:val="18"/>
      <w:szCs w:val="20"/>
    </w:rPr>
  </w:style>
  <w:style w:type="paragraph" w:styleId="TM6">
    <w:name w:val="toc 6"/>
    <w:basedOn w:val="Normal"/>
    <w:next w:val="Normal"/>
    <w:autoRedefine/>
    <w:uiPriority w:val="39"/>
    <w:rsid w:val="004A00BC"/>
    <w:pPr>
      <w:widowControl w:val="0"/>
      <w:ind w:left="1000"/>
    </w:pPr>
    <w:rPr>
      <w:sz w:val="18"/>
      <w:szCs w:val="20"/>
    </w:rPr>
  </w:style>
  <w:style w:type="paragraph" w:styleId="TM7">
    <w:name w:val="toc 7"/>
    <w:basedOn w:val="Normal"/>
    <w:next w:val="Normal"/>
    <w:autoRedefine/>
    <w:uiPriority w:val="39"/>
    <w:rsid w:val="004A00BC"/>
    <w:pPr>
      <w:widowControl w:val="0"/>
      <w:ind w:left="1200"/>
    </w:pPr>
    <w:rPr>
      <w:sz w:val="18"/>
      <w:szCs w:val="20"/>
    </w:rPr>
  </w:style>
  <w:style w:type="paragraph" w:styleId="TM8">
    <w:name w:val="toc 8"/>
    <w:basedOn w:val="Normal"/>
    <w:next w:val="Normal"/>
    <w:autoRedefine/>
    <w:uiPriority w:val="39"/>
    <w:rsid w:val="004A00BC"/>
    <w:pPr>
      <w:widowControl w:val="0"/>
      <w:ind w:left="1400"/>
    </w:pPr>
    <w:rPr>
      <w:sz w:val="18"/>
      <w:szCs w:val="20"/>
    </w:rPr>
  </w:style>
  <w:style w:type="paragraph" w:styleId="TM9">
    <w:name w:val="toc 9"/>
    <w:basedOn w:val="Normal"/>
    <w:next w:val="Normal"/>
    <w:autoRedefine/>
    <w:uiPriority w:val="39"/>
    <w:rsid w:val="004A00BC"/>
    <w:pPr>
      <w:widowControl w:val="0"/>
      <w:ind w:left="1600"/>
    </w:pPr>
    <w:rPr>
      <w:sz w:val="18"/>
      <w:szCs w:val="20"/>
    </w:rPr>
  </w:style>
  <w:style w:type="paragraph" w:customStyle="1" w:styleId="Style1">
    <w:name w:val="Style1"/>
    <w:basedOn w:val="Normal"/>
    <w:link w:val="Style1Car"/>
    <w:qFormat/>
    <w:rsid w:val="004A00BC"/>
    <w:pPr>
      <w:widowControl w:val="0"/>
      <w:ind w:left="1418"/>
      <w:jc w:val="both"/>
    </w:pPr>
    <w:rPr>
      <w:sz w:val="20"/>
      <w:szCs w:val="20"/>
    </w:rPr>
  </w:style>
  <w:style w:type="paragraph" w:customStyle="1" w:styleId="Normal10">
    <w:name w:val="Normal 10"/>
    <w:basedOn w:val="Normal"/>
    <w:rsid w:val="004A00BC"/>
    <w:pPr>
      <w:widowControl w:val="0"/>
      <w:jc w:val="both"/>
    </w:pPr>
    <w:rPr>
      <w:sz w:val="20"/>
      <w:szCs w:val="20"/>
    </w:rPr>
  </w:style>
  <w:style w:type="character" w:customStyle="1" w:styleId="CommentaireCar">
    <w:name w:val="Commentaire Car"/>
    <w:basedOn w:val="Policepardfaut"/>
    <w:link w:val="Commentaire"/>
    <w:semiHidden/>
    <w:rsid w:val="004A00BC"/>
  </w:style>
  <w:style w:type="paragraph" w:styleId="Commentaire">
    <w:name w:val="annotation text"/>
    <w:basedOn w:val="Normal"/>
    <w:link w:val="CommentaireCar"/>
    <w:semiHidden/>
    <w:rsid w:val="004A00BC"/>
    <w:pPr>
      <w:widowControl w:val="0"/>
    </w:pPr>
    <w:rPr>
      <w:rFonts w:asciiTheme="minorHAnsi" w:eastAsiaTheme="minorHAnsi" w:hAnsiTheme="minorHAnsi" w:cstheme="minorBidi"/>
      <w:sz w:val="22"/>
      <w:szCs w:val="22"/>
      <w:lang w:eastAsia="en-US"/>
    </w:rPr>
  </w:style>
  <w:style w:type="character" w:customStyle="1" w:styleId="CommentaireCar1">
    <w:name w:val="Commentaire Car1"/>
    <w:basedOn w:val="Policepardfaut"/>
    <w:uiPriority w:val="99"/>
    <w:semiHidden/>
    <w:rsid w:val="004A00BC"/>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4A00BC"/>
    <w:rPr>
      <w:b/>
      <w:bCs/>
    </w:rPr>
  </w:style>
  <w:style w:type="paragraph" w:styleId="Objetducommentaire">
    <w:name w:val="annotation subject"/>
    <w:basedOn w:val="Commentaire"/>
    <w:next w:val="Commentaire"/>
    <w:link w:val="ObjetducommentaireCar"/>
    <w:semiHidden/>
    <w:rsid w:val="004A00BC"/>
    <w:rPr>
      <w:b/>
      <w:bCs/>
    </w:rPr>
  </w:style>
  <w:style w:type="character" w:customStyle="1" w:styleId="ObjetducommentaireCar1">
    <w:name w:val="Objet du commentaire Car1"/>
    <w:basedOn w:val="CommentaireCar1"/>
    <w:uiPriority w:val="99"/>
    <w:semiHidden/>
    <w:rsid w:val="004A00BC"/>
    <w:rPr>
      <w:rFonts w:ascii="Times New Roman" w:eastAsia="Times New Roman" w:hAnsi="Times New Roman" w:cs="Times New Roman"/>
      <w:b/>
      <w:bCs/>
      <w:sz w:val="20"/>
      <w:szCs w:val="20"/>
      <w:lang w:eastAsia="fr-FR"/>
    </w:rPr>
  </w:style>
  <w:style w:type="paragraph" w:customStyle="1" w:styleId="CM80">
    <w:name w:val="CM80"/>
    <w:basedOn w:val="Normal"/>
    <w:next w:val="Normal"/>
    <w:rsid w:val="004A00BC"/>
    <w:pPr>
      <w:widowControl w:val="0"/>
      <w:autoSpaceDE w:val="0"/>
      <w:autoSpaceDN w:val="0"/>
      <w:adjustRightInd w:val="0"/>
      <w:spacing w:after="195"/>
    </w:pPr>
    <w:rPr>
      <w:rFonts w:ascii="Helvetica" w:hAnsi="Helvetica" w:cs="Helvetica"/>
    </w:rPr>
  </w:style>
  <w:style w:type="paragraph" w:customStyle="1" w:styleId="Style">
    <w:name w:val="Style"/>
    <w:rsid w:val="004A00B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03">
    <w:name w:val="CM103"/>
    <w:basedOn w:val="Default"/>
    <w:next w:val="Default"/>
    <w:rsid w:val="004A00BC"/>
    <w:pPr>
      <w:spacing w:after="738"/>
    </w:pPr>
    <w:rPr>
      <w:color w:val="auto"/>
    </w:rPr>
  </w:style>
  <w:style w:type="paragraph" w:customStyle="1" w:styleId="CM13">
    <w:name w:val="CM13"/>
    <w:basedOn w:val="Default"/>
    <w:next w:val="Default"/>
    <w:rsid w:val="004A00BC"/>
    <w:rPr>
      <w:color w:val="auto"/>
    </w:rPr>
  </w:style>
  <w:style w:type="paragraph" w:customStyle="1" w:styleId="CM111">
    <w:name w:val="CM111"/>
    <w:basedOn w:val="Default"/>
    <w:next w:val="Default"/>
    <w:rsid w:val="004A00BC"/>
    <w:pPr>
      <w:spacing w:after="7375"/>
    </w:pPr>
    <w:rPr>
      <w:color w:val="auto"/>
    </w:rPr>
  </w:style>
  <w:style w:type="paragraph" w:customStyle="1" w:styleId="CM18">
    <w:name w:val="CM18"/>
    <w:basedOn w:val="Default"/>
    <w:next w:val="Default"/>
    <w:rsid w:val="004A00BC"/>
    <w:pPr>
      <w:spacing w:line="460" w:lineRule="atLeast"/>
    </w:pPr>
    <w:rPr>
      <w:color w:val="auto"/>
    </w:rPr>
  </w:style>
  <w:style w:type="paragraph" w:customStyle="1" w:styleId="CM113">
    <w:name w:val="CM113"/>
    <w:basedOn w:val="Default"/>
    <w:next w:val="Default"/>
    <w:rsid w:val="004A00BC"/>
    <w:pPr>
      <w:spacing w:after="102"/>
    </w:pPr>
    <w:rPr>
      <w:color w:val="auto"/>
    </w:rPr>
  </w:style>
  <w:style w:type="paragraph" w:customStyle="1" w:styleId="CM117">
    <w:name w:val="CM117"/>
    <w:basedOn w:val="Default"/>
    <w:next w:val="Default"/>
    <w:rsid w:val="004A00BC"/>
    <w:pPr>
      <w:spacing w:after="1818"/>
    </w:pPr>
    <w:rPr>
      <w:color w:val="auto"/>
    </w:rPr>
  </w:style>
  <w:style w:type="paragraph" w:customStyle="1" w:styleId="CM121">
    <w:name w:val="CM121"/>
    <w:basedOn w:val="Default"/>
    <w:next w:val="Default"/>
    <w:rsid w:val="004A00BC"/>
    <w:pPr>
      <w:spacing w:after="863"/>
    </w:pPr>
    <w:rPr>
      <w:color w:val="auto"/>
    </w:rPr>
  </w:style>
  <w:style w:type="paragraph" w:customStyle="1" w:styleId="CM78">
    <w:name w:val="CM78"/>
    <w:basedOn w:val="Default"/>
    <w:next w:val="Default"/>
    <w:rsid w:val="004A00BC"/>
    <w:pPr>
      <w:spacing w:line="360" w:lineRule="atLeast"/>
    </w:pPr>
    <w:rPr>
      <w:color w:val="auto"/>
    </w:rPr>
  </w:style>
  <w:style w:type="paragraph" w:customStyle="1" w:styleId="CM85">
    <w:name w:val="CM85"/>
    <w:basedOn w:val="Default"/>
    <w:next w:val="Default"/>
    <w:rsid w:val="004A00BC"/>
    <w:pPr>
      <w:spacing w:line="288" w:lineRule="atLeast"/>
    </w:pPr>
    <w:rPr>
      <w:color w:val="auto"/>
    </w:rPr>
  </w:style>
  <w:style w:type="paragraph" w:customStyle="1" w:styleId="CM86">
    <w:name w:val="CM86"/>
    <w:basedOn w:val="Default"/>
    <w:next w:val="Default"/>
    <w:rsid w:val="004A00BC"/>
    <w:pPr>
      <w:spacing w:line="288" w:lineRule="atLeast"/>
    </w:pPr>
    <w:rPr>
      <w:color w:val="auto"/>
    </w:rPr>
  </w:style>
  <w:style w:type="paragraph" w:customStyle="1" w:styleId="CM114">
    <w:name w:val="CM114"/>
    <w:basedOn w:val="Default"/>
    <w:next w:val="Default"/>
    <w:rsid w:val="004A00BC"/>
    <w:pPr>
      <w:spacing w:after="388"/>
    </w:pPr>
    <w:rPr>
      <w:color w:val="auto"/>
    </w:rPr>
  </w:style>
  <w:style w:type="paragraph" w:customStyle="1" w:styleId="CM94">
    <w:name w:val="CM94"/>
    <w:basedOn w:val="Default"/>
    <w:next w:val="Default"/>
    <w:rsid w:val="004A00BC"/>
    <w:rPr>
      <w:color w:val="auto"/>
    </w:rPr>
  </w:style>
  <w:style w:type="paragraph" w:customStyle="1" w:styleId="Corpsdetexte1a">
    <w:name w:val="Corps de texte 1a"/>
    <w:basedOn w:val="Normal"/>
    <w:rsid w:val="004A00BC"/>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4A00BC"/>
    <w:pPr>
      <w:widowControl w:val="0"/>
      <w:spacing w:before="120" w:after="60"/>
      <w:jc w:val="left"/>
    </w:pPr>
    <w:rPr>
      <w:rFonts w:ascii="Arial" w:hAnsi="Arial" w:cs="Arial"/>
      <w:b w:val="0"/>
      <w:i/>
      <w:iCs/>
      <w:sz w:val="20"/>
      <w:szCs w:val="20"/>
      <w:u w:val="single"/>
    </w:rPr>
  </w:style>
  <w:style w:type="paragraph" w:customStyle="1" w:styleId="TIT">
    <w:name w:val="TIT"/>
    <w:basedOn w:val="Normal"/>
    <w:next w:val="Normal"/>
    <w:rsid w:val="004A00BC"/>
    <w:pPr>
      <w:spacing w:before="240" w:after="240"/>
      <w:jc w:val="center"/>
    </w:pPr>
    <w:rPr>
      <w:b/>
      <w:bCs/>
    </w:rPr>
  </w:style>
  <w:style w:type="paragraph" w:customStyle="1" w:styleId="par2">
    <w:name w:val="par2"/>
    <w:basedOn w:val="Normal"/>
    <w:rsid w:val="004A00BC"/>
    <w:pPr>
      <w:tabs>
        <w:tab w:val="left" w:pos="851"/>
      </w:tabs>
      <w:spacing w:after="120"/>
      <w:jc w:val="both"/>
    </w:pPr>
  </w:style>
  <w:style w:type="paragraph" w:customStyle="1" w:styleId="BodyText31">
    <w:name w:val="Body Text 31"/>
    <w:basedOn w:val="Normal"/>
    <w:rsid w:val="004A00BC"/>
    <w:pPr>
      <w:widowControl w:val="0"/>
      <w:overflowPunct w:val="0"/>
      <w:autoSpaceDE w:val="0"/>
      <w:autoSpaceDN w:val="0"/>
      <w:adjustRightInd w:val="0"/>
      <w:jc w:val="both"/>
      <w:textAlignment w:val="baseline"/>
    </w:pPr>
    <w:rPr>
      <w:rFonts w:ascii="Times" w:hAnsi="Times"/>
      <w:b/>
      <w:szCs w:val="20"/>
    </w:rPr>
  </w:style>
  <w:style w:type="paragraph" w:styleId="Retraitnormal">
    <w:name w:val="Normal Indent"/>
    <w:basedOn w:val="Normal"/>
    <w:rsid w:val="004A00BC"/>
    <w:pPr>
      <w:widowControl w:val="0"/>
      <w:ind w:left="708"/>
      <w:jc w:val="both"/>
    </w:pPr>
    <w:rPr>
      <w:rFonts w:ascii="Arial" w:hAnsi="Arial"/>
      <w:snapToGrid w:val="0"/>
      <w:sz w:val="22"/>
      <w:szCs w:val="20"/>
    </w:rPr>
  </w:style>
  <w:style w:type="paragraph" w:styleId="Retrait1religne">
    <w:name w:val="Body Text First Indent"/>
    <w:basedOn w:val="Corpsdetexte"/>
    <w:link w:val="Retrait1religneCar"/>
    <w:uiPriority w:val="99"/>
    <w:unhideWhenUsed/>
    <w:rsid w:val="004A00BC"/>
    <w:pPr>
      <w:spacing w:after="120"/>
      <w:ind w:firstLine="210"/>
      <w:jc w:val="left"/>
    </w:pPr>
  </w:style>
  <w:style w:type="character" w:customStyle="1" w:styleId="Retrait1religneCar">
    <w:name w:val="Retrait 1re ligne Car"/>
    <w:basedOn w:val="CorpsdetexteCar"/>
    <w:link w:val="Retrait1religne"/>
    <w:uiPriority w:val="99"/>
    <w:rsid w:val="004A00BC"/>
    <w:rPr>
      <w:rFonts w:ascii="Times New Roman" w:eastAsia="Times New Roman" w:hAnsi="Times New Roman" w:cs="Times New Roman"/>
      <w:sz w:val="24"/>
      <w:szCs w:val="24"/>
      <w:lang w:eastAsia="fr-FR"/>
    </w:rPr>
  </w:style>
  <w:style w:type="character" w:customStyle="1" w:styleId="CorpsdetexteCar1">
    <w:name w:val="Corps de texte Car1"/>
    <w:basedOn w:val="Policepardfaut"/>
    <w:rsid w:val="004A00BC"/>
    <w:rPr>
      <w:rFonts w:ascii="Tahoma" w:eastAsia="Times New Roman" w:hAnsi="Tahoma" w:cs="Tahoma"/>
      <w:sz w:val="24"/>
      <w:szCs w:val="24"/>
    </w:rPr>
  </w:style>
  <w:style w:type="paragraph" w:customStyle="1" w:styleId="Titre41">
    <w:name w:val="Titre 4.1"/>
    <w:basedOn w:val="Titre4"/>
    <w:rsid w:val="004A00BC"/>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4A00BC"/>
    <w:pPr>
      <w:widowControl w:val="0"/>
    </w:pPr>
    <w:rPr>
      <w:rFonts w:ascii="Arial" w:hAnsi="Arial"/>
      <w:snapToGrid w:val="0"/>
      <w:sz w:val="22"/>
      <w:szCs w:val="20"/>
    </w:rPr>
  </w:style>
  <w:style w:type="paragraph" w:styleId="Retraitcorpset1relig">
    <w:name w:val="Body Text First Indent 2"/>
    <w:basedOn w:val="Retraitcorpsdetexte"/>
    <w:link w:val="Retraitcorpset1religCar"/>
    <w:unhideWhenUsed/>
    <w:rsid w:val="004A00BC"/>
    <w:pPr>
      <w:ind w:firstLine="210"/>
    </w:pPr>
  </w:style>
  <w:style w:type="character" w:customStyle="1" w:styleId="Retraitcorpset1religCar">
    <w:name w:val="Retrait corps et 1re lig. Car"/>
    <w:basedOn w:val="RetraitcorpsdetexteCar"/>
    <w:link w:val="Retraitcorpset1relig"/>
    <w:rsid w:val="004A00BC"/>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rsid w:val="004A00BC"/>
    <w:rPr>
      <w:rFonts w:ascii="Tahoma" w:eastAsia="Times New Roman" w:hAnsi="Tahoma" w:cs="Tahoma"/>
      <w:b/>
      <w:bCs/>
      <w:sz w:val="32"/>
      <w:szCs w:val="32"/>
    </w:rPr>
  </w:style>
  <w:style w:type="paragraph" w:customStyle="1" w:styleId="TITI1">
    <w:name w:val="TITI.1"/>
    <w:basedOn w:val="Normal"/>
    <w:rsid w:val="004A00BC"/>
    <w:pPr>
      <w:keepNext/>
      <w:keepLines/>
      <w:widowControl w:val="0"/>
      <w:jc w:val="both"/>
    </w:pPr>
    <w:rPr>
      <w:b/>
      <w:smallCaps/>
      <w:szCs w:val="20"/>
    </w:rPr>
  </w:style>
  <w:style w:type="paragraph" w:styleId="En-ttedetabledesmatires">
    <w:name w:val="TOC Heading"/>
    <w:basedOn w:val="Titre1"/>
    <w:next w:val="Normal"/>
    <w:uiPriority w:val="39"/>
    <w:unhideWhenUsed/>
    <w:qFormat/>
    <w:rsid w:val="004A00BC"/>
    <w:pPr>
      <w:keepLines/>
      <w:spacing w:before="480"/>
      <w:jc w:val="left"/>
      <w:outlineLvl w:val="9"/>
    </w:pPr>
    <w:rPr>
      <w:rFonts w:asciiTheme="majorHAnsi" w:eastAsiaTheme="majorEastAsia" w:hAnsiTheme="majorHAnsi" w:cstheme="majorBidi"/>
      <w:color w:val="365F91" w:themeColor="accent1" w:themeShade="BF"/>
      <w:sz w:val="28"/>
      <w:szCs w:val="28"/>
      <w:lang w:val="fr-FR"/>
    </w:rPr>
  </w:style>
  <w:style w:type="numbering" w:customStyle="1" w:styleId="Aucuneliste1">
    <w:name w:val="Aucune liste1"/>
    <w:next w:val="Aucuneliste"/>
    <w:uiPriority w:val="99"/>
    <w:semiHidden/>
    <w:unhideWhenUsed/>
    <w:rsid w:val="004A00BC"/>
  </w:style>
  <w:style w:type="table" w:customStyle="1" w:styleId="Grilledutableau1">
    <w:name w:val="Grille du tableau1"/>
    <w:basedOn w:val="TableauNormal"/>
    <w:uiPriority w:val="59"/>
    <w:rsid w:val="004A00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4A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4A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4A00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4A00BC"/>
  </w:style>
  <w:style w:type="numbering" w:customStyle="1" w:styleId="Aucuneliste3">
    <w:name w:val="Aucune liste3"/>
    <w:next w:val="Aucuneliste"/>
    <w:uiPriority w:val="99"/>
    <w:semiHidden/>
    <w:unhideWhenUsed/>
    <w:rsid w:val="004A00BC"/>
  </w:style>
  <w:style w:type="numbering" w:customStyle="1" w:styleId="Aucuneliste4">
    <w:name w:val="Aucune liste4"/>
    <w:next w:val="Aucuneliste"/>
    <w:uiPriority w:val="99"/>
    <w:semiHidden/>
    <w:unhideWhenUsed/>
    <w:rsid w:val="004A00BC"/>
  </w:style>
  <w:style w:type="table" w:customStyle="1" w:styleId="Grilledutableau5">
    <w:name w:val="Grille du tableau5"/>
    <w:basedOn w:val="TableauNormal"/>
    <w:next w:val="Grilledutableau"/>
    <w:rsid w:val="004A00BC"/>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semiHidden/>
    <w:rsid w:val="004A00BC"/>
    <w:pPr>
      <w:widowControl w:val="0"/>
      <w:ind w:left="400" w:hanging="200"/>
    </w:pPr>
    <w:rPr>
      <w:sz w:val="18"/>
      <w:szCs w:val="20"/>
    </w:rPr>
  </w:style>
  <w:style w:type="paragraph" w:styleId="Index3">
    <w:name w:val="index 3"/>
    <w:basedOn w:val="Normal"/>
    <w:next w:val="Normal"/>
    <w:autoRedefine/>
    <w:semiHidden/>
    <w:rsid w:val="004A00BC"/>
    <w:pPr>
      <w:widowControl w:val="0"/>
      <w:ind w:left="600" w:hanging="200"/>
    </w:pPr>
    <w:rPr>
      <w:sz w:val="18"/>
      <w:szCs w:val="20"/>
    </w:rPr>
  </w:style>
  <w:style w:type="paragraph" w:styleId="Index4">
    <w:name w:val="index 4"/>
    <w:basedOn w:val="Normal"/>
    <w:next w:val="Normal"/>
    <w:autoRedefine/>
    <w:semiHidden/>
    <w:rsid w:val="004A00BC"/>
    <w:pPr>
      <w:widowControl w:val="0"/>
      <w:ind w:left="800" w:hanging="200"/>
    </w:pPr>
    <w:rPr>
      <w:sz w:val="18"/>
      <w:szCs w:val="20"/>
    </w:rPr>
  </w:style>
  <w:style w:type="paragraph" w:styleId="Index5">
    <w:name w:val="index 5"/>
    <w:basedOn w:val="Normal"/>
    <w:next w:val="Normal"/>
    <w:autoRedefine/>
    <w:semiHidden/>
    <w:rsid w:val="004A00BC"/>
    <w:pPr>
      <w:widowControl w:val="0"/>
      <w:ind w:left="1000" w:hanging="200"/>
    </w:pPr>
    <w:rPr>
      <w:sz w:val="18"/>
      <w:szCs w:val="20"/>
    </w:rPr>
  </w:style>
  <w:style w:type="paragraph" w:styleId="Index6">
    <w:name w:val="index 6"/>
    <w:basedOn w:val="Normal"/>
    <w:next w:val="Normal"/>
    <w:autoRedefine/>
    <w:semiHidden/>
    <w:rsid w:val="004A00BC"/>
    <w:pPr>
      <w:widowControl w:val="0"/>
      <w:ind w:left="1200" w:hanging="200"/>
    </w:pPr>
    <w:rPr>
      <w:sz w:val="18"/>
      <w:szCs w:val="20"/>
    </w:rPr>
  </w:style>
  <w:style w:type="paragraph" w:styleId="Index7">
    <w:name w:val="index 7"/>
    <w:basedOn w:val="Normal"/>
    <w:next w:val="Normal"/>
    <w:autoRedefine/>
    <w:semiHidden/>
    <w:rsid w:val="004A00BC"/>
    <w:pPr>
      <w:widowControl w:val="0"/>
      <w:ind w:left="1400" w:hanging="200"/>
    </w:pPr>
    <w:rPr>
      <w:sz w:val="18"/>
      <w:szCs w:val="20"/>
    </w:rPr>
  </w:style>
  <w:style w:type="paragraph" w:styleId="Index8">
    <w:name w:val="index 8"/>
    <w:basedOn w:val="Normal"/>
    <w:next w:val="Normal"/>
    <w:autoRedefine/>
    <w:semiHidden/>
    <w:rsid w:val="004A00BC"/>
    <w:pPr>
      <w:widowControl w:val="0"/>
      <w:ind w:left="1600" w:hanging="200"/>
    </w:pPr>
    <w:rPr>
      <w:sz w:val="18"/>
      <w:szCs w:val="20"/>
    </w:rPr>
  </w:style>
  <w:style w:type="paragraph" w:styleId="Index9">
    <w:name w:val="index 9"/>
    <w:basedOn w:val="Normal"/>
    <w:next w:val="Normal"/>
    <w:autoRedefine/>
    <w:semiHidden/>
    <w:rsid w:val="004A00BC"/>
    <w:pPr>
      <w:widowControl w:val="0"/>
      <w:ind w:left="1800" w:hanging="200"/>
    </w:pPr>
    <w:rPr>
      <w:sz w:val="18"/>
      <w:szCs w:val="20"/>
    </w:rPr>
  </w:style>
  <w:style w:type="paragraph" w:styleId="Titreindex">
    <w:name w:val="index heading"/>
    <w:basedOn w:val="Normal"/>
    <w:next w:val="Index1"/>
    <w:semiHidden/>
    <w:rsid w:val="004A00BC"/>
    <w:pPr>
      <w:widowControl w:val="0"/>
      <w:spacing w:before="240" w:after="120"/>
      <w:jc w:val="center"/>
    </w:pPr>
    <w:rPr>
      <w:b/>
      <w:sz w:val="26"/>
      <w:szCs w:val="20"/>
    </w:rPr>
  </w:style>
  <w:style w:type="character" w:styleId="Marquedecommentaire">
    <w:name w:val="annotation reference"/>
    <w:basedOn w:val="Policepardfaut"/>
    <w:semiHidden/>
    <w:rsid w:val="004A00BC"/>
    <w:rPr>
      <w:sz w:val="16"/>
      <w:szCs w:val="16"/>
    </w:rPr>
  </w:style>
  <w:style w:type="numbering" w:customStyle="1" w:styleId="Aucuneliste11">
    <w:name w:val="Aucune liste11"/>
    <w:next w:val="Aucuneliste"/>
    <w:uiPriority w:val="99"/>
    <w:semiHidden/>
    <w:unhideWhenUsed/>
    <w:rsid w:val="004A00BC"/>
  </w:style>
  <w:style w:type="table" w:customStyle="1" w:styleId="Grilledutableau11">
    <w:name w:val="Grille du tableau11"/>
    <w:basedOn w:val="TableauNormal"/>
    <w:next w:val="Grilledutableau"/>
    <w:uiPriority w:val="59"/>
    <w:rsid w:val="004A00BC"/>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4A00BC"/>
  </w:style>
  <w:style w:type="character" w:customStyle="1" w:styleId="Titre1Car1">
    <w:name w:val="Titre 1 Car1"/>
    <w:aliases w:val="Titre 1 Car Car Car Car Car Car1"/>
    <w:rsid w:val="004A00BC"/>
    <w:rPr>
      <w:rFonts w:ascii="Cambria" w:eastAsia="Times New Roman" w:hAnsi="Cambria" w:cs="Times New Roman"/>
      <w:b/>
      <w:bCs/>
      <w:color w:val="365F91"/>
      <w:sz w:val="28"/>
      <w:szCs w:val="28"/>
    </w:rPr>
  </w:style>
  <w:style w:type="character" w:customStyle="1" w:styleId="Titre3Car1">
    <w:name w:val="Titre 3 Car1"/>
    <w:aliases w:val="Car Car1"/>
    <w:uiPriority w:val="99"/>
    <w:semiHidden/>
    <w:rsid w:val="004A00BC"/>
    <w:rPr>
      <w:rFonts w:ascii="Cambria" w:hAnsi="Cambria" w:cs="Cambria" w:hint="default"/>
      <w:color w:val="auto"/>
      <w:sz w:val="24"/>
      <w:szCs w:val="24"/>
    </w:rPr>
  </w:style>
  <w:style w:type="paragraph" w:styleId="PrformatHTML">
    <w:name w:val="HTML Preformatted"/>
    <w:basedOn w:val="Normal"/>
    <w:link w:val="PrformatHTMLCar"/>
    <w:uiPriority w:val="99"/>
    <w:unhideWhenUsed/>
    <w:rsid w:val="004A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4A00BC"/>
    <w:rPr>
      <w:rFonts w:ascii="Courier New" w:eastAsia="Times New Roman" w:hAnsi="Courier New" w:cs="Courier New"/>
      <w:sz w:val="20"/>
      <w:szCs w:val="20"/>
      <w:lang w:eastAsia="fr-FR"/>
    </w:rPr>
  </w:style>
  <w:style w:type="paragraph" w:styleId="Notedebasdepage">
    <w:name w:val="footnote text"/>
    <w:basedOn w:val="Normal"/>
    <w:link w:val="NotedebasdepageCar"/>
    <w:semiHidden/>
    <w:unhideWhenUsed/>
    <w:rsid w:val="004A00BC"/>
    <w:rPr>
      <w:sz w:val="20"/>
      <w:szCs w:val="20"/>
    </w:rPr>
  </w:style>
  <w:style w:type="character" w:customStyle="1" w:styleId="NotedebasdepageCar">
    <w:name w:val="Note de bas de page Car"/>
    <w:basedOn w:val="Policepardfaut"/>
    <w:link w:val="Notedebasdepage"/>
    <w:semiHidden/>
    <w:rsid w:val="004A00BC"/>
    <w:rPr>
      <w:rFonts w:ascii="Times New Roman" w:eastAsia="Times New Roman" w:hAnsi="Times New Roman" w:cs="Times New Roman"/>
      <w:sz w:val="20"/>
      <w:szCs w:val="20"/>
      <w:lang w:eastAsia="fr-FR"/>
    </w:rPr>
  </w:style>
  <w:style w:type="paragraph" w:styleId="Lgende">
    <w:name w:val="caption"/>
    <w:basedOn w:val="Normal"/>
    <w:next w:val="Normal"/>
    <w:semiHidden/>
    <w:unhideWhenUsed/>
    <w:qFormat/>
    <w:rsid w:val="004A00BC"/>
    <w:pPr>
      <w:suppressAutoHyphens/>
      <w:overflowPunct w:val="0"/>
      <w:autoSpaceDE w:val="0"/>
      <w:autoSpaceDN w:val="0"/>
      <w:adjustRightInd w:val="0"/>
      <w:jc w:val="both"/>
    </w:pPr>
    <w:rPr>
      <w:szCs w:val="20"/>
    </w:rPr>
  </w:style>
  <w:style w:type="paragraph" w:styleId="Notedefin">
    <w:name w:val="endnote text"/>
    <w:basedOn w:val="Normal"/>
    <w:link w:val="NotedefinCar"/>
    <w:semiHidden/>
    <w:unhideWhenUsed/>
    <w:rsid w:val="004A00BC"/>
    <w:pPr>
      <w:snapToGrid w:val="0"/>
    </w:pPr>
    <w:rPr>
      <w:rFonts w:ascii="Courier" w:eastAsia="Calibri" w:hAnsi="Courier"/>
      <w:szCs w:val="20"/>
      <w:lang w:val="en-US"/>
    </w:rPr>
  </w:style>
  <w:style w:type="character" w:customStyle="1" w:styleId="NotedefinCar">
    <w:name w:val="Note de fin Car"/>
    <w:basedOn w:val="Policepardfaut"/>
    <w:link w:val="Notedefin"/>
    <w:semiHidden/>
    <w:rsid w:val="004A00BC"/>
    <w:rPr>
      <w:rFonts w:ascii="Courier" w:eastAsia="Calibri" w:hAnsi="Courier" w:cs="Times New Roman"/>
      <w:sz w:val="24"/>
      <w:szCs w:val="20"/>
      <w:lang w:val="en-US" w:eastAsia="fr-FR"/>
    </w:rPr>
  </w:style>
  <w:style w:type="paragraph" w:styleId="TitreTR">
    <w:name w:val="toa heading"/>
    <w:basedOn w:val="Normal"/>
    <w:next w:val="Normal"/>
    <w:semiHidden/>
    <w:unhideWhenUsed/>
    <w:rsid w:val="004A00BC"/>
    <w:pPr>
      <w:tabs>
        <w:tab w:val="left" w:pos="9000"/>
        <w:tab w:val="right" w:pos="9360"/>
      </w:tabs>
      <w:suppressAutoHyphens/>
      <w:overflowPunct w:val="0"/>
      <w:autoSpaceDE w:val="0"/>
      <w:autoSpaceDN w:val="0"/>
      <w:adjustRightInd w:val="0"/>
      <w:jc w:val="both"/>
    </w:pPr>
  </w:style>
  <w:style w:type="paragraph" w:styleId="Listepuces2">
    <w:name w:val="List Bullet 2"/>
    <w:basedOn w:val="Normal"/>
    <w:autoRedefine/>
    <w:uiPriority w:val="99"/>
    <w:semiHidden/>
    <w:unhideWhenUsed/>
    <w:rsid w:val="004A00BC"/>
    <w:pPr>
      <w:tabs>
        <w:tab w:val="num" w:pos="643"/>
      </w:tabs>
      <w:ind w:left="643" w:hanging="360"/>
    </w:pPr>
    <w:rPr>
      <w:sz w:val="20"/>
      <w:szCs w:val="20"/>
    </w:rPr>
  </w:style>
  <w:style w:type="paragraph" w:styleId="Listepuces3">
    <w:name w:val="List Bullet 3"/>
    <w:basedOn w:val="Normal"/>
    <w:autoRedefine/>
    <w:uiPriority w:val="99"/>
    <w:semiHidden/>
    <w:unhideWhenUsed/>
    <w:rsid w:val="004A00BC"/>
    <w:pPr>
      <w:tabs>
        <w:tab w:val="num" w:pos="926"/>
      </w:tabs>
      <w:ind w:left="926" w:hanging="360"/>
    </w:pPr>
    <w:rPr>
      <w:sz w:val="20"/>
      <w:szCs w:val="20"/>
    </w:rPr>
  </w:style>
  <w:style w:type="paragraph" w:styleId="Listepuces4">
    <w:name w:val="List Bullet 4"/>
    <w:basedOn w:val="Normal"/>
    <w:autoRedefine/>
    <w:uiPriority w:val="99"/>
    <w:semiHidden/>
    <w:unhideWhenUsed/>
    <w:rsid w:val="004A00BC"/>
    <w:pPr>
      <w:tabs>
        <w:tab w:val="num" w:pos="1209"/>
      </w:tabs>
      <w:ind w:left="1209" w:hanging="360"/>
    </w:pPr>
    <w:rPr>
      <w:sz w:val="20"/>
      <w:szCs w:val="20"/>
    </w:rPr>
  </w:style>
  <w:style w:type="paragraph" w:styleId="Listecontinue2">
    <w:name w:val="List Continue 2"/>
    <w:basedOn w:val="Normal"/>
    <w:uiPriority w:val="99"/>
    <w:semiHidden/>
    <w:unhideWhenUsed/>
    <w:rsid w:val="004A00BC"/>
    <w:pPr>
      <w:spacing w:after="120"/>
      <w:ind w:left="566"/>
    </w:pPr>
  </w:style>
  <w:style w:type="paragraph" w:styleId="Textebrut">
    <w:name w:val="Plain Text"/>
    <w:basedOn w:val="Normal"/>
    <w:link w:val="TextebrutCar"/>
    <w:uiPriority w:val="99"/>
    <w:semiHidden/>
    <w:unhideWhenUsed/>
    <w:rsid w:val="004A00BC"/>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4A00BC"/>
    <w:rPr>
      <w:rFonts w:ascii="Consolas" w:eastAsia="Calibri" w:hAnsi="Consolas" w:cs="Times New Roman"/>
      <w:sz w:val="21"/>
      <w:szCs w:val="21"/>
    </w:rPr>
  </w:style>
  <w:style w:type="character" w:customStyle="1" w:styleId="Style1Car">
    <w:name w:val="Style1 Car"/>
    <w:link w:val="Style1"/>
    <w:locked/>
    <w:rsid w:val="004A00BC"/>
    <w:rPr>
      <w:rFonts w:ascii="Times New Roman" w:eastAsia="Times New Roman" w:hAnsi="Times New Roman" w:cs="Times New Roman"/>
      <w:sz w:val="20"/>
      <w:szCs w:val="20"/>
      <w:lang w:eastAsia="fr-FR"/>
    </w:rPr>
  </w:style>
  <w:style w:type="paragraph" w:customStyle="1" w:styleId="xl41">
    <w:name w:val="xl41"/>
    <w:basedOn w:val="Normal"/>
    <w:uiPriority w:val="99"/>
    <w:rsid w:val="004A00BC"/>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petita">
    <w:name w:val="petit a"/>
    <w:basedOn w:val="Normal"/>
    <w:uiPriority w:val="99"/>
    <w:rsid w:val="004A00BC"/>
    <w:pPr>
      <w:tabs>
        <w:tab w:val="num" w:pos="1068"/>
      </w:tabs>
      <w:ind w:left="1068" w:hanging="360"/>
    </w:pPr>
  </w:style>
  <w:style w:type="paragraph" w:customStyle="1" w:styleId="xl34">
    <w:name w:val="xl34"/>
    <w:basedOn w:val="Normal"/>
    <w:uiPriority w:val="99"/>
    <w:rsid w:val="004A00BC"/>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4A00BC"/>
    <w:pPr>
      <w:tabs>
        <w:tab w:val="num" w:pos="1068"/>
      </w:tabs>
      <w:ind w:left="1068" w:hanging="360"/>
      <w:jc w:val="both"/>
    </w:pPr>
    <w:rPr>
      <w:b w:val="0"/>
      <w:bCs w:val="0"/>
      <w:color w:val="000000"/>
      <w:sz w:val="20"/>
      <w:szCs w:val="20"/>
    </w:rPr>
  </w:style>
  <w:style w:type="paragraph" w:customStyle="1" w:styleId="xl26">
    <w:name w:val="xl26"/>
    <w:basedOn w:val="Normal"/>
    <w:uiPriority w:val="99"/>
    <w:rsid w:val="004A00BC"/>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uiPriority w:val="99"/>
    <w:rsid w:val="004A00BC"/>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4A00BC"/>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4A00BC"/>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4A00BC"/>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4A00BC"/>
    <w:pPr>
      <w:spacing w:before="100" w:beforeAutospacing="1" w:after="100" w:afterAutospacing="1"/>
    </w:pPr>
    <w:rPr>
      <w:rFonts w:ascii="Arial" w:eastAsia="Arial Unicode MS" w:hAnsi="Arial" w:cs="Arial"/>
      <w:b/>
      <w:bCs/>
    </w:rPr>
  </w:style>
  <w:style w:type="paragraph" w:customStyle="1" w:styleId="xl42">
    <w:name w:val="xl4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4A00BC"/>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4A00BC"/>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4A00BC"/>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4A00BC"/>
    <w:pPr>
      <w:spacing w:before="100" w:beforeAutospacing="1" w:after="100" w:afterAutospacing="1"/>
      <w:jc w:val="right"/>
    </w:pPr>
    <w:rPr>
      <w:rFonts w:ascii="Arial" w:eastAsia="Arial Unicode MS" w:hAnsi="Arial" w:cs="Arial"/>
      <w:b/>
      <w:bCs/>
    </w:rPr>
  </w:style>
  <w:style w:type="paragraph" w:customStyle="1" w:styleId="Puce3">
    <w:name w:val="Puce 3"/>
    <w:basedOn w:val="Normal"/>
    <w:uiPriority w:val="99"/>
    <w:rsid w:val="004A00BC"/>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4A00BC"/>
    <w:pPr>
      <w:widowControl w:val="0"/>
      <w:numPr>
        <w:numId w:val="12"/>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4A00BC"/>
    <w:pPr>
      <w:widowControl w:val="0"/>
      <w:tabs>
        <w:tab w:val="left" w:pos="1701"/>
      </w:tabs>
      <w:spacing w:after="60"/>
      <w:ind w:left="1701" w:hanging="425"/>
      <w:outlineLvl w:val="3"/>
    </w:pPr>
    <w:rPr>
      <w:rFonts w:ascii="Arial" w:hAnsi="Arial" w:cs="Arial"/>
      <w:sz w:val="20"/>
      <w:szCs w:val="20"/>
    </w:rPr>
  </w:style>
  <w:style w:type="paragraph" w:customStyle="1" w:styleId="Corpsdetexte1">
    <w:name w:val="Corps de texte 1"/>
    <w:basedOn w:val="Corpsdetexte"/>
    <w:uiPriority w:val="99"/>
    <w:rsid w:val="004A00BC"/>
    <w:pPr>
      <w:widowControl w:val="0"/>
      <w:spacing w:before="120" w:after="60"/>
      <w:ind w:left="567"/>
    </w:pPr>
    <w:rPr>
      <w:rFonts w:ascii="Arial" w:hAnsi="Arial" w:cs="Arial"/>
      <w:sz w:val="20"/>
      <w:szCs w:val="20"/>
    </w:rPr>
  </w:style>
  <w:style w:type="paragraph" w:customStyle="1" w:styleId="Puce1">
    <w:name w:val="Puce 1"/>
    <w:basedOn w:val="Normal"/>
    <w:rsid w:val="004A00BC"/>
    <w:pPr>
      <w:widowControl w:val="0"/>
      <w:tabs>
        <w:tab w:val="num" w:pos="720"/>
        <w:tab w:val="left" w:pos="993"/>
      </w:tabs>
      <w:spacing w:after="60"/>
      <w:ind w:left="720" w:hanging="360"/>
      <w:jc w:val="both"/>
    </w:pPr>
    <w:rPr>
      <w:rFonts w:ascii="Arial" w:hAnsi="Arial" w:cs="Arial"/>
      <w:sz w:val="20"/>
      <w:szCs w:val="20"/>
    </w:rPr>
  </w:style>
  <w:style w:type="paragraph" w:customStyle="1" w:styleId="Puce1s1">
    <w:name w:val="Puce 1s1"/>
    <w:basedOn w:val="Puce1"/>
    <w:uiPriority w:val="99"/>
    <w:rsid w:val="004A00BC"/>
    <w:pPr>
      <w:tabs>
        <w:tab w:val="clear" w:pos="720"/>
        <w:tab w:val="left" w:pos="284"/>
        <w:tab w:val="num" w:pos="540"/>
        <w:tab w:val="left" w:pos="3686"/>
      </w:tabs>
      <w:ind w:left="540"/>
    </w:pPr>
  </w:style>
  <w:style w:type="paragraph" w:customStyle="1" w:styleId="Puce2">
    <w:name w:val="Puce 2"/>
    <w:basedOn w:val="Normal"/>
    <w:uiPriority w:val="99"/>
    <w:rsid w:val="004A00BC"/>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uiPriority w:val="99"/>
    <w:rsid w:val="004A00BC"/>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uiPriority w:val="99"/>
    <w:rsid w:val="004A00BC"/>
    <w:rPr>
      <w:noProof/>
    </w:rPr>
  </w:style>
  <w:style w:type="paragraph" w:customStyle="1" w:styleId="retraitCT1a">
    <w:name w:val="retrait CT1a"/>
    <w:basedOn w:val="Normal"/>
    <w:uiPriority w:val="99"/>
    <w:rsid w:val="004A00BC"/>
    <w:pPr>
      <w:widowControl w:val="0"/>
      <w:spacing w:before="120" w:after="60"/>
      <w:ind w:left="851"/>
      <w:jc w:val="both"/>
    </w:pPr>
    <w:rPr>
      <w:rFonts w:ascii="Arial" w:hAnsi="Arial" w:cs="Arial"/>
      <w:sz w:val="20"/>
      <w:szCs w:val="20"/>
    </w:rPr>
  </w:style>
  <w:style w:type="paragraph" w:customStyle="1" w:styleId="Puceagras">
    <w:name w:val="Puce a gras"/>
    <w:basedOn w:val="Pucea"/>
    <w:uiPriority w:val="99"/>
    <w:rsid w:val="004A00BC"/>
    <w:pPr>
      <w:ind w:left="426"/>
    </w:pPr>
    <w:rPr>
      <w:b/>
      <w:bCs/>
    </w:rPr>
  </w:style>
  <w:style w:type="paragraph" w:customStyle="1" w:styleId="Puce1b">
    <w:name w:val="Puce 1b"/>
    <w:basedOn w:val="Puce1"/>
    <w:uiPriority w:val="99"/>
    <w:rsid w:val="004A00BC"/>
    <w:pPr>
      <w:tabs>
        <w:tab w:val="clear" w:pos="993"/>
        <w:tab w:val="left" w:pos="1134"/>
        <w:tab w:val="right" w:pos="8505"/>
      </w:tabs>
      <w:spacing w:before="120"/>
      <w:ind w:left="1134" w:hanging="425"/>
    </w:pPr>
  </w:style>
  <w:style w:type="paragraph" w:customStyle="1" w:styleId="A1">
    <w:name w:val="A1"/>
    <w:basedOn w:val="Normal"/>
    <w:uiPriority w:val="99"/>
    <w:rsid w:val="004A00BC"/>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uiPriority w:val="99"/>
    <w:rsid w:val="004A00BC"/>
    <w:pPr>
      <w:tabs>
        <w:tab w:val="left" w:pos="851"/>
        <w:tab w:val="num" w:pos="1140"/>
        <w:tab w:val="num" w:pos="1440"/>
      </w:tabs>
      <w:spacing w:after="60"/>
      <w:ind w:left="850" w:hanging="425"/>
    </w:pPr>
    <w:rPr>
      <w:rFonts w:ascii="Arial" w:hAnsi="Arial" w:cs="Arial"/>
      <w:sz w:val="22"/>
      <w:szCs w:val="22"/>
    </w:rPr>
  </w:style>
  <w:style w:type="paragraph" w:customStyle="1" w:styleId="T1">
    <w:name w:val="T1"/>
    <w:basedOn w:val="Normal"/>
    <w:uiPriority w:val="99"/>
    <w:rsid w:val="004A00BC"/>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uiPriority w:val="99"/>
    <w:rsid w:val="004A00BC"/>
    <w:pPr>
      <w:spacing w:after="60"/>
      <w:jc w:val="both"/>
    </w:pPr>
    <w:rPr>
      <w:sz w:val="22"/>
      <w:szCs w:val="22"/>
    </w:rPr>
  </w:style>
  <w:style w:type="paragraph" w:customStyle="1" w:styleId="Normal2">
    <w:name w:val="Normal2"/>
    <w:basedOn w:val="Corpsdetexte3"/>
    <w:uiPriority w:val="99"/>
    <w:rsid w:val="004A00BC"/>
    <w:pPr>
      <w:spacing w:before="60" w:after="60"/>
      <w:jc w:val="both"/>
    </w:pPr>
    <w:rPr>
      <w:caps/>
      <w:lang w:val="fr-FR"/>
    </w:rPr>
  </w:style>
  <w:style w:type="paragraph" w:customStyle="1" w:styleId="Enum1">
    <w:name w:val="Enum 1"/>
    <w:basedOn w:val="Puce1"/>
    <w:rsid w:val="004A00B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A00BC"/>
    <w:pPr>
      <w:spacing w:before="120" w:after="60"/>
      <w:ind w:right="567"/>
      <w:jc w:val="left"/>
    </w:pPr>
    <w:rPr>
      <w:sz w:val="32"/>
      <w:szCs w:val="32"/>
    </w:rPr>
  </w:style>
  <w:style w:type="paragraph" w:customStyle="1" w:styleId="siliacII">
    <w:name w:val="siliac II"/>
    <w:basedOn w:val="Normal"/>
    <w:rsid w:val="004A00BC"/>
    <w:pPr>
      <w:overflowPunct w:val="0"/>
      <w:autoSpaceDE w:val="0"/>
      <w:autoSpaceDN w:val="0"/>
      <w:adjustRightInd w:val="0"/>
      <w:spacing w:before="100" w:after="120" w:line="300" w:lineRule="exact"/>
      <w:ind w:left="284"/>
    </w:pPr>
    <w:rPr>
      <w:rFonts w:ascii="Arial" w:hAnsi="Arial" w:cs="Arial"/>
      <w:b/>
      <w:bCs/>
    </w:rPr>
  </w:style>
  <w:style w:type="paragraph" w:customStyle="1" w:styleId="corpsdetexte0">
    <w:name w:val="corps de texte"/>
    <w:basedOn w:val="Normal"/>
    <w:rsid w:val="004A00BC"/>
    <w:pPr>
      <w:overflowPunct w:val="0"/>
      <w:autoSpaceDE w:val="0"/>
      <w:autoSpaceDN w:val="0"/>
      <w:adjustRightInd w:val="0"/>
      <w:spacing w:after="160" w:line="300" w:lineRule="exact"/>
      <w:jc w:val="both"/>
    </w:pPr>
  </w:style>
  <w:style w:type="paragraph" w:customStyle="1" w:styleId="font6">
    <w:name w:val="font6"/>
    <w:basedOn w:val="Normal"/>
    <w:rsid w:val="004A00BC"/>
    <w:pPr>
      <w:spacing w:before="100" w:beforeAutospacing="1" w:after="100" w:afterAutospacing="1"/>
    </w:pPr>
    <w:rPr>
      <w:rFonts w:ascii="Arial Narrow" w:hAnsi="Arial Narrow" w:cs="Arial Narrow"/>
      <w:b/>
      <w:bCs/>
      <w:i/>
      <w:iCs/>
      <w:color w:val="000000"/>
      <w:sz w:val="23"/>
      <w:szCs w:val="23"/>
    </w:rPr>
  </w:style>
  <w:style w:type="paragraph" w:customStyle="1" w:styleId="font7">
    <w:name w:val="font7"/>
    <w:basedOn w:val="Normal"/>
    <w:rsid w:val="004A00BC"/>
    <w:pPr>
      <w:spacing w:before="100" w:beforeAutospacing="1" w:after="100" w:afterAutospacing="1"/>
    </w:pPr>
    <w:rPr>
      <w:rFonts w:ascii="Calibri" w:hAnsi="Calibri" w:cs="Calibri"/>
      <w:i/>
      <w:iCs/>
      <w:color w:val="000000"/>
      <w:sz w:val="22"/>
      <w:szCs w:val="22"/>
    </w:rPr>
  </w:style>
  <w:style w:type="paragraph" w:customStyle="1" w:styleId="font8">
    <w:name w:val="font8"/>
    <w:basedOn w:val="Normal"/>
    <w:rsid w:val="004A00BC"/>
    <w:pPr>
      <w:spacing w:before="100" w:beforeAutospacing="1" w:after="100" w:afterAutospacing="1"/>
    </w:pPr>
    <w:rPr>
      <w:rFonts w:ascii="Calibri" w:hAnsi="Calibri" w:cs="Calibri"/>
      <w:b/>
      <w:bCs/>
      <w:i/>
      <w:iCs/>
      <w:color w:val="000000"/>
      <w:sz w:val="22"/>
      <w:szCs w:val="22"/>
    </w:rPr>
  </w:style>
  <w:style w:type="paragraph" w:customStyle="1" w:styleId="font9">
    <w:name w:val="font9"/>
    <w:basedOn w:val="Normal"/>
    <w:rsid w:val="004A00BC"/>
    <w:pPr>
      <w:spacing w:before="100" w:beforeAutospacing="1" w:after="100" w:afterAutospacing="1"/>
    </w:pPr>
    <w:rPr>
      <w:rFonts w:ascii="Calibri" w:hAnsi="Calibri" w:cs="Calibri"/>
      <w:sz w:val="17"/>
      <w:szCs w:val="17"/>
    </w:rPr>
  </w:style>
  <w:style w:type="paragraph" w:customStyle="1" w:styleId="xl815">
    <w:name w:val="xl815"/>
    <w:basedOn w:val="Normal"/>
    <w:uiPriority w:val="99"/>
    <w:rsid w:val="004A00BC"/>
    <w:pPr>
      <w:spacing w:before="100" w:beforeAutospacing="1" w:after="100" w:afterAutospacing="1"/>
      <w:jc w:val="center"/>
    </w:pPr>
    <w:rPr>
      <w:rFonts w:ascii="Arial" w:hAnsi="Arial" w:cs="Arial"/>
      <w:sz w:val="18"/>
      <w:szCs w:val="18"/>
    </w:rPr>
  </w:style>
  <w:style w:type="paragraph" w:customStyle="1" w:styleId="xl816">
    <w:name w:val="xl816"/>
    <w:basedOn w:val="Normal"/>
    <w:uiPriority w:val="99"/>
    <w:rsid w:val="004A00BC"/>
    <w:pPr>
      <w:shd w:val="clear" w:color="auto" w:fill="FFFFFF"/>
      <w:spacing w:before="100" w:beforeAutospacing="1" w:after="100" w:afterAutospacing="1"/>
    </w:pPr>
    <w:rPr>
      <w:rFonts w:ascii="Arial" w:hAnsi="Arial" w:cs="Arial"/>
      <w:sz w:val="18"/>
      <w:szCs w:val="18"/>
    </w:rPr>
  </w:style>
  <w:style w:type="paragraph" w:customStyle="1" w:styleId="xl817">
    <w:name w:val="xl817"/>
    <w:basedOn w:val="Normal"/>
    <w:uiPriority w:val="99"/>
    <w:rsid w:val="004A00BC"/>
    <w:pPr>
      <w:spacing w:before="100" w:beforeAutospacing="1" w:after="100" w:afterAutospacing="1"/>
      <w:jc w:val="center"/>
    </w:pPr>
    <w:rPr>
      <w:rFonts w:ascii="Arial Narrow" w:hAnsi="Arial Narrow" w:cs="Arial Narrow"/>
      <w:sz w:val="18"/>
      <w:szCs w:val="18"/>
    </w:rPr>
  </w:style>
  <w:style w:type="paragraph" w:customStyle="1" w:styleId="xl818">
    <w:name w:val="xl818"/>
    <w:basedOn w:val="Normal"/>
    <w:uiPriority w:val="99"/>
    <w:rsid w:val="004A00BC"/>
    <w:pPr>
      <w:spacing w:before="100" w:beforeAutospacing="1" w:after="100" w:afterAutospacing="1"/>
    </w:pPr>
    <w:rPr>
      <w:rFonts w:ascii="Arial Narrow" w:hAnsi="Arial Narrow" w:cs="Arial Narrow"/>
      <w:sz w:val="18"/>
      <w:szCs w:val="18"/>
    </w:rPr>
  </w:style>
  <w:style w:type="paragraph" w:customStyle="1" w:styleId="xl819">
    <w:name w:val="xl819"/>
    <w:basedOn w:val="Normal"/>
    <w:uiPriority w:val="99"/>
    <w:rsid w:val="004A00BC"/>
    <w:pPr>
      <w:spacing w:before="100" w:beforeAutospacing="1" w:after="100" w:afterAutospacing="1"/>
      <w:jc w:val="center"/>
    </w:pPr>
    <w:rPr>
      <w:rFonts w:ascii="Arial Narrow" w:hAnsi="Arial Narrow" w:cs="Arial Narrow"/>
      <w:sz w:val="18"/>
      <w:szCs w:val="18"/>
    </w:rPr>
  </w:style>
  <w:style w:type="paragraph" w:customStyle="1" w:styleId="xl820">
    <w:name w:val="xl820"/>
    <w:basedOn w:val="Normal"/>
    <w:uiPriority w:val="99"/>
    <w:rsid w:val="004A00BC"/>
    <w:pPr>
      <w:shd w:val="clear" w:color="auto" w:fill="FFFFFF"/>
      <w:spacing w:before="100" w:beforeAutospacing="1" w:after="100" w:afterAutospacing="1"/>
    </w:pPr>
    <w:rPr>
      <w:rFonts w:ascii="Arial Narrow" w:hAnsi="Arial Narrow" w:cs="Arial Narrow"/>
      <w:sz w:val="18"/>
      <w:szCs w:val="18"/>
    </w:rPr>
  </w:style>
  <w:style w:type="paragraph" w:customStyle="1" w:styleId="xl821">
    <w:name w:val="xl821"/>
    <w:basedOn w:val="Normal"/>
    <w:uiPriority w:val="99"/>
    <w:rsid w:val="004A00BC"/>
    <w:pPr>
      <w:spacing w:before="100" w:beforeAutospacing="1" w:after="100" w:afterAutospacing="1"/>
    </w:pPr>
    <w:rPr>
      <w:rFonts w:ascii="Arial Narrow" w:hAnsi="Arial Narrow" w:cs="Arial Narrow"/>
      <w:sz w:val="18"/>
      <w:szCs w:val="18"/>
    </w:rPr>
  </w:style>
  <w:style w:type="paragraph" w:customStyle="1" w:styleId="xl822">
    <w:name w:val="xl82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4">
    <w:name w:val="xl82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6">
    <w:name w:val="xl82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7">
    <w:name w:val="xl82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8">
    <w:name w:val="xl82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29">
    <w:name w:val="xl82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1">
    <w:name w:val="xl83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2">
    <w:name w:val="xl83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3">
    <w:name w:val="xl833"/>
    <w:basedOn w:val="Normal"/>
    <w:uiPriority w:val="99"/>
    <w:rsid w:val="004A00BC"/>
    <w:pPr>
      <w:spacing w:before="100" w:beforeAutospacing="1" w:after="100" w:afterAutospacing="1"/>
    </w:pPr>
    <w:rPr>
      <w:rFonts w:ascii="Arial Narrow" w:hAnsi="Arial Narrow" w:cs="Arial Narrow"/>
      <w:sz w:val="17"/>
      <w:szCs w:val="17"/>
    </w:rPr>
  </w:style>
  <w:style w:type="paragraph" w:customStyle="1" w:styleId="xl834">
    <w:name w:val="xl834"/>
    <w:basedOn w:val="Normal"/>
    <w:uiPriority w:val="99"/>
    <w:rsid w:val="004A00B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36">
    <w:name w:val="xl83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7">
    <w:name w:val="xl83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8">
    <w:name w:val="xl83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9">
    <w:name w:val="xl83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0">
    <w:name w:val="xl840"/>
    <w:basedOn w:val="Normal"/>
    <w:uiPriority w:val="99"/>
    <w:rsid w:val="004A00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7"/>
      <w:szCs w:val="17"/>
    </w:rPr>
  </w:style>
  <w:style w:type="paragraph" w:customStyle="1" w:styleId="xl842">
    <w:name w:val="xl84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3">
    <w:name w:val="xl843"/>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uiPriority w:val="99"/>
    <w:rsid w:val="004A00B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uiPriority w:val="99"/>
    <w:rsid w:val="004A00BC"/>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uiPriority w:val="99"/>
    <w:rsid w:val="004A00BC"/>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8">
    <w:name w:val="xl86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9">
    <w:name w:val="xl869"/>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7">
    <w:name w:val="xl877"/>
    <w:basedOn w:val="Normal"/>
    <w:uiPriority w:val="99"/>
    <w:rsid w:val="004A00BC"/>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uiPriority w:val="99"/>
    <w:rsid w:val="004A00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uiPriority w:val="99"/>
    <w:rsid w:val="004A00BC"/>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uiPriority w:val="99"/>
    <w:rsid w:val="004A00BC"/>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4">
    <w:name w:val="xl884"/>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uiPriority w:val="99"/>
    <w:rsid w:val="004A00BC"/>
    <w:pPr>
      <w:spacing w:before="100" w:beforeAutospacing="1" w:after="100" w:afterAutospacing="1"/>
    </w:pPr>
    <w:rPr>
      <w:rFonts w:ascii="Arial" w:hAnsi="Arial" w:cs="Arial"/>
    </w:rPr>
  </w:style>
  <w:style w:type="paragraph" w:customStyle="1" w:styleId="xl886">
    <w:name w:val="xl88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0">
    <w:name w:val="xl89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uiPriority w:val="99"/>
    <w:rsid w:val="004A00BC"/>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uiPriority w:val="99"/>
    <w:rsid w:val="004A00BC"/>
    <w:pPr>
      <w:spacing w:before="100" w:beforeAutospacing="1" w:after="100" w:afterAutospacing="1"/>
      <w:jc w:val="center"/>
    </w:pPr>
    <w:rPr>
      <w:rFonts w:ascii="Arial" w:hAnsi="Arial" w:cs="Arial"/>
      <w:b/>
      <w:bCs/>
      <w:sz w:val="18"/>
      <w:szCs w:val="18"/>
    </w:rPr>
  </w:style>
  <w:style w:type="paragraph" w:customStyle="1" w:styleId="xl894">
    <w:name w:val="xl89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uiPriority w:val="99"/>
    <w:rsid w:val="004A00BC"/>
    <w:pPr>
      <w:spacing w:before="100" w:beforeAutospacing="1" w:after="100" w:afterAutospacing="1"/>
      <w:jc w:val="center"/>
    </w:pPr>
    <w:rPr>
      <w:rFonts w:ascii="Arial Narrow" w:hAnsi="Arial Narrow" w:cs="Arial Narrow"/>
      <w:sz w:val="23"/>
      <w:szCs w:val="23"/>
    </w:rPr>
  </w:style>
  <w:style w:type="paragraph" w:customStyle="1" w:styleId="xl896">
    <w:name w:val="xl896"/>
    <w:basedOn w:val="Normal"/>
    <w:uiPriority w:val="99"/>
    <w:rsid w:val="004A00BC"/>
    <w:pPr>
      <w:spacing w:before="100" w:beforeAutospacing="1" w:after="100" w:afterAutospacing="1"/>
      <w:jc w:val="center"/>
    </w:pPr>
  </w:style>
  <w:style w:type="paragraph" w:customStyle="1" w:styleId="xl897">
    <w:name w:val="xl89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uiPriority w:val="99"/>
    <w:rsid w:val="004A00BC"/>
    <w:pPr>
      <w:spacing w:before="100" w:beforeAutospacing="1" w:after="100" w:afterAutospacing="1"/>
    </w:pPr>
    <w:rPr>
      <w:b/>
      <w:bCs/>
    </w:rPr>
  </w:style>
  <w:style w:type="paragraph" w:customStyle="1" w:styleId="xl899">
    <w:name w:val="xl89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900">
    <w:name w:val="xl90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901">
    <w:name w:val="xl90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Style14">
    <w:name w:val="Style14"/>
    <w:basedOn w:val="Normal"/>
    <w:uiPriority w:val="99"/>
    <w:rsid w:val="004A00BC"/>
    <w:pPr>
      <w:widowControl w:val="0"/>
      <w:autoSpaceDE w:val="0"/>
      <w:autoSpaceDN w:val="0"/>
      <w:adjustRightInd w:val="0"/>
      <w:spacing w:line="194" w:lineRule="exact"/>
    </w:pPr>
  </w:style>
  <w:style w:type="paragraph" w:customStyle="1" w:styleId="Style16">
    <w:name w:val="Style16"/>
    <w:basedOn w:val="Normal"/>
    <w:uiPriority w:val="99"/>
    <w:rsid w:val="004A00BC"/>
    <w:pPr>
      <w:widowControl w:val="0"/>
      <w:autoSpaceDE w:val="0"/>
      <w:autoSpaceDN w:val="0"/>
      <w:adjustRightInd w:val="0"/>
      <w:spacing w:line="209" w:lineRule="exact"/>
      <w:ind w:hanging="151"/>
    </w:pPr>
  </w:style>
  <w:style w:type="paragraph" w:customStyle="1" w:styleId="Style21">
    <w:name w:val="Style21"/>
    <w:basedOn w:val="Normal"/>
    <w:uiPriority w:val="99"/>
    <w:rsid w:val="004A00BC"/>
    <w:pPr>
      <w:widowControl w:val="0"/>
      <w:autoSpaceDE w:val="0"/>
      <w:autoSpaceDN w:val="0"/>
      <w:adjustRightInd w:val="0"/>
      <w:spacing w:line="367" w:lineRule="exact"/>
    </w:pPr>
  </w:style>
  <w:style w:type="paragraph" w:customStyle="1" w:styleId="Style11">
    <w:name w:val="Style11"/>
    <w:basedOn w:val="Normal"/>
    <w:uiPriority w:val="99"/>
    <w:rsid w:val="004A00BC"/>
    <w:pPr>
      <w:widowControl w:val="0"/>
      <w:autoSpaceDE w:val="0"/>
      <w:autoSpaceDN w:val="0"/>
      <w:adjustRightInd w:val="0"/>
      <w:spacing w:line="180" w:lineRule="exact"/>
    </w:pPr>
  </w:style>
  <w:style w:type="paragraph" w:customStyle="1" w:styleId="Style18">
    <w:name w:val="Style18"/>
    <w:basedOn w:val="Normal"/>
    <w:uiPriority w:val="99"/>
    <w:rsid w:val="004A00BC"/>
    <w:pPr>
      <w:widowControl w:val="0"/>
      <w:autoSpaceDE w:val="0"/>
      <w:autoSpaceDN w:val="0"/>
      <w:adjustRightInd w:val="0"/>
      <w:spacing w:line="432" w:lineRule="exact"/>
    </w:pPr>
  </w:style>
  <w:style w:type="paragraph" w:customStyle="1" w:styleId="Style12">
    <w:name w:val="Style12"/>
    <w:basedOn w:val="Normal"/>
    <w:uiPriority w:val="99"/>
    <w:rsid w:val="004A00BC"/>
    <w:pPr>
      <w:widowControl w:val="0"/>
      <w:autoSpaceDE w:val="0"/>
      <w:autoSpaceDN w:val="0"/>
      <w:adjustRightInd w:val="0"/>
      <w:spacing w:line="240" w:lineRule="exact"/>
    </w:pPr>
  </w:style>
  <w:style w:type="paragraph" w:customStyle="1" w:styleId="Style3">
    <w:name w:val="Style3"/>
    <w:basedOn w:val="Normal"/>
    <w:rsid w:val="004A00BC"/>
    <w:pPr>
      <w:widowControl w:val="0"/>
      <w:autoSpaceDE w:val="0"/>
      <w:autoSpaceDN w:val="0"/>
      <w:adjustRightInd w:val="0"/>
      <w:spacing w:line="302" w:lineRule="exact"/>
    </w:pPr>
  </w:style>
  <w:style w:type="paragraph" w:customStyle="1" w:styleId="Style4">
    <w:name w:val="Style4"/>
    <w:basedOn w:val="Normal"/>
    <w:uiPriority w:val="99"/>
    <w:rsid w:val="004A00BC"/>
    <w:pPr>
      <w:widowControl w:val="0"/>
      <w:autoSpaceDE w:val="0"/>
      <w:autoSpaceDN w:val="0"/>
      <w:adjustRightInd w:val="0"/>
      <w:spacing w:line="278" w:lineRule="exact"/>
    </w:pPr>
    <w:rPr>
      <w:rFonts w:ascii="Arial" w:hAnsi="Arial" w:cs="Arial"/>
    </w:rPr>
  </w:style>
  <w:style w:type="paragraph" w:customStyle="1" w:styleId="Style6">
    <w:name w:val="Style6"/>
    <w:basedOn w:val="Normal"/>
    <w:uiPriority w:val="99"/>
    <w:rsid w:val="004A00BC"/>
    <w:pPr>
      <w:widowControl w:val="0"/>
      <w:autoSpaceDE w:val="0"/>
      <w:autoSpaceDN w:val="0"/>
      <w:adjustRightInd w:val="0"/>
      <w:spacing w:line="274" w:lineRule="exact"/>
    </w:pPr>
    <w:rPr>
      <w:rFonts w:ascii="Arial" w:hAnsi="Arial" w:cs="Arial"/>
    </w:rPr>
  </w:style>
  <w:style w:type="paragraph" w:customStyle="1" w:styleId="Style7">
    <w:name w:val="Style7"/>
    <w:basedOn w:val="Normal"/>
    <w:uiPriority w:val="99"/>
    <w:rsid w:val="004A00BC"/>
    <w:pPr>
      <w:widowControl w:val="0"/>
      <w:autoSpaceDE w:val="0"/>
      <w:autoSpaceDN w:val="0"/>
      <w:adjustRightInd w:val="0"/>
      <w:spacing w:line="456" w:lineRule="exact"/>
    </w:pPr>
    <w:rPr>
      <w:rFonts w:ascii="Arial" w:hAnsi="Arial" w:cs="Arial"/>
    </w:rPr>
  </w:style>
  <w:style w:type="paragraph" w:customStyle="1" w:styleId="Style8">
    <w:name w:val="Style8"/>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9">
    <w:name w:val="Style9"/>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10">
    <w:name w:val="Style10"/>
    <w:basedOn w:val="Normal"/>
    <w:uiPriority w:val="99"/>
    <w:rsid w:val="004A00BC"/>
    <w:pPr>
      <w:widowControl w:val="0"/>
      <w:autoSpaceDE w:val="0"/>
      <w:autoSpaceDN w:val="0"/>
      <w:adjustRightInd w:val="0"/>
      <w:spacing w:line="230" w:lineRule="exact"/>
      <w:ind w:firstLine="240"/>
    </w:pPr>
    <w:rPr>
      <w:rFonts w:ascii="Arial" w:hAnsi="Arial" w:cs="Arial"/>
    </w:rPr>
  </w:style>
  <w:style w:type="paragraph" w:customStyle="1" w:styleId="Style13">
    <w:name w:val="Style13"/>
    <w:basedOn w:val="Normal"/>
    <w:uiPriority w:val="99"/>
    <w:rsid w:val="004A00BC"/>
    <w:pPr>
      <w:widowControl w:val="0"/>
      <w:autoSpaceDE w:val="0"/>
      <w:autoSpaceDN w:val="0"/>
      <w:adjustRightInd w:val="0"/>
    </w:pPr>
    <w:rPr>
      <w:rFonts w:ascii="Arial" w:hAnsi="Arial" w:cs="Arial"/>
    </w:rPr>
  </w:style>
  <w:style w:type="paragraph" w:customStyle="1" w:styleId="Style15">
    <w:name w:val="Style15"/>
    <w:basedOn w:val="Normal"/>
    <w:uiPriority w:val="99"/>
    <w:rsid w:val="004A00BC"/>
    <w:pPr>
      <w:widowControl w:val="0"/>
      <w:autoSpaceDE w:val="0"/>
      <w:autoSpaceDN w:val="0"/>
      <w:adjustRightInd w:val="0"/>
      <w:spacing w:line="228" w:lineRule="exact"/>
      <w:ind w:hanging="96"/>
    </w:pPr>
    <w:rPr>
      <w:rFonts w:ascii="Arial" w:hAnsi="Arial" w:cs="Arial"/>
    </w:rPr>
  </w:style>
  <w:style w:type="paragraph" w:customStyle="1" w:styleId="Style17">
    <w:name w:val="Style17"/>
    <w:basedOn w:val="Normal"/>
    <w:uiPriority w:val="99"/>
    <w:rsid w:val="004A00BC"/>
    <w:pPr>
      <w:widowControl w:val="0"/>
      <w:autoSpaceDE w:val="0"/>
      <w:autoSpaceDN w:val="0"/>
      <w:adjustRightInd w:val="0"/>
      <w:spacing w:line="226" w:lineRule="exact"/>
      <w:ind w:hanging="355"/>
    </w:pPr>
    <w:rPr>
      <w:rFonts w:ascii="Arial" w:hAnsi="Arial" w:cs="Arial"/>
    </w:rPr>
  </w:style>
  <w:style w:type="paragraph" w:customStyle="1" w:styleId="Style20">
    <w:name w:val="Style20"/>
    <w:basedOn w:val="Normal"/>
    <w:uiPriority w:val="99"/>
    <w:rsid w:val="004A00BC"/>
    <w:pPr>
      <w:widowControl w:val="0"/>
      <w:autoSpaceDE w:val="0"/>
      <w:autoSpaceDN w:val="0"/>
      <w:adjustRightInd w:val="0"/>
      <w:spacing w:line="230" w:lineRule="exact"/>
      <w:ind w:firstLine="696"/>
    </w:pPr>
    <w:rPr>
      <w:rFonts w:ascii="Arial" w:hAnsi="Arial" w:cs="Arial"/>
    </w:rPr>
  </w:style>
  <w:style w:type="paragraph" w:customStyle="1" w:styleId="Style22">
    <w:name w:val="Style22"/>
    <w:basedOn w:val="Normal"/>
    <w:uiPriority w:val="99"/>
    <w:rsid w:val="004A00BC"/>
    <w:pPr>
      <w:widowControl w:val="0"/>
      <w:autoSpaceDE w:val="0"/>
      <w:autoSpaceDN w:val="0"/>
      <w:adjustRightInd w:val="0"/>
    </w:pPr>
    <w:rPr>
      <w:rFonts w:ascii="Arial" w:hAnsi="Arial" w:cs="Arial"/>
    </w:rPr>
  </w:style>
  <w:style w:type="paragraph" w:customStyle="1" w:styleId="Style23">
    <w:name w:val="Style23"/>
    <w:basedOn w:val="Normal"/>
    <w:uiPriority w:val="99"/>
    <w:rsid w:val="004A00BC"/>
    <w:pPr>
      <w:widowControl w:val="0"/>
      <w:autoSpaceDE w:val="0"/>
      <w:autoSpaceDN w:val="0"/>
      <w:adjustRightInd w:val="0"/>
    </w:pPr>
    <w:rPr>
      <w:rFonts w:ascii="Arial" w:hAnsi="Arial" w:cs="Arial"/>
    </w:rPr>
  </w:style>
  <w:style w:type="paragraph" w:customStyle="1" w:styleId="Style24">
    <w:name w:val="Style24"/>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26">
    <w:name w:val="Style26"/>
    <w:basedOn w:val="Normal"/>
    <w:uiPriority w:val="99"/>
    <w:rsid w:val="004A00BC"/>
    <w:pPr>
      <w:widowControl w:val="0"/>
      <w:autoSpaceDE w:val="0"/>
      <w:autoSpaceDN w:val="0"/>
      <w:adjustRightInd w:val="0"/>
    </w:pPr>
    <w:rPr>
      <w:rFonts w:ascii="Arial" w:hAnsi="Arial" w:cs="Arial"/>
    </w:rPr>
  </w:style>
  <w:style w:type="paragraph" w:customStyle="1" w:styleId="Style27">
    <w:name w:val="Style27"/>
    <w:basedOn w:val="Normal"/>
    <w:uiPriority w:val="99"/>
    <w:rsid w:val="004A00BC"/>
    <w:pPr>
      <w:widowControl w:val="0"/>
      <w:autoSpaceDE w:val="0"/>
      <w:autoSpaceDN w:val="0"/>
      <w:adjustRightInd w:val="0"/>
    </w:pPr>
    <w:rPr>
      <w:rFonts w:ascii="Arial" w:hAnsi="Arial" w:cs="Arial"/>
    </w:rPr>
  </w:style>
  <w:style w:type="paragraph" w:customStyle="1" w:styleId="Style28">
    <w:name w:val="Style28"/>
    <w:basedOn w:val="Normal"/>
    <w:uiPriority w:val="99"/>
    <w:rsid w:val="004A00BC"/>
    <w:pPr>
      <w:widowControl w:val="0"/>
      <w:autoSpaceDE w:val="0"/>
      <w:autoSpaceDN w:val="0"/>
      <w:adjustRightInd w:val="0"/>
    </w:pPr>
    <w:rPr>
      <w:rFonts w:ascii="Arial" w:hAnsi="Arial" w:cs="Arial"/>
    </w:rPr>
  </w:style>
  <w:style w:type="paragraph" w:customStyle="1" w:styleId="Style29">
    <w:name w:val="Style29"/>
    <w:basedOn w:val="Normal"/>
    <w:uiPriority w:val="99"/>
    <w:rsid w:val="004A00BC"/>
    <w:pPr>
      <w:widowControl w:val="0"/>
      <w:autoSpaceDE w:val="0"/>
      <w:autoSpaceDN w:val="0"/>
      <w:adjustRightInd w:val="0"/>
      <w:spacing w:line="269" w:lineRule="exact"/>
    </w:pPr>
    <w:rPr>
      <w:rFonts w:ascii="Arial" w:hAnsi="Arial" w:cs="Arial"/>
    </w:rPr>
  </w:style>
  <w:style w:type="paragraph" w:customStyle="1" w:styleId="Style30">
    <w:name w:val="Style30"/>
    <w:basedOn w:val="Normal"/>
    <w:uiPriority w:val="99"/>
    <w:rsid w:val="004A00BC"/>
    <w:pPr>
      <w:widowControl w:val="0"/>
      <w:autoSpaceDE w:val="0"/>
      <w:autoSpaceDN w:val="0"/>
      <w:adjustRightInd w:val="0"/>
      <w:spacing w:line="691" w:lineRule="exact"/>
    </w:pPr>
    <w:rPr>
      <w:rFonts w:ascii="Arial" w:hAnsi="Arial" w:cs="Arial"/>
    </w:rPr>
  </w:style>
  <w:style w:type="paragraph" w:customStyle="1" w:styleId="Style31">
    <w:name w:val="Style31"/>
    <w:basedOn w:val="Normal"/>
    <w:uiPriority w:val="99"/>
    <w:rsid w:val="004A00BC"/>
    <w:pPr>
      <w:widowControl w:val="0"/>
      <w:autoSpaceDE w:val="0"/>
      <w:autoSpaceDN w:val="0"/>
      <w:adjustRightInd w:val="0"/>
      <w:spacing w:line="278" w:lineRule="exact"/>
    </w:pPr>
    <w:rPr>
      <w:rFonts w:ascii="Arial" w:hAnsi="Arial" w:cs="Arial"/>
    </w:rPr>
  </w:style>
  <w:style w:type="paragraph" w:customStyle="1" w:styleId="Style32">
    <w:name w:val="Style32"/>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33">
    <w:name w:val="Style33"/>
    <w:basedOn w:val="Normal"/>
    <w:uiPriority w:val="99"/>
    <w:rsid w:val="004A00BC"/>
    <w:pPr>
      <w:widowControl w:val="0"/>
      <w:autoSpaceDE w:val="0"/>
      <w:autoSpaceDN w:val="0"/>
      <w:adjustRightInd w:val="0"/>
      <w:spacing w:line="269" w:lineRule="exact"/>
    </w:pPr>
    <w:rPr>
      <w:rFonts w:ascii="Arial" w:hAnsi="Arial" w:cs="Arial"/>
    </w:rPr>
  </w:style>
  <w:style w:type="paragraph" w:customStyle="1" w:styleId="Style34">
    <w:name w:val="Style34"/>
    <w:basedOn w:val="Normal"/>
    <w:uiPriority w:val="99"/>
    <w:rsid w:val="004A00BC"/>
    <w:pPr>
      <w:widowControl w:val="0"/>
      <w:autoSpaceDE w:val="0"/>
      <w:autoSpaceDN w:val="0"/>
      <w:adjustRightInd w:val="0"/>
    </w:pPr>
    <w:rPr>
      <w:rFonts w:ascii="Arial" w:hAnsi="Arial" w:cs="Arial"/>
    </w:rPr>
  </w:style>
  <w:style w:type="paragraph" w:customStyle="1" w:styleId="Style35">
    <w:name w:val="Style35"/>
    <w:basedOn w:val="Normal"/>
    <w:uiPriority w:val="99"/>
    <w:rsid w:val="004A00BC"/>
    <w:pPr>
      <w:widowControl w:val="0"/>
      <w:autoSpaceDE w:val="0"/>
      <w:autoSpaceDN w:val="0"/>
      <w:adjustRightInd w:val="0"/>
      <w:spacing w:line="230" w:lineRule="exact"/>
      <w:ind w:hanging="365"/>
    </w:pPr>
    <w:rPr>
      <w:rFonts w:ascii="Arial" w:hAnsi="Arial" w:cs="Arial"/>
    </w:rPr>
  </w:style>
  <w:style w:type="paragraph" w:customStyle="1" w:styleId="Style36">
    <w:name w:val="Style36"/>
    <w:basedOn w:val="Normal"/>
    <w:uiPriority w:val="99"/>
    <w:rsid w:val="004A00BC"/>
    <w:pPr>
      <w:widowControl w:val="0"/>
      <w:autoSpaceDE w:val="0"/>
      <w:autoSpaceDN w:val="0"/>
      <w:adjustRightInd w:val="0"/>
      <w:spacing w:line="274" w:lineRule="exact"/>
    </w:pPr>
    <w:rPr>
      <w:rFonts w:ascii="Arial" w:hAnsi="Arial" w:cs="Arial"/>
    </w:rPr>
  </w:style>
  <w:style w:type="paragraph" w:customStyle="1" w:styleId="Head21">
    <w:name w:val="Head 2.1"/>
    <w:basedOn w:val="Normal"/>
    <w:rsid w:val="004A00BC"/>
    <w:pPr>
      <w:suppressAutoHyphens/>
      <w:overflowPunct w:val="0"/>
      <w:autoSpaceDE w:val="0"/>
      <w:autoSpaceDN w:val="0"/>
      <w:adjustRightInd w:val="0"/>
      <w:jc w:val="center"/>
    </w:pPr>
    <w:rPr>
      <w:b/>
      <w:sz w:val="28"/>
      <w:szCs w:val="20"/>
    </w:rPr>
  </w:style>
  <w:style w:type="paragraph" w:customStyle="1" w:styleId="Head22">
    <w:name w:val="Head 2.2"/>
    <w:basedOn w:val="Normal"/>
    <w:rsid w:val="004A00BC"/>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4A00BC"/>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4A00BC"/>
    <w:pPr>
      <w:suppressAutoHyphens/>
      <w:overflowPunct w:val="0"/>
      <w:autoSpaceDE w:val="0"/>
      <w:autoSpaceDN w:val="0"/>
      <w:adjustRightInd w:val="0"/>
      <w:jc w:val="center"/>
    </w:pPr>
    <w:rPr>
      <w:b/>
      <w:sz w:val="28"/>
      <w:szCs w:val="20"/>
    </w:rPr>
  </w:style>
  <w:style w:type="paragraph" w:customStyle="1" w:styleId="Head81">
    <w:name w:val="Head 8.1"/>
    <w:basedOn w:val="Normal"/>
    <w:rsid w:val="004A00BC"/>
    <w:pPr>
      <w:suppressAutoHyphens/>
      <w:overflowPunct w:val="0"/>
      <w:autoSpaceDE w:val="0"/>
      <w:autoSpaceDN w:val="0"/>
      <w:adjustRightInd w:val="0"/>
      <w:jc w:val="center"/>
    </w:pPr>
    <w:rPr>
      <w:b/>
      <w:sz w:val="28"/>
      <w:szCs w:val="20"/>
    </w:rPr>
  </w:style>
  <w:style w:type="paragraph" w:customStyle="1" w:styleId="Head41">
    <w:name w:val="Head 4.1"/>
    <w:basedOn w:val="Normal"/>
    <w:rsid w:val="004A00BC"/>
    <w:pPr>
      <w:suppressAutoHyphens/>
      <w:overflowPunct w:val="0"/>
      <w:autoSpaceDE w:val="0"/>
      <w:autoSpaceDN w:val="0"/>
      <w:adjustRightInd w:val="0"/>
      <w:jc w:val="center"/>
    </w:pPr>
    <w:rPr>
      <w:b/>
      <w:sz w:val="28"/>
      <w:szCs w:val="20"/>
    </w:rPr>
  </w:style>
  <w:style w:type="paragraph" w:customStyle="1" w:styleId="Head42">
    <w:name w:val="Head 4.2"/>
    <w:basedOn w:val="Normal"/>
    <w:rsid w:val="004A00BC"/>
    <w:pPr>
      <w:tabs>
        <w:tab w:val="left" w:pos="360"/>
      </w:tabs>
      <w:suppressAutoHyphens/>
      <w:overflowPunct w:val="0"/>
      <w:autoSpaceDE w:val="0"/>
      <w:autoSpaceDN w:val="0"/>
      <w:adjustRightInd w:val="0"/>
      <w:ind w:left="360" w:hanging="360"/>
    </w:pPr>
    <w:rPr>
      <w:b/>
      <w:szCs w:val="20"/>
    </w:rPr>
  </w:style>
  <w:style w:type="paragraph" w:customStyle="1" w:styleId="Header2-SubClauses">
    <w:name w:val="Header 2 - SubClauses"/>
    <w:basedOn w:val="Normal"/>
    <w:rsid w:val="004A00BC"/>
    <w:pPr>
      <w:tabs>
        <w:tab w:val="left" w:pos="619"/>
      </w:tabs>
      <w:overflowPunct w:val="0"/>
      <w:autoSpaceDE w:val="0"/>
      <w:autoSpaceDN w:val="0"/>
      <w:adjustRightInd w:val="0"/>
      <w:spacing w:after="200"/>
      <w:jc w:val="both"/>
    </w:pPr>
    <w:rPr>
      <w:szCs w:val="20"/>
      <w:lang w:val="es-ES_tradnl"/>
    </w:rPr>
  </w:style>
  <w:style w:type="paragraph" w:customStyle="1" w:styleId="Document1">
    <w:name w:val="Document 1"/>
    <w:rsid w:val="004A00BC"/>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tyle2">
    <w:name w:val="Style2"/>
    <w:basedOn w:val="Titre1"/>
    <w:rsid w:val="004A00BC"/>
    <w:pPr>
      <w:keepNext w:val="0"/>
      <w:suppressAutoHyphens/>
      <w:overflowPunct w:val="0"/>
      <w:autoSpaceDE w:val="0"/>
      <w:autoSpaceDN w:val="0"/>
      <w:adjustRightInd w:val="0"/>
    </w:pPr>
    <w:rPr>
      <w:rFonts w:ascii="Comic Sans MS" w:hAnsi="Comic Sans MS"/>
      <w:bCs w:val="0"/>
      <w:caps/>
      <w:sz w:val="52"/>
      <w:szCs w:val="52"/>
    </w:rPr>
  </w:style>
  <w:style w:type="paragraph" w:customStyle="1" w:styleId="37">
    <w:name w:val="3 7"/>
    <w:rsid w:val="004A00B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4A00BC"/>
    <w:pPr>
      <w:suppressAutoHyphens/>
      <w:overflowPunct w:val="0"/>
      <w:autoSpaceDE w:val="0"/>
      <w:autoSpaceDN w:val="0"/>
      <w:adjustRightInd w:val="0"/>
      <w:jc w:val="center"/>
    </w:pPr>
    <w:rPr>
      <w:rFonts w:ascii="Tahoma" w:hAnsi="Tahoma"/>
      <w:b/>
      <w:bCs/>
      <w:szCs w:val="20"/>
    </w:rPr>
  </w:style>
  <w:style w:type="paragraph" w:customStyle="1" w:styleId="TM42">
    <w:name w:val="TM4.2"/>
    <w:basedOn w:val="Normal"/>
    <w:next w:val="Normal"/>
    <w:rsid w:val="004A00BC"/>
    <w:pPr>
      <w:suppressAutoHyphens/>
      <w:overflowPunct w:val="0"/>
      <w:autoSpaceDE w:val="0"/>
      <w:autoSpaceDN w:val="0"/>
      <w:adjustRightInd w:val="0"/>
    </w:pPr>
    <w:rPr>
      <w:rFonts w:ascii="Tahoma" w:hAnsi="Tahoma"/>
      <w:b/>
      <w:szCs w:val="20"/>
    </w:rPr>
  </w:style>
  <w:style w:type="paragraph" w:customStyle="1" w:styleId="CM109">
    <w:name w:val="CM109"/>
    <w:basedOn w:val="Default"/>
    <w:next w:val="Default"/>
    <w:rsid w:val="004A00BC"/>
    <w:pPr>
      <w:spacing w:after="1340"/>
    </w:pPr>
    <w:rPr>
      <w:color w:val="auto"/>
    </w:rPr>
  </w:style>
  <w:style w:type="paragraph" w:customStyle="1" w:styleId="CM23">
    <w:name w:val="CM23"/>
    <w:basedOn w:val="Default"/>
    <w:next w:val="Default"/>
    <w:rsid w:val="004A00BC"/>
    <w:pPr>
      <w:spacing w:line="220" w:lineRule="atLeast"/>
    </w:pPr>
    <w:rPr>
      <w:color w:val="auto"/>
    </w:rPr>
  </w:style>
  <w:style w:type="paragraph" w:customStyle="1" w:styleId="CM45">
    <w:name w:val="CM45"/>
    <w:basedOn w:val="Default"/>
    <w:next w:val="Default"/>
    <w:rsid w:val="004A00BC"/>
    <w:pPr>
      <w:spacing w:line="266" w:lineRule="atLeast"/>
    </w:pPr>
    <w:rPr>
      <w:color w:val="auto"/>
    </w:rPr>
  </w:style>
  <w:style w:type="paragraph" w:customStyle="1" w:styleId="CM123">
    <w:name w:val="CM123"/>
    <w:basedOn w:val="Default"/>
    <w:next w:val="Default"/>
    <w:rsid w:val="004A00BC"/>
    <w:pPr>
      <w:spacing w:after="6530"/>
    </w:pPr>
    <w:rPr>
      <w:color w:val="auto"/>
    </w:rPr>
  </w:style>
  <w:style w:type="paragraph" w:customStyle="1" w:styleId="CM33">
    <w:name w:val="CM33"/>
    <w:basedOn w:val="Default"/>
    <w:next w:val="Default"/>
    <w:rsid w:val="004A00BC"/>
    <w:pPr>
      <w:spacing w:line="266" w:lineRule="atLeast"/>
    </w:pPr>
    <w:rPr>
      <w:color w:val="auto"/>
    </w:rPr>
  </w:style>
  <w:style w:type="paragraph" w:customStyle="1" w:styleId="CM124">
    <w:name w:val="CM124"/>
    <w:basedOn w:val="Default"/>
    <w:next w:val="Default"/>
    <w:rsid w:val="004A00BC"/>
    <w:pPr>
      <w:spacing w:after="7465"/>
    </w:pPr>
    <w:rPr>
      <w:color w:val="auto"/>
    </w:rPr>
  </w:style>
  <w:style w:type="paragraph" w:customStyle="1" w:styleId="Corpsdetexte32">
    <w:name w:val="Corps de texte 32"/>
    <w:basedOn w:val="Normal"/>
    <w:rsid w:val="004A00BC"/>
    <w:pPr>
      <w:widowControl w:val="0"/>
      <w:tabs>
        <w:tab w:val="num" w:pos="644"/>
      </w:tabs>
      <w:jc w:val="both"/>
    </w:pPr>
    <w:rPr>
      <w:b/>
      <w:bCs/>
    </w:rPr>
  </w:style>
  <w:style w:type="paragraph" w:customStyle="1" w:styleId="Pucea0">
    <w:name w:val="Puce a)"/>
    <w:basedOn w:val="Normal"/>
    <w:rsid w:val="004A00BC"/>
    <w:pPr>
      <w:tabs>
        <w:tab w:val="num" w:pos="360"/>
      </w:tabs>
      <w:spacing w:before="120" w:after="60"/>
      <w:ind w:left="360" w:hanging="360"/>
      <w:jc w:val="both"/>
    </w:pPr>
    <w:rPr>
      <w:rFonts w:ascii="Arial" w:hAnsi="Arial" w:cs="Arial"/>
      <w:sz w:val="20"/>
      <w:szCs w:val="20"/>
    </w:rPr>
  </w:style>
  <w:style w:type="character" w:customStyle="1" w:styleId="StyleyolCar">
    <w:name w:val="Style yol Car"/>
    <w:link w:val="Styleyol"/>
    <w:locked/>
    <w:rsid w:val="004A00BC"/>
    <w:rPr>
      <w:b/>
      <w:bCs/>
      <w:kern w:val="32"/>
      <w:sz w:val="26"/>
      <w:szCs w:val="26"/>
    </w:rPr>
  </w:style>
  <w:style w:type="paragraph" w:customStyle="1" w:styleId="Styleyol">
    <w:name w:val="Style yol"/>
    <w:basedOn w:val="Titre1"/>
    <w:link w:val="StyleyolCar"/>
    <w:qFormat/>
    <w:rsid w:val="004A00BC"/>
    <w:pPr>
      <w:tabs>
        <w:tab w:val="num" w:pos="360"/>
      </w:tabs>
      <w:spacing w:before="240" w:after="60" w:line="276" w:lineRule="auto"/>
      <w:ind w:left="360" w:right="-17" w:hanging="360"/>
      <w:jc w:val="both"/>
    </w:pPr>
    <w:rPr>
      <w:rFonts w:asciiTheme="minorHAnsi" w:eastAsiaTheme="minorHAnsi" w:hAnsiTheme="minorHAnsi" w:cstheme="minorBidi"/>
      <w:kern w:val="32"/>
      <w:sz w:val="26"/>
      <w:szCs w:val="26"/>
      <w:lang w:val="fr-FR" w:eastAsia="en-US"/>
    </w:rPr>
  </w:style>
  <w:style w:type="paragraph" w:customStyle="1" w:styleId="par1">
    <w:name w:val="par1"/>
    <w:basedOn w:val="Normal"/>
    <w:rsid w:val="004A00BC"/>
    <w:pPr>
      <w:spacing w:after="120"/>
      <w:ind w:left="709"/>
      <w:jc w:val="both"/>
    </w:pPr>
  </w:style>
  <w:style w:type="paragraph" w:customStyle="1" w:styleId="1erretrait">
    <w:name w:val="1er retrait"/>
    <w:basedOn w:val="Normal"/>
    <w:rsid w:val="004A00B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4A00B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4A00B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4A00BC"/>
    <w:pPr>
      <w:spacing w:after="480" w:line="240" w:lineRule="exact"/>
      <w:jc w:val="both"/>
    </w:pPr>
    <w:rPr>
      <w:rFonts w:ascii="Arial" w:hAnsi="Arial"/>
      <w:sz w:val="22"/>
      <w:szCs w:val="20"/>
    </w:rPr>
  </w:style>
  <w:style w:type="paragraph" w:customStyle="1" w:styleId="dernieralina1ere">
    <w:name w:val="dernier alinéa 1e re"/>
    <w:basedOn w:val="Normal"/>
    <w:rsid w:val="004A00BC"/>
    <w:pPr>
      <w:tabs>
        <w:tab w:val="left" w:pos="600"/>
      </w:tabs>
      <w:spacing w:after="480" w:line="240" w:lineRule="exact"/>
      <w:ind w:left="600" w:hanging="600"/>
      <w:jc w:val="both"/>
    </w:pPr>
    <w:rPr>
      <w:rFonts w:ascii="Arial" w:hAnsi="Arial"/>
      <w:sz w:val="22"/>
      <w:szCs w:val="20"/>
    </w:rPr>
  </w:style>
  <w:style w:type="paragraph" w:customStyle="1" w:styleId="BankNormal">
    <w:name w:val="BankNormal"/>
    <w:basedOn w:val="Normal"/>
    <w:rsid w:val="004A00BC"/>
    <w:pPr>
      <w:spacing w:after="240"/>
    </w:pPr>
    <w:rPr>
      <w:lang w:val="en-US"/>
    </w:rPr>
  </w:style>
  <w:style w:type="paragraph" w:customStyle="1" w:styleId="xl69">
    <w:name w:val="xl69"/>
    <w:basedOn w:val="Normal"/>
    <w:rsid w:val="004A00BC"/>
    <w:pPr>
      <w:spacing w:before="100" w:beforeAutospacing="1" w:after="100" w:afterAutospacing="1"/>
    </w:pPr>
  </w:style>
  <w:style w:type="paragraph" w:customStyle="1" w:styleId="xl70">
    <w:name w:val="xl7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4">
    <w:name w:val="xl7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9">
    <w:name w:val="xl7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0">
    <w:name w:val="xl8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1">
    <w:name w:val="xl8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3">
    <w:name w:val="xl8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4">
    <w:name w:val="xl8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7">
    <w:name w:val="xl8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1">
    <w:name w:val="xl9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rPr>
  </w:style>
  <w:style w:type="paragraph" w:customStyle="1" w:styleId="xl97">
    <w:name w:val="xl97"/>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98">
    <w:name w:val="xl9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100">
    <w:name w:val="xl10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01">
    <w:name w:val="xl10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2">
    <w:name w:val="xl10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03">
    <w:name w:val="xl10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FF0000"/>
    </w:rPr>
  </w:style>
  <w:style w:type="paragraph" w:customStyle="1" w:styleId="xl104">
    <w:name w:val="xl10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105">
    <w:name w:val="xl10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106">
    <w:name w:val="xl10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07">
    <w:name w:val="xl10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8">
    <w:name w:val="xl10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109">
    <w:name w:val="xl10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rPr>
  </w:style>
  <w:style w:type="paragraph" w:customStyle="1" w:styleId="xl110">
    <w:name w:val="xl11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11">
    <w:name w:val="xl11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13">
    <w:name w:val="xl11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rPr>
  </w:style>
  <w:style w:type="paragraph" w:customStyle="1" w:styleId="xl115">
    <w:name w:val="xl11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16">
    <w:name w:val="xl11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17">
    <w:name w:val="xl11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9">
    <w:name w:val="xl119"/>
    <w:basedOn w:val="Normal"/>
    <w:rsid w:val="004A00B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4A00B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Normal"/>
    <w:rsid w:val="004A00B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4A00BC"/>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8">
    <w:name w:val="xl128"/>
    <w:basedOn w:val="Normal"/>
    <w:rsid w:val="004A00BC"/>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9">
    <w:name w:val="xl12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0">
    <w:name w:val="xl130"/>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31">
    <w:name w:val="xl13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2">
    <w:name w:val="xl132"/>
    <w:basedOn w:val="Normal"/>
    <w:rsid w:val="004A00B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rPr>
  </w:style>
  <w:style w:type="paragraph" w:customStyle="1" w:styleId="xl133">
    <w:name w:val="xl133"/>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4A00B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8">
    <w:name w:val="xl138"/>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9">
    <w:name w:val="xl139"/>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hAnsi="Arial" w:cs="Arial"/>
      <w:b/>
      <w:bCs/>
    </w:rPr>
  </w:style>
  <w:style w:type="paragraph" w:customStyle="1" w:styleId="xl140">
    <w:name w:val="xl140"/>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1">
    <w:name w:val="xl141"/>
    <w:basedOn w:val="Normal"/>
    <w:rsid w:val="004A00B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3">
    <w:name w:val="xl143"/>
    <w:basedOn w:val="Normal"/>
    <w:rsid w:val="004A00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rPr>
  </w:style>
  <w:style w:type="paragraph" w:customStyle="1" w:styleId="xl144">
    <w:name w:val="xl144"/>
    <w:basedOn w:val="Normal"/>
    <w:rsid w:val="004A00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w:hAnsi="Arial" w:cs="Arial"/>
    </w:rPr>
  </w:style>
  <w:style w:type="paragraph" w:customStyle="1" w:styleId="xl145">
    <w:name w:val="xl145"/>
    <w:basedOn w:val="Normal"/>
    <w:rsid w:val="004A00BC"/>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6">
    <w:name w:val="xl146"/>
    <w:basedOn w:val="Normal"/>
    <w:rsid w:val="004A00BC"/>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tit1">
    <w:name w:val="tit1"/>
    <w:basedOn w:val="Normal"/>
    <w:rsid w:val="004A00BC"/>
    <w:pPr>
      <w:spacing w:before="120" w:after="120"/>
      <w:jc w:val="both"/>
    </w:pPr>
    <w:rPr>
      <w:b/>
      <w:szCs w:val="20"/>
    </w:rPr>
  </w:style>
  <w:style w:type="character" w:styleId="Titredulivre">
    <w:name w:val="Book Title"/>
    <w:uiPriority w:val="33"/>
    <w:qFormat/>
    <w:rsid w:val="004A00BC"/>
    <w:rPr>
      <w:b/>
      <w:bCs/>
      <w:smallCaps/>
      <w:spacing w:val="5"/>
    </w:rPr>
  </w:style>
  <w:style w:type="character" w:customStyle="1" w:styleId="ExplorateurdedocumentsCar1">
    <w:name w:val="Explorateur de documents Car1"/>
    <w:uiPriority w:val="99"/>
    <w:semiHidden/>
    <w:rsid w:val="004A00BC"/>
    <w:rPr>
      <w:rFonts w:ascii="Tahoma" w:eastAsia="Times New Roman" w:hAnsi="Tahoma" w:cs="Tahoma" w:hint="default"/>
      <w:sz w:val="16"/>
      <w:szCs w:val="16"/>
    </w:rPr>
  </w:style>
  <w:style w:type="character" w:customStyle="1" w:styleId="FontStyle29">
    <w:name w:val="Font Style29"/>
    <w:uiPriority w:val="99"/>
    <w:rsid w:val="004A00BC"/>
    <w:rPr>
      <w:rFonts w:ascii="Times New Roman" w:hAnsi="Times New Roman" w:cs="Times New Roman" w:hint="default"/>
      <w:color w:val="000000"/>
      <w:sz w:val="14"/>
      <w:szCs w:val="14"/>
    </w:rPr>
  </w:style>
  <w:style w:type="character" w:customStyle="1" w:styleId="FontStyle38">
    <w:name w:val="Font Style38"/>
    <w:uiPriority w:val="99"/>
    <w:rsid w:val="004A00BC"/>
    <w:rPr>
      <w:rFonts w:ascii="Times New Roman" w:hAnsi="Times New Roman" w:cs="Times New Roman" w:hint="default"/>
      <w:b/>
      <w:bCs/>
      <w:color w:val="000000"/>
      <w:sz w:val="14"/>
      <w:szCs w:val="14"/>
    </w:rPr>
  </w:style>
  <w:style w:type="character" w:customStyle="1" w:styleId="FontStyle39">
    <w:name w:val="Font Style39"/>
    <w:uiPriority w:val="99"/>
    <w:rsid w:val="004A00BC"/>
    <w:rPr>
      <w:rFonts w:ascii="Times New Roman" w:hAnsi="Times New Roman" w:cs="Times New Roman" w:hint="default"/>
      <w:b/>
      <w:bCs/>
      <w:i/>
      <w:iCs/>
      <w:color w:val="000000"/>
      <w:spacing w:val="-20"/>
      <w:sz w:val="20"/>
      <w:szCs w:val="20"/>
    </w:rPr>
  </w:style>
  <w:style w:type="character" w:customStyle="1" w:styleId="FontStyle32">
    <w:name w:val="Font Style32"/>
    <w:uiPriority w:val="99"/>
    <w:rsid w:val="004A00BC"/>
    <w:rPr>
      <w:rFonts w:ascii="Times New Roman" w:hAnsi="Times New Roman" w:cs="Times New Roman" w:hint="default"/>
      <w:b/>
      <w:bCs/>
      <w:color w:val="000000"/>
      <w:sz w:val="12"/>
      <w:szCs w:val="12"/>
    </w:rPr>
  </w:style>
  <w:style w:type="character" w:customStyle="1" w:styleId="FontStyle33">
    <w:name w:val="Font Style33"/>
    <w:uiPriority w:val="99"/>
    <w:rsid w:val="004A00BC"/>
    <w:rPr>
      <w:rFonts w:ascii="Times New Roman" w:hAnsi="Times New Roman" w:cs="Times New Roman" w:hint="default"/>
      <w:color w:val="000000"/>
      <w:sz w:val="12"/>
      <w:szCs w:val="12"/>
    </w:rPr>
  </w:style>
  <w:style w:type="character" w:customStyle="1" w:styleId="FontStyle30">
    <w:name w:val="Font Style30"/>
    <w:uiPriority w:val="99"/>
    <w:rsid w:val="004A00BC"/>
    <w:rPr>
      <w:rFonts w:ascii="Times New Roman" w:hAnsi="Times New Roman" w:cs="Times New Roman" w:hint="default"/>
      <w:b/>
      <w:bCs/>
      <w:i/>
      <w:iCs/>
      <w:color w:val="000000"/>
      <w:sz w:val="14"/>
      <w:szCs w:val="14"/>
    </w:rPr>
  </w:style>
  <w:style w:type="character" w:customStyle="1" w:styleId="FontStyle31">
    <w:name w:val="Font Style31"/>
    <w:uiPriority w:val="99"/>
    <w:rsid w:val="004A00BC"/>
    <w:rPr>
      <w:rFonts w:ascii="Times New Roman" w:hAnsi="Times New Roman" w:cs="Times New Roman" w:hint="default"/>
      <w:color w:val="000000"/>
      <w:spacing w:val="10"/>
      <w:sz w:val="12"/>
      <w:szCs w:val="12"/>
    </w:rPr>
  </w:style>
  <w:style w:type="character" w:customStyle="1" w:styleId="FontStyle42">
    <w:name w:val="Font Style42"/>
    <w:uiPriority w:val="99"/>
    <w:rsid w:val="004A00BC"/>
    <w:rPr>
      <w:rFonts w:ascii="Arial" w:hAnsi="Arial" w:cs="Arial" w:hint="default"/>
      <w:b/>
      <w:bCs/>
      <w:color w:val="000000"/>
      <w:sz w:val="20"/>
      <w:szCs w:val="20"/>
    </w:rPr>
  </w:style>
  <w:style w:type="character" w:customStyle="1" w:styleId="FontStyle43">
    <w:name w:val="Font Style43"/>
    <w:uiPriority w:val="99"/>
    <w:rsid w:val="004A00BC"/>
    <w:rPr>
      <w:rFonts w:ascii="Arial" w:hAnsi="Arial" w:cs="Arial" w:hint="default"/>
      <w:color w:val="000000"/>
      <w:sz w:val="20"/>
      <w:szCs w:val="20"/>
    </w:rPr>
  </w:style>
  <w:style w:type="character" w:customStyle="1" w:styleId="FontStyle44">
    <w:name w:val="Font Style44"/>
    <w:uiPriority w:val="99"/>
    <w:rsid w:val="004A00BC"/>
    <w:rPr>
      <w:rFonts w:ascii="Impact" w:hAnsi="Impact" w:cs="Impact" w:hint="default"/>
      <w:color w:val="000000"/>
      <w:sz w:val="8"/>
      <w:szCs w:val="8"/>
    </w:rPr>
  </w:style>
  <w:style w:type="character" w:customStyle="1" w:styleId="FontStyle45">
    <w:name w:val="Font Style45"/>
    <w:uiPriority w:val="99"/>
    <w:rsid w:val="004A00BC"/>
    <w:rPr>
      <w:rFonts w:ascii="Arial" w:hAnsi="Arial" w:cs="Arial" w:hint="default"/>
      <w:color w:val="000000"/>
      <w:sz w:val="20"/>
      <w:szCs w:val="20"/>
    </w:rPr>
  </w:style>
  <w:style w:type="character" w:customStyle="1" w:styleId="FontStyle46">
    <w:name w:val="Font Style46"/>
    <w:uiPriority w:val="99"/>
    <w:rsid w:val="004A00BC"/>
    <w:rPr>
      <w:rFonts w:ascii="Tahoma" w:hAnsi="Tahoma" w:cs="Tahoma" w:hint="default"/>
      <w:b/>
      <w:bCs/>
      <w:color w:val="000000"/>
      <w:sz w:val="18"/>
      <w:szCs w:val="18"/>
    </w:rPr>
  </w:style>
  <w:style w:type="character" w:customStyle="1" w:styleId="FontStyle47">
    <w:name w:val="Font Style47"/>
    <w:uiPriority w:val="99"/>
    <w:rsid w:val="004A00BC"/>
    <w:rPr>
      <w:rFonts w:ascii="Tahoma" w:hAnsi="Tahoma" w:cs="Tahoma" w:hint="default"/>
      <w:color w:val="000000"/>
      <w:sz w:val="18"/>
      <w:szCs w:val="18"/>
    </w:rPr>
  </w:style>
  <w:style w:type="character" w:customStyle="1" w:styleId="FontStyle48">
    <w:name w:val="Font Style48"/>
    <w:uiPriority w:val="99"/>
    <w:rsid w:val="004A00BC"/>
    <w:rPr>
      <w:rFonts w:ascii="Arial" w:hAnsi="Arial" w:cs="Arial" w:hint="default"/>
      <w:b/>
      <w:bCs/>
      <w:color w:val="000000"/>
      <w:sz w:val="24"/>
      <w:szCs w:val="24"/>
    </w:rPr>
  </w:style>
  <w:style w:type="character" w:customStyle="1" w:styleId="apple-converted-space">
    <w:name w:val="apple-converted-space"/>
    <w:rsid w:val="004A00BC"/>
  </w:style>
  <w:style w:type="character" w:customStyle="1" w:styleId="FontStyle50">
    <w:name w:val="Font Style50"/>
    <w:uiPriority w:val="99"/>
    <w:rsid w:val="004A00BC"/>
    <w:rPr>
      <w:rFonts w:ascii="Arial Narrow" w:hAnsi="Arial Narrow" w:cs="Arial Narrow" w:hint="default"/>
      <w:b/>
      <w:bCs/>
      <w:i/>
      <w:iCs/>
      <w:color w:val="000000"/>
      <w:sz w:val="20"/>
      <w:szCs w:val="20"/>
    </w:rPr>
  </w:style>
  <w:style w:type="character" w:customStyle="1" w:styleId="FontStyle51">
    <w:name w:val="Font Style51"/>
    <w:uiPriority w:val="99"/>
    <w:rsid w:val="004A00BC"/>
    <w:rPr>
      <w:rFonts w:ascii="Arial Narrow" w:hAnsi="Arial Narrow" w:cs="Arial Narrow" w:hint="default"/>
      <w:b/>
      <w:bCs/>
      <w:color w:val="000000"/>
      <w:sz w:val="20"/>
      <w:szCs w:val="20"/>
    </w:rPr>
  </w:style>
  <w:style w:type="character" w:customStyle="1" w:styleId="a10">
    <w:name w:val="a1"/>
    <w:rsid w:val="004A00BC"/>
    <w:rPr>
      <w:rFonts w:ascii="Courier" w:hAnsi="Courier" w:hint="default"/>
      <w:noProof w:val="0"/>
      <w:sz w:val="20"/>
      <w:lang w:val="en-US"/>
    </w:rPr>
  </w:style>
  <w:style w:type="character" w:customStyle="1" w:styleId="EquationCaption">
    <w:name w:val="_Equation Caption"/>
    <w:rsid w:val="004A00BC"/>
  </w:style>
  <w:style w:type="character" w:customStyle="1" w:styleId="NotedefinCar1">
    <w:name w:val="Note de fin Car1"/>
    <w:rsid w:val="004A00BC"/>
    <w:rPr>
      <w:rFonts w:ascii="Times New Roman" w:eastAsia="Times New Roman" w:hAnsi="Times New Roman" w:cs="Times New Roman" w:hint="default"/>
    </w:rPr>
  </w:style>
  <w:style w:type="character" w:customStyle="1" w:styleId="apple-style-span">
    <w:name w:val="apple-style-span"/>
    <w:rsid w:val="004A00BC"/>
  </w:style>
  <w:style w:type="character" w:customStyle="1" w:styleId="shorttext1">
    <w:name w:val="short_text1"/>
    <w:rsid w:val="004A00BC"/>
    <w:rPr>
      <w:sz w:val="29"/>
      <w:szCs w:val="29"/>
    </w:rPr>
  </w:style>
  <w:style w:type="character" w:customStyle="1" w:styleId="longtext1">
    <w:name w:val="long_text1"/>
    <w:rsid w:val="004A00BC"/>
    <w:rPr>
      <w:sz w:val="20"/>
      <w:szCs w:val="20"/>
    </w:rPr>
  </w:style>
  <w:style w:type="character" w:customStyle="1" w:styleId="mediumtext1">
    <w:name w:val="medium_text1"/>
    <w:rsid w:val="004A00BC"/>
    <w:rPr>
      <w:sz w:val="24"/>
      <w:szCs w:val="24"/>
    </w:rPr>
  </w:style>
  <w:style w:type="character" w:customStyle="1" w:styleId="shorttext">
    <w:name w:val="short_text"/>
    <w:rsid w:val="004A00BC"/>
  </w:style>
  <w:style w:type="table" w:customStyle="1" w:styleId="Grilledutableau111">
    <w:name w:val="Grille du tableau111"/>
    <w:basedOn w:val="TableauNormal"/>
    <w:next w:val="Grilledutableau"/>
    <w:uiPriority w:val="59"/>
    <w:rsid w:val="004A00B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Policepardfaut"/>
    <w:rsid w:val="004A00BC"/>
  </w:style>
  <w:style w:type="character" w:customStyle="1" w:styleId="TextedebullesCar1">
    <w:name w:val="Texte de bulles Car1"/>
    <w:basedOn w:val="Policepardfaut"/>
    <w:link w:val="Textedebulles"/>
    <w:uiPriority w:val="99"/>
    <w:rsid w:val="004A00BC"/>
    <w:rPr>
      <w:rFonts w:ascii="Tahoma" w:eastAsia="Times New Roman" w:hAnsi="Tahoma" w:cs="Tahoma"/>
      <w:sz w:val="16"/>
      <w:szCs w:val="16"/>
      <w:lang w:eastAsia="fr-FR"/>
    </w:rPr>
  </w:style>
  <w:style w:type="paragraph" w:customStyle="1" w:styleId="msonormal0">
    <w:name w:val="msonormal"/>
    <w:basedOn w:val="Normal"/>
    <w:rsid w:val="004A00BC"/>
    <w:pPr>
      <w:spacing w:before="100" w:beforeAutospacing="1" w:after="100" w:afterAutospacing="1"/>
    </w:pPr>
    <w:rPr>
      <w:lang w:val="fr-CM" w:eastAsia="fr-CM"/>
    </w:rPr>
  </w:style>
  <w:style w:type="paragraph" w:customStyle="1" w:styleId="xl66">
    <w:name w:val="xl66"/>
    <w:basedOn w:val="Normal"/>
    <w:rsid w:val="004A00BC"/>
    <w:pPr>
      <w:spacing w:before="100" w:beforeAutospacing="1" w:after="100" w:afterAutospacing="1"/>
      <w:textAlignment w:val="center"/>
    </w:pPr>
    <w:rPr>
      <w:rFonts w:ascii="Arial" w:hAnsi="Arial" w:cs="Arial"/>
      <w:sz w:val="16"/>
      <w:szCs w:val="16"/>
      <w:lang w:val="fr-CM" w:eastAsia="fr-CM"/>
    </w:rPr>
  </w:style>
  <w:style w:type="paragraph" w:customStyle="1" w:styleId="xl67">
    <w:name w:val="xl67"/>
    <w:basedOn w:val="Normal"/>
    <w:rsid w:val="004A00BC"/>
    <w:pPr>
      <w:spacing w:before="100" w:beforeAutospacing="1" w:after="100" w:afterAutospacing="1"/>
      <w:textAlignment w:val="center"/>
    </w:pPr>
    <w:rPr>
      <w:rFonts w:ascii="Arial" w:hAnsi="Arial" w:cs="Arial"/>
      <w:lang w:val="fr-CM" w:eastAsia="fr-CM"/>
    </w:rPr>
  </w:style>
  <w:style w:type="paragraph" w:customStyle="1" w:styleId="xl68">
    <w:name w:val="xl68"/>
    <w:basedOn w:val="Normal"/>
    <w:rsid w:val="004A00BC"/>
    <w:pPr>
      <w:spacing w:before="100" w:beforeAutospacing="1" w:after="100" w:afterAutospacing="1"/>
      <w:textAlignment w:val="center"/>
    </w:pPr>
    <w:rPr>
      <w:rFonts w:ascii="Arial" w:hAnsi="Arial" w:cs="Arial"/>
      <w:lang w:val="fr-CM" w:eastAsia="fr-CM"/>
    </w:rPr>
  </w:style>
  <w:style w:type="paragraph" w:customStyle="1" w:styleId="xl147">
    <w:name w:val="xl147"/>
    <w:basedOn w:val="Normal"/>
    <w:rsid w:val="004A00BC"/>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48">
    <w:name w:val="xl148"/>
    <w:basedOn w:val="Normal"/>
    <w:rsid w:val="004A00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fr-CM" w:eastAsia="fr-CM"/>
    </w:rPr>
  </w:style>
  <w:style w:type="paragraph" w:customStyle="1" w:styleId="xl149">
    <w:name w:val="xl149"/>
    <w:basedOn w:val="Normal"/>
    <w:rsid w:val="004A00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0">
    <w:name w:val="xl150"/>
    <w:basedOn w:val="Normal"/>
    <w:rsid w:val="004A00BC"/>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1">
    <w:name w:val="xl151"/>
    <w:basedOn w:val="Normal"/>
    <w:rsid w:val="004A00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2">
    <w:name w:val="xl152"/>
    <w:basedOn w:val="Normal"/>
    <w:rsid w:val="004A00BC"/>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3">
    <w:name w:val="xl15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fr-CM" w:eastAsia="fr-CM"/>
    </w:rPr>
  </w:style>
  <w:style w:type="paragraph" w:customStyle="1" w:styleId="xl154">
    <w:name w:val="xl154"/>
    <w:basedOn w:val="Normal"/>
    <w:rsid w:val="004A00BC"/>
    <w:pPr>
      <w:spacing w:before="100" w:beforeAutospacing="1" w:after="100" w:afterAutospacing="1"/>
      <w:jc w:val="center"/>
      <w:textAlignment w:val="center"/>
    </w:pPr>
    <w:rPr>
      <w:rFonts w:ascii="Arial" w:hAnsi="Arial" w:cs="Arial"/>
      <w:b/>
      <w:bCs/>
      <w:sz w:val="32"/>
      <w:szCs w:val="32"/>
      <w:lang w:val="fr-CM" w:eastAsia="fr-CM"/>
    </w:rPr>
  </w:style>
  <w:style w:type="paragraph" w:customStyle="1" w:styleId="xl155">
    <w:name w:val="xl155"/>
    <w:basedOn w:val="Normal"/>
    <w:rsid w:val="004A00BC"/>
    <w:pPr>
      <w:spacing w:before="100" w:beforeAutospacing="1" w:after="100" w:afterAutospacing="1"/>
      <w:jc w:val="center"/>
      <w:textAlignment w:val="center"/>
    </w:pPr>
    <w:rPr>
      <w:rFonts w:ascii="Arial" w:hAnsi="Arial" w:cs="Arial"/>
      <w:b/>
      <w:bCs/>
      <w:u w:val="single"/>
      <w:lang w:val="fr-CM" w:eastAsia="fr-CM"/>
    </w:rPr>
  </w:style>
  <w:style w:type="paragraph" w:styleId="NormalWeb">
    <w:name w:val="Normal (Web)"/>
    <w:basedOn w:val="Normal"/>
    <w:uiPriority w:val="99"/>
    <w:semiHidden/>
    <w:unhideWhenUsed/>
    <w:rsid w:val="004A00BC"/>
    <w:pPr>
      <w:spacing w:before="100" w:beforeAutospacing="1" w:after="100" w:afterAutospacing="1"/>
    </w:pPr>
    <w:rPr>
      <w:rFonts w:eastAsiaTheme="minorEastAsia"/>
    </w:rPr>
  </w:style>
  <w:style w:type="character" w:customStyle="1" w:styleId="MSGENFONTSTYLENAMETEMPLATEROLENUMBERMSGENFONTSTYLENAMEBYROLETEXT210">
    <w:name w:val="MSG_EN_FONT_STYLE_NAME_TEMPLATE_ROLE_NUMBER MSG_EN_FONT_STYLE_NAME_BY_ROLE_TEXT 210"/>
    <w:basedOn w:val="Policepardfaut"/>
    <w:uiPriority w:val="99"/>
    <w:rsid w:val="009F79AB"/>
    <w:rPr>
      <w:rFonts w:ascii="Arial" w:hAnsi="Arial" w:cs="Arial"/>
      <w:i/>
      <w:iCs/>
      <w:sz w:val="21"/>
      <w:szCs w:val="21"/>
      <w:u w:val="none"/>
    </w:rPr>
  </w:style>
  <w:style w:type="character" w:customStyle="1" w:styleId="MSGENFONTSTYLENAMETEMPLATEROLENUMBERMSGENFONTSTYLENAMEBYROLETEXT8">
    <w:name w:val="MSG_EN_FONT_STYLE_NAME_TEMPLATE_ROLE_NUMBER MSG_EN_FONT_STYLE_NAME_BY_ROLE_TEXT 8_"/>
    <w:basedOn w:val="Policepardfaut"/>
    <w:link w:val="MSGENFONTSTYLENAMETEMPLATEROLENUMBERMSGENFONTSTYLENAMEBYROLETEXT81"/>
    <w:uiPriority w:val="99"/>
    <w:locked/>
    <w:rsid w:val="0038291B"/>
    <w:rPr>
      <w:rFonts w:ascii="Arial" w:hAnsi="Arial" w:cs="Arial"/>
      <w:sz w:val="18"/>
      <w:szCs w:val="18"/>
      <w:shd w:val="clear" w:color="auto" w:fill="FFFFFF"/>
    </w:rPr>
  </w:style>
  <w:style w:type="paragraph" w:customStyle="1" w:styleId="MSGENFONTSTYLENAMETEMPLATEROLENUMBERMSGENFONTSTYLENAMEBYROLETEXT81">
    <w:name w:val="MSG_EN_FONT_STYLE_NAME_TEMPLATE_ROLE_NUMBER MSG_EN_FONT_STYLE_NAME_BY_ROLE_TEXT 81"/>
    <w:basedOn w:val="Normal"/>
    <w:link w:val="MSGENFONTSTYLENAMETEMPLATEROLENUMBERMSGENFONTSTYLENAMEBYROLETEXT8"/>
    <w:uiPriority w:val="99"/>
    <w:rsid w:val="0038291B"/>
    <w:pPr>
      <w:widowControl w:val="0"/>
      <w:shd w:val="clear" w:color="auto" w:fill="FFFFFF"/>
      <w:spacing w:before="980" w:after="120" w:line="413" w:lineRule="exact"/>
      <w:jc w:val="both"/>
    </w:pPr>
    <w:rPr>
      <w:rFonts w:ascii="Arial" w:eastAsiaTheme="minorHAnsi" w:hAnsi="Arial" w:cs="Arial"/>
      <w:sz w:val="18"/>
      <w:szCs w:val="18"/>
      <w:lang w:eastAsia="en-US"/>
    </w:rPr>
  </w:style>
  <w:style w:type="character" w:customStyle="1" w:styleId="MSGENFONTSTYLENAMETEMPLATEROLENUMBERMSGENFONTSTYLENAMEBYROLETEXT11MSGENFONTSTYLEMODIFERNOTITALIC">
    <w:name w:val="MSG_EN_FONT_STYLE_NAME_TEMPLATE_ROLE_NUMBER MSG_EN_FONT_STYLE_NAME_BY_ROLE_TEXT 11 + MSG_EN_FONT_STYLE_MODIFER_NOT_ITALIC"/>
    <w:basedOn w:val="Policepardfaut"/>
    <w:uiPriority w:val="99"/>
    <w:rsid w:val="005876C9"/>
    <w:rPr>
      <w:rFonts w:ascii="Arial" w:hAnsi="Arial" w:cs="Arial"/>
      <w:i w:val="0"/>
      <w:iCs w:val="0"/>
      <w:sz w:val="18"/>
      <w:szCs w:val="18"/>
      <w:u w:val="none"/>
    </w:rPr>
  </w:style>
  <w:style w:type="character" w:customStyle="1" w:styleId="MSGENFONTSTYLENAMETEMPLATEROLENUMBERMSGENFONTSTYLENAMEBYROLETEXT8MSGENFONTSTYLEMODIFERITALIC">
    <w:name w:val="MSG_EN_FONT_STYLE_NAME_TEMPLATE_ROLE_NUMBER MSG_EN_FONT_STYLE_NAME_BY_ROLE_TEXT 8 + MSG_EN_FONT_STYLE_MODIFER_ITALIC"/>
    <w:basedOn w:val="MSGENFONTSTYLENAMETEMPLATEROLENUMBERMSGENFONTSTYLENAMEBYROLETEXT8"/>
    <w:uiPriority w:val="99"/>
    <w:rsid w:val="005876C9"/>
    <w:rPr>
      <w:rFonts w:ascii="Arial" w:hAnsi="Arial" w:cs="Arial"/>
      <w:i/>
      <w:iCs/>
      <w:sz w:val="18"/>
      <w:szCs w:val="18"/>
      <w:u w:val="none"/>
      <w:shd w:val="clear" w:color="auto" w:fill="FFFFFF"/>
    </w:rPr>
  </w:style>
  <w:style w:type="character" w:customStyle="1" w:styleId="MSGENFONTSTYLENAMETEMPLATEROLENUMBERMSGENFONTSTYLENAMEBYROLETEXT11">
    <w:name w:val="MSG_EN_FONT_STYLE_NAME_TEMPLATE_ROLE_NUMBER MSG_EN_FONT_STYLE_NAME_BY_ROLE_TEXT 11_"/>
    <w:basedOn w:val="Policepardfaut"/>
    <w:link w:val="MSGENFONTSTYLENAMETEMPLATEROLENUMBERMSGENFONTSTYLENAMEBYROLETEXT111"/>
    <w:uiPriority w:val="99"/>
    <w:locked/>
    <w:rsid w:val="00762FA8"/>
    <w:rPr>
      <w:rFonts w:ascii="Arial" w:hAnsi="Arial" w:cs="Arial"/>
      <w:i/>
      <w:iCs/>
      <w:sz w:val="18"/>
      <w:szCs w:val="18"/>
      <w:shd w:val="clear" w:color="auto" w:fill="FFFFFF"/>
    </w:rPr>
  </w:style>
  <w:style w:type="paragraph" w:customStyle="1" w:styleId="MSGENFONTSTYLENAMETEMPLATEROLENUMBERMSGENFONTSTYLENAMEBYROLETEXT111">
    <w:name w:val="MSG_EN_FONT_STYLE_NAME_TEMPLATE_ROLE_NUMBER MSG_EN_FONT_STYLE_NAME_BY_ROLE_TEXT 111"/>
    <w:basedOn w:val="Normal"/>
    <w:link w:val="MSGENFONTSTYLENAMETEMPLATEROLENUMBERMSGENFONTSTYLENAMEBYROLETEXT11"/>
    <w:uiPriority w:val="99"/>
    <w:rsid w:val="00762FA8"/>
    <w:pPr>
      <w:widowControl w:val="0"/>
      <w:shd w:val="clear" w:color="auto" w:fill="FFFFFF"/>
      <w:spacing w:before="520" w:after="520" w:line="234" w:lineRule="exact"/>
    </w:pPr>
    <w:rPr>
      <w:rFonts w:ascii="Arial" w:eastAsiaTheme="minorHAnsi" w:hAnsi="Arial" w:cs="Arial"/>
      <w:i/>
      <w:iCs/>
      <w:sz w:val="18"/>
      <w:szCs w:val="18"/>
      <w:lang w:eastAsia="en-US"/>
    </w:rPr>
  </w:style>
  <w:style w:type="character" w:customStyle="1" w:styleId="MSGENFONTSTYLENAMETEMPLATEROLENUMBERMSGENFONTSTYLENAMEBYROLETEXT11MSGENFONTSTYLEMODIFERSPACING1">
    <w:name w:val="MSG_EN_FONT_STYLE_NAME_TEMPLATE_ROLE_NUMBER MSG_EN_FONT_STYLE_NAME_BY_ROLE_TEXT 11 + MSG_EN_FONT_STYLE_MODIFER_SPACING 1"/>
    <w:basedOn w:val="MSGENFONTSTYLENAMETEMPLATEROLENUMBERMSGENFONTSTYLENAMEBYROLETEXT11"/>
    <w:uiPriority w:val="99"/>
    <w:rsid w:val="00721E77"/>
    <w:rPr>
      <w:rFonts w:ascii="Arial" w:hAnsi="Arial" w:cs="Arial"/>
      <w:i/>
      <w:iCs/>
      <w:spacing w:val="20"/>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Policepardfaut"/>
    <w:link w:val="MSGENFONTSTYLENAMETEMPLATEROLENUMBERMSGENFONTSTYLENAMEBYROLETEXT51"/>
    <w:uiPriority w:val="99"/>
    <w:locked/>
    <w:rsid w:val="00EC7228"/>
    <w:rPr>
      <w:rFonts w:ascii="Arial" w:hAnsi="Arial" w:cs="Arial"/>
      <w:b/>
      <w:bCs/>
      <w:w w:val="80"/>
      <w:shd w:val="clear" w:color="auto" w:fill="FFFFFF"/>
    </w:rPr>
  </w:style>
  <w:style w:type="character" w:customStyle="1" w:styleId="MSGENFONTSTYLENAMETEMPLATEROLENUMBERMSGENFONTSTYLENAMEBYROLETEXT5MSGENFONTSTYLEMODIFERSIZE9">
    <w:name w:val="MSG_EN_FONT_STYLE_NAME_TEMPLATE_ROLE_NUMBER MSG_EN_FONT_STYLE_NAME_BY_ROLE_TEXT 5 + MSG_EN_FONT_STYLE_MODIFER_SIZE 9"/>
    <w:aliases w:val="MSG_EN_FONT_STYLE_MODIFER_NOT_BOLD14,MSG_EN_FONT_STYLE_MODIFER_SCALING 10014"/>
    <w:basedOn w:val="MSGENFONTSTYLENAMETEMPLATEROLENUMBERMSGENFONTSTYLENAMEBYROLETEXT5"/>
    <w:uiPriority w:val="99"/>
    <w:rsid w:val="00EC7228"/>
    <w:rPr>
      <w:rFonts w:ascii="Arial" w:hAnsi="Arial" w:cs="Arial"/>
      <w:b w:val="0"/>
      <w:bCs w:val="0"/>
      <w:w w:val="100"/>
      <w:sz w:val="18"/>
      <w:szCs w:val="18"/>
      <w:shd w:val="clear" w:color="auto" w:fill="FFFFFF"/>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EC7228"/>
    <w:pPr>
      <w:widowControl w:val="0"/>
      <w:shd w:val="clear" w:color="auto" w:fill="FFFFFF"/>
      <w:spacing w:before="1020" w:after="580" w:line="246" w:lineRule="exact"/>
    </w:pPr>
    <w:rPr>
      <w:rFonts w:ascii="Arial" w:eastAsiaTheme="minorHAnsi" w:hAnsi="Arial" w:cs="Arial"/>
      <w:b/>
      <w:bCs/>
      <w:w w:val="80"/>
      <w:sz w:val="22"/>
      <w:szCs w:val="22"/>
      <w:lang w:eastAsia="en-US"/>
    </w:rPr>
  </w:style>
  <w:style w:type="character" w:customStyle="1" w:styleId="MSGENFONTSTYLENAMETEMPLATEROLELEVELMSGENFONTSTYLENAMEBYROLEHEADING3">
    <w:name w:val="MSG_EN_FONT_STYLE_NAME_TEMPLATE_ROLE_LEVEL MSG_EN_FONT_STYLE_NAME_BY_ROLE_HEADING 3_"/>
    <w:basedOn w:val="Policepardfaut"/>
    <w:link w:val="MSGENFONTSTYLENAMETEMPLATEROLELEVELMSGENFONTSTYLENAMEBYROLEHEADING31"/>
    <w:uiPriority w:val="99"/>
    <w:locked/>
    <w:rsid w:val="002C4A5E"/>
    <w:rPr>
      <w:rFonts w:ascii="Arial" w:hAnsi="Arial" w:cs="Arial"/>
      <w:b/>
      <w:bCs/>
      <w:w w:val="80"/>
      <w:sz w:val="28"/>
      <w:szCs w:val="28"/>
      <w:shd w:val="clear" w:color="auto" w:fill="FFFFFF"/>
    </w:rPr>
  </w:style>
  <w:style w:type="character" w:customStyle="1" w:styleId="MSGENFONTSTYLENAMETEMPLATEROLENUMBERMSGENFONTSTYLENAMEBYROLETEXT110">
    <w:name w:val="MSG_EN_FONT_STYLE_NAME_TEMPLATE_ROLE_NUMBER MSG_EN_FONT_STYLE_NAME_BY_ROLE_TEXT 11"/>
    <w:basedOn w:val="MSGENFONTSTYLENAMETEMPLATEROLENUMBERMSGENFONTSTYLENAMEBYROLETEXT11"/>
    <w:uiPriority w:val="99"/>
    <w:rsid w:val="002C4A5E"/>
    <w:rPr>
      <w:rFonts w:ascii="Arial" w:hAnsi="Arial" w:cs="Arial"/>
      <w:i/>
      <w:iCs/>
      <w:color w:val="979797"/>
      <w:sz w:val="18"/>
      <w:szCs w:val="18"/>
      <w:u w:val="none"/>
      <w:shd w:val="clear" w:color="auto" w:fill="FFFFFF"/>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rsid w:val="002C4A5E"/>
    <w:pPr>
      <w:widowControl w:val="0"/>
      <w:shd w:val="clear" w:color="auto" w:fill="FFFFFF"/>
      <w:spacing w:before="1320" w:line="312" w:lineRule="exact"/>
      <w:jc w:val="center"/>
      <w:outlineLvl w:val="2"/>
    </w:pPr>
    <w:rPr>
      <w:rFonts w:ascii="Arial" w:eastAsiaTheme="minorHAnsi" w:hAnsi="Arial" w:cs="Arial"/>
      <w:b/>
      <w:bCs/>
      <w:w w:val="80"/>
      <w:sz w:val="28"/>
      <w:szCs w:val="28"/>
      <w:lang w:eastAsia="en-US"/>
    </w:rPr>
  </w:style>
  <w:style w:type="character" w:customStyle="1" w:styleId="MSGENFONTSTYLENAMETEMPLATEROLENUMBERMSGENFONTSTYLENAMEBYROLETEXT15">
    <w:name w:val="MSG_EN_FONT_STYLE_NAME_TEMPLATE_ROLE_NUMBER MSG_EN_FONT_STYLE_NAME_BY_ROLE_TEXT 15_"/>
    <w:basedOn w:val="Policepardfaut"/>
    <w:link w:val="MSGENFONTSTYLENAMETEMPLATEROLENUMBERMSGENFONTSTYLENAMEBYROLETEXT150"/>
    <w:uiPriority w:val="99"/>
    <w:locked/>
    <w:rsid w:val="0063744B"/>
    <w:rPr>
      <w:rFonts w:ascii="Arial" w:hAnsi="Arial" w:cs="Arial"/>
      <w:i/>
      <w:iCs/>
      <w:sz w:val="18"/>
      <w:szCs w:val="18"/>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uiPriority w:val="99"/>
    <w:rsid w:val="0063744B"/>
    <w:pPr>
      <w:widowControl w:val="0"/>
      <w:shd w:val="clear" w:color="auto" w:fill="FFFFFF"/>
      <w:spacing w:before="480" w:line="211" w:lineRule="exact"/>
      <w:jc w:val="both"/>
    </w:pPr>
    <w:rPr>
      <w:rFonts w:ascii="Arial" w:eastAsiaTheme="minorHAnsi" w:hAnsi="Arial" w:cs="Arial"/>
      <w:i/>
      <w:iCs/>
      <w:sz w:val="18"/>
      <w:szCs w:val="18"/>
      <w:lang w:eastAsia="en-US"/>
    </w:rPr>
  </w:style>
  <w:style w:type="character" w:customStyle="1" w:styleId="MSGENFONTSTYLENAMETEMPLATEROLELEVELMSGENFONTSTYLENAMEBYROLEHEADING4">
    <w:name w:val="MSG_EN_FONT_STYLE_NAME_TEMPLATE_ROLE_LEVEL MSG_EN_FONT_STYLE_NAME_BY_ROLE_HEADING 4_"/>
    <w:basedOn w:val="Policepardfaut"/>
    <w:link w:val="MSGENFONTSTYLENAMETEMPLATEROLELEVELMSGENFONTSTYLENAMEBYROLEHEADING41"/>
    <w:uiPriority w:val="99"/>
    <w:locked/>
    <w:rsid w:val="00AF1B49"/>
    <w:rPr>
      <w:rFonts w:ascii="Arial" w:hAnsi="Arial" w:cs="Arial"/>
      <w:b/>
      <w:bCs/>
      <w:w w:val="80"/>
      <w:shd w:val="clear" w:color="auto" w:fill="FFFFFF"/>
    </w:rPr>
  </w:style>
  <w:style w:type="character" w:customStyle="1" w:styleId="MSGENFONTSTYLENAMETEMPLATEROLENUMBERMSGENFONTSTYLENAMEBYROLETEXT8MSGENFONTSTYLEMODIFERSPACING1">
    <w:name w:val="MSG_EN_FONT_STYLE_NAME_TEMPLATE_ROLE_NUMBER MSG_EN_FONT_STYLE_NAME_BY_ROLE_TEXT 8 + MSG_EN_FONT_STYLE_MODIFER_SPACING 1"/>
    <w:basedOn w:val="MSGENFONTSTYLENAMETEMPLATEROLENUMBERMSGENFONTSTYLENAMEBYROLETEXT8"/>
    <w:uiPriority w:val="99"/>
    <w:rsid w:val="00AF1B49"/>
    <w:rPr>
      <w:rFonts w:ascii="Arial" w:hAnsi="Arial" w:cs="Arial"/>
      <w:spacing w:val="20"/>
      <w:sz w:val="18"/>
      <w:szCs w:val="18"/>
      <w:u w:val="none"/>
      <w:shd w:val="clear" w:color="auto" w:fill="FFFFFF"/>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uiPriority w:val="99"/>
    <w:rsid w:val="00AF1B49"/>
    <w:pPr>
      <w:widowControl w:val="0"/>
      <w:shd w:val="clear" w:color="auto" w:fill="FFFFFF"/>
      <w:spacing w:before="280" w:after="220" w:line="246" w:lineRule="exact"/>
      <w:jc w:val="both"/>
      <w:outlineLvl w:val="3"/>
    </w:pPr>
    <w:rPr>
      <w:rFonts w:ascii="Arial" w:eastAsiaTheme="minorHAnsi" w:hAnsi="Arial" w:cs="Arial"/>
      <w:b/>
      <w:bCs/>
      <w:w w:val="80"/>
      <w:sz w:val="22"/>
      <w:szCs w:val="22"/>
      <w:lang w:eastAsia="en-US"/>
    </w:rPr>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1"/>
    <w:uiPriority w:val="99"/>
    <w:locked/>
    <w:rsid w:val="000709DA"/>
    <w:rPr>
      <w:rFonts w:ascii="Arial" w:hAnsi="Arial" w:cs="Arial"/>
      <w:b/>
      <w:bCs/>
      <w:i/>
      <w:iCs/>
      <w:w w:val="80"/>
      <w:sz w:val="23"/>
      <w:szCs w:val="23"/>
      <w:shd w:val="clear" w:color="auto" w:fill="FFFFFF"/>
      <w:lang w:val="en-US"/>
    </w:rPr>
  </w:style>
  <w:style w:type="character" w:customStyle="1" w:styleId="MSGENFONTSTYLENAMETEMPLATEROLELEVELMSGENFONTSTYLENAMEBYROLEHEADING2">
    <w:name w:val="MSG_EN_FONT_STYLE_NAME_TEMPLATE_ROLE_LEVEL MSG_EN_FONT_STYLE_NAME_BY_ROLE_HEADING 2_"/>
    <w:basedOn w:val="Policepardfaut"/>
    <w:link w:val="MSGENFONTSTYLENAMETEMPLATEROLELEVELMSGENFONTSTYLENAMEBYROLEHEADING20"/>
    <w:uiPriority w:val="99"/>
    <w:locked/>
    <w:rsid w:val="000709DA"/>
    <w:rPr>
      <w:rFonts w:ascii="Arial" w:hAnsi="Arial" w:cs="Arial"/>
      <w:b/>
      <w:bCs/>
      <w:w w:val="80"/>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Policepardfaut"/>
    <w:link w:val="MSGENFONTSTYLENAMETEMPLATEROLELEVELNUMBERMSGENFONTSTYLENAMEBYROLEHEADING220"/>
    <w:uiPriority w:val="99"/>
    <w:locked/>
    <w:rsid w:val="000709DA"/>
    <w:rPr>
      <w:rFonts w:ascii="Arial" w:hAnsi="Arial" w:cs="Arial"/>
      <w:b/>
      <w:bCs/>
      <w:spacing w:val="40"/>
      <w:w w:val="66"/>
      <w:sz w:val="30"/>
      <w:szCs w:val="30"/>
      <w:shd w:val="clear" w:color="auto" w:fill="FFFFFF"/>
    </w:rPr>
  </w:style>
  <w:style w:type="character" w:customStyle="1" w:styleId="MSGENFONTSTYLENAMETEMPLATEROLEMSGENFONTSTYLENAMEBYROLERUNNINGTITLE">
    <w:name w:val="MSG_EN_FONT_STYLE_NAME_TEMPLATE_ROLE MSG_EN_FONT_STYLE_NAME_BY_ROLE_RUNNING_TITLE_"/>
    <w:basedOn w:val="Policepardfaut"/>
    <w:link w:val="MSGENFONTSTYLENAMETEMPLATEROLEMSGENFONTSTYLENAMEBYROLERUNNINGTITLE1"/>
    <w:uiPriority w:val="99"/>
    <w:locked/>
    <w:rsid w:val="000709DA"/>
    <w:rPr>
      <w:rFonts w:cs="Times New Roman"/>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0709DA"/>
    <w:rPr>
      <w:rFonts w:cs="Times New Roman"/>
      <w:shd w:val="clear" w:color="auto" w:fill="FFFFFF"/>
    </w:rPr>
  </w:style>
  <w:style w:type="character" w:customStyle="1" w:styleId="MSGENFONTSTYLENAMETEMPLATEROLENUMBERMSGENFONTSTYLENAMEBYROLETEXT8MSGENFONTSTYLEMODIFERSIZE11">
    <w:name w:val="MSG_EN_FONT_STYLE_NAME_TEMPLATE_ROLE_NUMBER MSG_EN_FONT_STYLE_NAME_BY_ROLE_TEXT 8 + MSG_EN_FONT_STYLE_MODIFER_SIZE 11"/>
    <w:aliases w:val="MSG_EN_FONT_STYLE_MODIFER_BOLD14,MSG_EN_FONT_STYLE_MODIFER_SCALING 8017"/>
    <w:basedOn w:val="MSGENFONTSTYLENAMETEMPLATEROLENUMBERMSGENFONTSTYLENAMEBYROLETEXT8"/>
    <w:uiPriority w:val="99"/>
    <w:rsid w:val="000709DA"/>
    <w:rPr>
      <w:rFonts w:ascii="Arial" w:hAnsi="Arial" w:cs="Arial"/>
      <w:b/>
      <w:bCs/>
      <w:w w:val="80"/>
      <w:sz w:val="22"/>
      <w:szCs w:val="22"/>
      <w:u w:val="none"/>
      <w:shd w:val="clear" w:color="auto" w:fill="FFFFFF"/>
    </w:rPr>
  </w:style>
  <w:style w:type="character" w:customStyle="1" w:styleId="MSGENFONTSTYLENAMETEMPLATEROLENUMBERMSGENFONTSTYLENAMEBYROLETEXT8MSGENFONTSTYLEMODIFERSIZE113">
    <w:name w:val="MSG_EN_FONT_STYLE_NAME_TEMPLATE_ROLE_NUMBER MSG_EN_FONT_STYLE_NAME_BY_ROLE_TEXT 8 + MSG_EN_FONT_STYLE_MODIFER_SIZE 113"/>
    <w:aliases w:val="MSG_EN_FONT_STYLE_MODIFER_BOLD13,MSG_EN_FONT_STYLE_MODIFER_SCALING 8016"/>
    <w:basedOn w:val="MSGENFONTSTYLENAMETEMPLATEROLENUMBERMSGENFONTSTYLENAMEBYROLETEXT8"/>
    <w:uiPriority w:val="99"/>
    <w:rsid w:val="000709DA"/>
    <w:rPr>
      <w:rFonts w:ascii="Arial" w:hAnsi="Arial" w:cs="Arial"/>
      <w:b/>
      <w:bCs/>
      <w:w w:val="80"/>
      <w:sz w:val="22"/>
      <w:szCs w:val="22"/>
      <w:u w:val="single"/>
      <w:shd w:val="clear" w:color="auto" w:fill="FFFFFF"/>
      <w:lang w:val="en-US" w:eastAsia="en-US"/>
    </w:rPr>
  </w:style>
  <w:style w:type="character" w:customStyle="1" w:styleId="MSGENFONTSTYLENAMETEMPLATEROLENUMBERMSGENFONTSTYLENAMEBYROLETEXT16">
    <w:name w:val="MSG_EN_FONT_STYLE_NAME_TEMPLATE_ROLE_NUMBER MSG_EN_FONT_STYLE_NAME_BY_ROLE_TEXT 16_"/>
    <w:basedOn w:val="Policepardfaut"/>
    <w:link w:val="MSGENFONTSTYLENAMETEMPLATEROLENUMBERMSGENFONTSTYLENAMEBYROLETEXT160"/>
    <w:uiPriority w:val="99"/>
    <w:locked/>
    <w:rsid w:val="000709DA"/>
    <w:rPr>
      <w:rFonts w:ascii="Arial" w:hAnsi="Arial" w:cs="Arial"/>
      <w:i/>
      <w:iCs/>
      <w:sz w:val="21"/>
      <w:szCs w:val="21"/>
      <w:shd w:val="clear" w:color="auto" w:fill="FFFFFF"/>
    </w:rPr>
  </w:style>
  <w:style w:type="character" w:customStyle="1" w:styleId="MSGENFONTSTYLENAMETEMPLATEROLENUMBERMSGENFONTSTYLENAMEBYROLETEXT4MSGENFONTSTYLEMODIFERSIZE9">
    <w:name w:val="MSG_EN_FONT_STYLE_NAME_TEMPLATE_ROLE_NUMBER MSG_EN_FONT_STYLE_NAME_BY_ROLE_TEXT 4 + MSG_EN_FONT_STYLE_MODIFER_SIZE 9"/>
    <w:aliases w:val="MSG_EN_FONT_STYLE_MODIFER_NOT_BOLD12,MSG_EN_FONT_STYLE_MODIFER_SCALING 10012"/>
    <w:basedOn w:val="MSGENFONTSTYLENAMETEMPLATEROLENUMBERMSGENFONTSTYLENAMEBYROLETEXT4"/>
    <w:uiPriority w:val="99"/>
    <w:rsid w:val="000709DA"/>
    <w:rPr>
      <w:rFonts w:ascii="Arial" w:hAnsi="Arial" w:cs="Arial"/>
      <w:b w:val="0"/>
      <w:bCs w:val="0"/>
      <w:i/>
      <w:iCs/>
      <w:w w:val="100"/>
      <w:sz w:val="18"/>
      <w:szCs w:val="18"/>
      <w:shd w:val="clear" w:color="auto" w:fill="FFFFFF"/>
      <w:lang w:val="en-US"/>
    </w:rPr>
  </w:style>
  <w:style w:type="character" w:customStyle="1" w:styleId="MSGENFONTSTYLENAMETEMPLATEROLENUMBERMSGENFONTSTYLENAMEBYROLETEXT4MSGENFONTSTYLEMODIFERSIZE91">
    <w:name w:val="MSG_EN_FONT_STYLE_NAME_TEMPLATE_ROLE_NUMBER MSG_EN_FONT_STYLE_NAME_BY_ROLE_TEXT 4 + MSG_EN_FONT_STYLE_MODIFER_SIZE 91"/>
    <w:aliases w:val="MSG_EN_FONT_STYLE_MODIFER_NOT_BOLD11,MSG_EN_FONT_STYLE_MODIFER_NOT_ITALIC20,MSG_EN_FONT_STYLE_MODIFER_SCALING 10011"/>
    <w:basedOn w:val="MSGENFONTSTYLENAMETEMPLATEROLENUMBERMSGENFONTSTYLENAMEBYROLETEXT4"/>
    <w:uiPriority w:val="99"/>
    <w:rsid w:val="000709DA"/>
    <w:rPr>
      <w:rFonts w:ascii="Arial" w:hAnsi="Arial" w:cs="Arial"/>
      <w:b w:val="0"/>
      <w:bCs w:val="0"/>
      <w:i w:val="0"/>
      <w:iCs w:val="0"/>
      <w:w w:val="100"/>
      <w:sz w:val="18"/>
      <w:szCs w:val="18"/>
      <w:shd w:val="clear" w:color="auto" w:fill="FFFFFF"/>
      <w:lang w:val="en-US"/>
    </w:rPr>
  </w:style>
  <w:style w:type="character" w:customStyle="1" w:styleId="MSGENFONTSTYLENAMETEMPLATEROLENUMBERMSGENFONTSTYLENAMEBYROLETEXT4MSGENFONTSTYLEMODIFERSIZE105">
    <w:name w:val="MSG_EN_FONT_STYLE_NAME_TEMPLATE_ROLE_NUMBER MSG_EN_FONT_STYLE_NAME_BY_ROLE_TEXT 4 + MSG_EN_FONT_STYLE_MODIFER_SIZE 10.5"/>
    <w:aliases w:val="MSG_EN_FONT_STYLE_MODIFER_NOT_BOLD10,MSG_EN_FONT_STYLE_MODIFER_NOT_ITALIC19,MSG_EN_FONT_STYLE_MODIFER_SCALING 10010"/>
    <w:basedOn w:val="MSGENFONTSTYLENAMETEMPLATEROLENUMBERMSGENFONTSTYLENAMEBYROLETEXT4"/>
    <w:uiPriority w:val="99"/>
    <w:rsid w:val="000709DA"/>
    <w:rPr>
      <w:rFonts w:ascii="Arial" w:hAnsi="Arial" w:cs="Arial"/>
      <w:b w:val="0"/>
      <w:bCs w:val="0"/>
      <w:i w:val="0"/>
      <w:iCs w:val="0"/>
      <w:w w:val="100"/>
      <w:sz w:val="21"/>
      <w:szCs w:val="21"/>
      <w:shd w:val="clear" w:color="auto" w:fill="FFFFFF"/>
      <w:lang w:val="en-US"/>
    </w:rPr>
  </w:style>
  <w:style w:type="character" w:customStyle="1" w:styleId="MSGENFONTSTYLENAMETEMPLATEROLENUMBERMSGENFONTSTYLENAMEBYROLETEXT16MSGENFONTSTYLEMODIFERSPACING1">
    <w:name w:val="MSG_EN_FONT_STYLE_NAME_TEMPLATE_ROLE_NUMBER MSG_EN_FONT_STYLE_NAME_BY_ROLE_TEXT 16 + MSG_EN_FONT_STYLE_MODIFER_SPACING 1"/>
    <w:basedOn w:val="MSGENFONTSTYLENAMETEMPLATEROLENUMBERMSGENFONTSTYLENAMEBYROLETEXT16"/>
    <w:uiPriority w:val="99"/>
    <w:rsid w:val="000709DA"/>
    <w:rPr>
      <w:rFonts w:ascii="Arial" w:hAnsi="Arial" w:cs="Arial"/>
      <w:i/>
      <w:iCs/>
      <w:spacing w:val="20"/>
      <w:sz w:val="21"/>
      <w:szCs w:val="21"/>
      <w:shd w:val="clear" w:color="auto" w:fill="FFFFFF"/>
    </w:rPr>
  </w:style>
  <w:style w:type="character" w:customStyle="1" w:styleId="MSGENFONTSTYLENAMETEMPLATEROLENUMBERMSGENFONTSTYLENAMEBYROLETEXT5MSGENFONTSTYLEMODIFERSPACING1">
    <w:name w:val="MSG_EN_FONT_STYLE_NAME_TEMPLATE_ROLE_NUMBER MSG_EN_FONT_STYLE_NAME_BY_ROLE_TEXT 5 + MSG_EN_FONT_STYLE_MODIFER_SPACING 1"/>
    <w:basedOn w:val="MSGENFONTSTYLENAMETEMPLATEROLENUMBERMSGENFONTSTYLENAMEBYROLETEXT5"/>
    <w:uiPriority w:val="99"/>
    <w:rsid w:val="000709DA"/>
    <w:rPr>
      <w:rFonts w:ascii="Arial" w:hAnsi="Arial" w:cs="Arial"/>
      <w:b/>
      <w:bCs/>
      <w:spacing w:val="20"/>
      <w:w w:val="80"/>
      <w:sz w:val="22"/>
      <w:szCs w:val="22"/>
      <w:u w:val="none"/>
      <w:shd w:val="clear" w:color="auto" w:fill="FFFFFF"/>
    </w:rPr>
  </w:style>
  <w:style w:type="character" w:customStyle="1" w:styleId="MSGENFONTSTYLENAMETEMPLATEROLENUMBERMSGENFONTSTYLENAMEBYROLETEXT4MSGENFONTSTYLEMODIFERSIZE1051">
    <w:name w:val="MSG_EN_FONT_STYLE_NAME_TEMPLATE_ROLE_NUMBER MSG_EN_FONT_STYLE_NAME_BY_ROLE_TEXT 4 + MSG_EN_FONT_STYLE_MODIFER_SIZE 10.51"/>
    <w:aliases w:val="MSG_EN_FONT_STYLE_MODIFER_NOT_BOLD9,MSG_EN_FONT_STYLE_MODIFER_SCALING 1009"/>
    <w:basedOn w:val="MSGENFONTSTYLENAMETEMPLATEROLENUMBERMSGENFONTSTYLENAMEBYROLETEXT4"/>
    <w:uiPriority w:val="99"/>
    <w:rsid w:val="000709DA"/>
    <w:rPr>
      <w:rFonts w:ascii="Arial" w:hAnsi="Arial" w:cs="Arial"/>
      <w:b w:val="0"/>
      <w:bCs w:val="0"/>
      <w:i/>
      <w:iCs/>
      <w:w w:val="100"/>
      <w:sz w:val="21"/>
      <w:szCs w:val="21"/>
      <w:shd w:val="clear" w:color="auto" w:fill="FFFFFF"/>
      <w:lang w:val="en-US"/>
    </w:rPr>
  </w:style>
  <w:style w:type="character" w:customStyle="1" w:styleId="MSGENFONTSTYLENAMETEMPLATEROLENUMBERMSGENFONTSTYLENAMEBYROLETEXT4MSGENFONTSTYLEMODIFERSIZE11">
    <w:name w:val="MSG_EN_FONT_STYLE_NAME_TEMPLATE_ROLE_NUMBER MSG_EN_FONT_STYLE_NAME_BY_ROLE_TEXT 4 + MSG_EN_FONT_STYLE_MODIFER_SIZE 11"/>
    <w:aliases w:val="MSG_EN_FONT_STYLE_MODIFER_NOT_ITALIC18"/>
    <w:basedOn w:val="MSGENFONTSTYLENAMETEMPLATEROLENUMBERMSGENFONTSTYLENAMEBYROLETEXT4"/>
    <w:uiPriority w:val="99"/>
    <w:rsid w:val="000709DA"/>
    <w:rPr>
      <w:rFonts w:ascii="Arial" w:hAnsi="Arial" w:cs="Arial"/>
      <w:b/>
      <w:bCs/>
      <w:i w:val="0"/>
      <w:iCs w:val="0"/>
      <w:w w:val="80"/>
      <w:sz w:val="22"/>
      <w:szCs w:val="22"/>
      <w:shd w:val="clear" w:color="auto" w:fill="FFFFFF"/>
      <w:lang w:val="en-US"/>
    </w:rPr>
  </w:style>
  <w:style w:type="character" w:customStyle="1" w:styleId="MSGENFONTSTYLENAMETEMPLATEROLENUMBERMSGENFONTSTYLENAMEBYROLETEXT8MSGENFONTSTYLEMODIFERSPACING11">
    <w:name w:val="MSG_EN_FONT_STYLE_NAME_TEMPLATE_ROLE_NUMBER MSG_EN_FONT_STYLE_NAME_BY_ROLE_TEXT 8 + MSG_EN_FONT_STYLE_MODIFER_SPACING 11"/>
    <w:basedOn w:val="MSGENFONTSTYLENAMETEMPLATEROLENUMBERMSGENFONTSTYLENAMEBYROLETEXT8"/>
    <w:uiPriority w:val="99"/>
    <w:rsid w:val="000709DA"/>
    <w:rPr>
      <w:rFonts w:ascii="Arial" w:hAnsi="Arial" w:cs="Arial"/>
      <w:spacing w:val="30"/>
      <w:sz w:val="18"/>
      <w:szCs w:val="18"/>
      <w:u w:val="none"/>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0709DA"/>
    <w:pPr>
      <w:widowControl w:val="0"/>
      <w:shd w:val="clear" w:color="auto" w:fill="FFFFFF"/>
      <w:spacing w:before="1180" w:after="160" w:line="256" w:lineRule="exact"/>
      <w:jc w:val="center"/>
    </w:pPr>
    <w:rPr>
      <w:rFonts w:ascii="Arial" w:eastAsiaTheme="minorHAnsi" w:hAnsi="Arial" w:cs="Arial"/>
      <w:b/>
      <w:bCs/>
      <w:i/>
      <w:iCs/>
      <w:w w:val="80"/>
      <w:sz w:val="23"/>
      <w:szCs w:val="23"/>
      <w:lang w:val="en-US" w:eastAsia="en-U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0709DA"/>
    <w:pPr>
      <w:widowControl w:val="0"/>
      <w:shd w:val="clear" w:color="auto" w:fill="FFFFFF"/>
      <w:spacing w:before="1880" w:after="1320" w:line="552" w:lineRule="exact"/>
      <w:jc w:val="center"/>
      <w:outlineLvl w:val="1"/>
    </w:pPr>
    <w:rPr>
      <w:rFonts w:ascii="Arial" w:eastAsiaTheme="minorHAnsi" w:hAnsi="Arial" w:cs="Arial"/>
      <w:b/>
      <w:bCs/>
      <w:w w:val="80"/>
      <w:sz w:val="30"/>
      <w:szCs w:val="30"/>
      <w:lang w:eastAsia="en-US"/>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0709DA"/>
    <w:pPr>
      <w:widowControl w:val="0"/>
      <w:shd w:val="clear" w:color="auto" w:fill="FFFFFF"/>
      <w:spacing w:after="380" w:line="334" w:lineRule="exact"/>
      <w:outlineLvl w:val="1"/>
    </w:pPr>
    <w:rPr>
      <w:rFonts w:ascii="Arial" w:eastAsiaTheme="minorHAnsi" w:hAnsi="Arial" w:cs="Arial"/>
      <w:b/>
      <w:bCs/>
      <w:spacing w:val="40"/>
      <w:w w:val="66"/>
      <w:sz w:val="30"/>
      <w:szCs w:val="30"/>
      <w:lang w:eastAsia="en-US"/>
    </w:rPr>
  </w:style>
  <w:style w:type="paragraph" w:customStyle="1" w:styleId="MSGENFONTSTYLENAMETEMPLATEROLEMSGENFONTSTYLENAMEBYROLERUNNINGTITLE1">
    <w:name w:val="MSG_EN_FONT_STYLE_NAME_TEMPLATE_ROLE MSG_EN_FONT_STYLE_NAME_BY_ROLE_RUNNING_TITLE1"/>
    <w:basedOn w:val="Normal"/>
    <w:link w:val="MSGENFONTSTYLENAMETEMPLATEROLEMSGENFONTSTYLENAMEBYROLERUNNINGTITLE"/>
    <w:uiPriority w:val="99"/>
    <w:rsid w:val="000709DA"/>
    <w:pPr>
      <w:widowControl w:val="0"/>
      <w:shd w:val="clear" w:color="auto" w:fill="FFFFFF"/>
      <w:spacing w:line="244" w:lineRule="exact"/>
    </w:pPr>
    <w:rPr>
      <w:rFonts w:asciiTheme="minorHAnsi" w:eastAsiaTheme="minorHAnsi" w:hAnsiTheme="minorHAnsi"/>
      <w:sz w:val="22"/>
      <w:szCs w:val="22"/>
      <w:lang w:eastAsia="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uiPriority w:val="99"/>
    <w:rsid w:val="000709DA"/>
    <w:pPr>
      <w:widowControl w:val="0"/>
      <w:shd w:val="clear" w:color="auto" w:fill="FFFFFF"/>
      <w:spacing w:line="234" w:lineRule="exact"/>
      <w:jc w:val="center"/>
    </w:pPr>
    <w:rPr>
      <w:rFonts w:ascii="Arial" w:eastAsiaTheme="minorHAnsi" w:hAnsi="Arial" w:cs="Arial"/>
      <w:i/>
      <w:iCs/>
      <w:sz w:val="21"/>
      <w:szCs w:val="21"/>
      <w:lang w:eastAsia="en-US"/>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9"/>
    <w:uiPriority w:val="99"/>
    <w:locked/>
    <w:rsid w:val="009D428C"/>
    <w:rPr>
      <w:rFonts w:ascii="Arial" w:hAnsi="Arial" w:cs="Arial"/>
      <w:i/>
      <w:iCs/>
      <w:sz w:val="21"/>
      <w:szCs w:val="21"/>
      <w:shd w:val="clear" w:color="auto" w:fill="FFFFFF"/>
    </w:rPr>
  </w:style>
  <w:style w:type="character" w:customStyle="1" w:styleId="MSGENFONTSTYLENAMETEMPLATEROLENUMBERMSGENFONTSTYLENAMEBYROLETEXT2MSGENFONTSTYLEMODIFERSIZE11">
    <w:name w:val="MSG_EN_FONT_STYLE_NAME_TEMPLATE_ROLE_NUMBER MSG_EN_FONT_STYLE_NAME_BY_ROLE_TEXT 2 + MSG_EN_FONT_STYLE_MODIFER_SIZE 11"/>
    <w:aliases w:val="MSG_EN_FONT_STYLE_MODIFER_BOLD,MSG_EN_FONT_STYLE_MODIFER_NOT_ITALIC,MSG_EN_FONT_STYLE_MODIFER_SCALING 80"/>
    <w:basedOn w:val="MSGENFONTSTYLENAMETEMPLATEROLENUMBERMSGENFONTSTYLENAMEBYROLETEXT2"/>
    <w:uiPriority w:val="99"/>
    <w:rsid w:val="009D428C"/>
    <w:rPr>
      <w:rFonts w:ascii="Arial" w:hAnsi="Arial" w:cs="Arial"/>
      <w:b/>
      <w:bCs/>
      <w:i w:val="0"/>
      <w:iCs w:val="0"/>
      <w:w w:val="80"/>
      <w:sz w:val="22"/>
      <w:szCs w:val="22"/>
      <w:shd w:val="clear" w:color="auto" w:fill="FFFFFF"/>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NOT_ITALIC22"/>
    <w:basedOn w:val="MSGENFONTSTYLENAMETEMPLATEROLENUMBERMSGENFONTSTYLENAMEBYROLETEXT2"/>
    <w:uiPriority w:val="99"/>
    <w:rsid w:val="009D428C"/>
    <w:rPr>
      <w:rFonts w:ascii="Arial" w:hAnsi="Arial" w:cs="Arial"/>
      <w:i w:val="0"/>
      <w:iCs w:val="0"/>
      <w:sz w:val="18"/>
      <w:szCs w:val="18"/>
      <w:shd w:val="clear" w:color="auto" w:fill="FFFFFF"/>
    </w:rPr>
  </w:style>
  <w:style w:type="character" w:customStyle="1" w:styleId="MSGENFONTSTYLENAMETEMPLATEROLENUMBERMSGENFONTSTYLENAMEBYROLETEXT2MSGENFONTSTYLEMODIFERSIZE98">
    <w:name w:val="MSG_EN_FONT_STYLE_NAME_TEMPLATE_ROLE_NUMBER MSG_EN_FONT_STYLE_NAME_BY_ROLE_TEXT 2 + MSG_EN_FONT_STYLE_MODIFER_SIZE 98"/>
    <w:basedOn w:val="MSGENFONTSTYLENAMETEMPLATEROLENUMBERMSGENFONTSTYLENAMEBYROLETEXT2"/>
    <w:uiPriority w:val="99"/>
    <w:rsid w:val="009D428C"/>
    <w:rPr>
      <w:rFonts w:ascii="Arial" w:hAnsi="Arial" w:cs="Arial"/>
      <w:i/>
      <w:iCs/>
      <w:sz w:val="18"/>
      <w:szCs w:val="18"/>
      <w:shd w:val="clear" w:color="auto" w:fill="FFFFFF"/>
    </w:rPr>
  </w:style>
  <w:style w:type="paragraph" w:customStyle="1" w:styleId="MSGENFONTSTYLENAMETEMPLATEROLENUMBERMSGENFONTSTYLENAMEBYROLETEXT29">
    <w:name w:val="MSG_EN_FONT_STYLE_NAME_TEMPLATE_ROLE_NUMBER MSG_EN_FONT_STYLE_NAME_BY_ROLE_TEXT 29"/>
    <w:basedOn w:val="Normal"/>
    <w:link w:val="MSGENFONTSTYLENAMETEMPLATEROLENUMBERMSGENFONTSTYLENAMEBYROLETEXT2"/>
    <w:uiPriority w:val="99"/>
    <w:rsid w:val="009D428C"/>
    <w:pPr>
      <w:widowControl w:val="0"/>
      <w:shd w:val="clear" w:color="auto" w:fill="FFFFFF"/>
      <w:spacing w:before="160" w:after="580" w:line="234" w:lineRule="exact"/>
      <w:jc w:val="center"/>
    </w:pPr>
    <w:rPr>
      <w:rFonts w:ascii="Arial" w:eastAsiaTheme="minorHAnsi" w:hAnsi="Arial" w:cs="Arial"/>
      <w:i/>
      <w:iCs/>
      <w:sz w:val="21"/>
      <w:szCs w:val="21"/>
      <w:lang w:eastAsia="en-US"/>
    </w:rPr>
  </w:style>
  <w:style w:type="character" w:customStyle="1" w:styleId="MSGENFONTSTYLENAMETEMPLATEROLENUMBERMSGENFONTSTYLENAMEBYROLETEXT2MSGENFONTSTYLEMODIFERSIZE97">
    <w:name w:val="MSG_EN_FONT_STYLE_NAME_TEMPLATE_ROLE_NUMBER MSG_EN_FONT_STYLE_NAME_BY_ROLE_TEXT 2 + MSG_EN_FONT_STYLE_MODIFER_SIZE 97"/>
    <w:aliases w:val="MSG_EN_FONT_STYLE_MODIFER_NOT_ITALIC17"/>
    <w:basedOn w:val="MSGENFONTSTYLENAMETEMPLATEROLENUMBERMSGENFONTSTYLENAMEBYROLETEXT2"/>
    <w:uiPriority w:val="99"/>
    <w:rsid w:val="009C6E56"/>
    <w:rPr>
      <w:rFonts w:ascii="Arial" w:hAnsi="Arial" w:cs="Arial"/>
      <w:i w:val="0"/>
      <w:iCs w:val="0"/>
      <w:color w:val="ED7D31"/>
      <w:sz w:val="18"/>
      <w:szCs w:val="18"/>
      <w:u w:val="none"/>
      <w:shd w:val="clear" w:color="auto" w:fill="FFFFFF"/>
    </w:rPr>
  </w:style>
  <w:style w:type="character" w:customStyle="1" w:styleId="MSGENFONTSTYLENAMETEMPLATEROLENUMBERMSGENFONTSTYLENAMEBYROLETEXT2MSGENFONTSTYLEMODIFERSIZE96">
    <w:name w:val="MSG_EN_FONT_STYLE_NAME_TEMPLATE_ROLE_NUMBER MSG_EN_FONT_STYLE_NAME_BY_ROLE_TEXT 2 + MSG_EN_FONT_STYLE_MODIFER_SIZE 96"/>
    <w:basedOn w:val="MSGENFONTSTYLENAMETEMPLATEROLENUMBERMSGENFONTSTYLENAMEBYROLETEXT2"/>
    <w:uiPriority w:val="99"/>
    <w:rsid w:val="009C6E56"/>
    <w:rPr>
      <w:rFonts w:ascii="Arial" w:hAnsi="Arial" w:cs="Arial"/>
      <w:i/>
      <w:iCs/>
      <w:color w:val="ED7D31"/>
      <w:sz w:val="18"/>
      <w:szCs w:val="18"/>
      <w:u w:val="none"/>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BOLD26,MSG_EN_FONT_STYLE_MODIFER_SCALING 8030"/>
    <w:basedOn w:val="MSGENFONTSTYLENAMETEMPLATEROLENUMBERMSGENFONTSTYLENAMEBYROLETEXT2"/>
    <w:uiPriority w:val="99"/>
    <w:rsid w:val="00AA19D5"/>
    <w:rPr>
      <w:rFonts w:ascii="Arial" w:hAnsi="Arial" w:cs="Arial"/>
      <w:b/>
      <w:bCs/>
      <w:i/>
      <w:iCs/>
      <w:w w:val="80"/>
      <w:sz w:val="23"/>
      <w:szCs w:val="23"/>
      <w:u w:val="none"/>
      <w:shd w:val="clear" w:color="auto" w:fill="FFFFFF"/>
    </w:rPr>
  </w:style>
  <w:style w:type="character" w:customStyle="1" w:styleId="MSGENFONTSTYLENAMETEMPLATEROLELEVELMSGENFONTSTYLENAMEBYROLEHEADING4MSGENFONTSTYLEMODIFERSIZE9">
    <w:name w:val="MSG_EN_FONT_STYLE_NAME_TEMPLATE_ROLE_LEVEL MSG_EN_FONT_STYLE_NAME_BY_ROLE_HEADING 4 + MSG_EN_FONT_STYLE_MODIFER_SIZE 9"/>
    <w:aliases w:val="MSG_EN_FONT_STYLE_MODIFER_NOT_BOLD8,MSG_EN_FONT_STYLE_MODIFER_SCALING 1008"/>
    <w:basedOn w:val="MSGENFONTSTYLENAMETEMPLATEROLELEVELMSGENFONTSTYLENAMEBYROLEHEADING4"/>
    <w:uiPriority w:val="99"/>
    <w:rsid w:val="00164A2A"/>
    <w:rPr>
      <w:rFonts w:ascii="Arial" w:hAnsi="Arial" w:cs="Arial"/>
      <w:b w:val="0"/>
      <w:bCs w:val="0"/>
      <w:w w:val="100"/>
      <w:sz w:val="18"/>
      <w:szCs w:val="18"/>
      <w:u w:val="none"/>
      <w:shd w:val="clear" w:color="auto" w:fill="FFFFFF"/>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0759B5"/>
    <w:rPr>
      <w:rFonts w:ascii="Arial" w:hAnsi="Arial" w:cs="Arial"/>
      <w:b/>
      <w:bCs/>
      <w:i/>
      <w:iCs/>
      <w:w w:val="80"/>
      <w:sz w:val="23"/>
      <w:szCs w:val="23"/>
      <w:u w:val="single"/>
      <w:shd w:val="clear" w:color="auto" w:fill="FFFFFF"/>
      <w:lang w:val="en-US" w:eastAsia="en-US"/>
    </w:rPr>
  </w:style>
  <w:style w:type="character" w:customStyle="1" w:styleId="MSGENFONTSTYLENAMETEMPLATEROLENUMBERMSGENFONTSTYLENAMEBYROLETEXT8MSGENFONTSTYLEMODIFERSIZE115">
    <w:name w:val="MSG_EN_FONT_STYLE_NAME_TEMPLATE_ROLE_NUMBER MSG_EN_FONT_STYLE_NAME_BY_ROLE_TEXT 8 + MSG_EN_FONT_STYLE_MODIFER_SIZE 11.5"/>
    <w:aliases w:val="MSG_EN_FONT_STYLE_MODIFER_BOLD15,MSG_EN_FONT_STYLE_MODIFER_ITALIC10,MSG_EN_FONT_STYLE_MODIFER_SCALING 8018"/>
    <w:basedOn w:val="MSGENFONTSTYLENAMETEMPLATEROLENUMBERMSGENFONTSTYLENAMEBYROLETEXT8"/>
    <w:uiPriority w:val="99"/>
    <w:rsid w:val="008670DC"/>
    <w:rPr>
      <w:rFonts w:ascii="Arial" w:hAnsi="Arial" w:cs="Arial"/>
      <w:b/>
      <w:bCs/>
      <w:i/>
      <w:iCs/>
      <w:w w:val="80"/>
      <w:sz w:val="23"/>
      <w:szCs w:val="23"/>
      <w:u w:val="none"/>
      <w:shd w:val="clear" w:color="auto" w:fill="FFFFFF"/>
    </w:rPr>
  </w:style>
  <w:style w:type="character" w:customStyle="1" w:styleId="MSGENFONTSTYLENAMETEMPLATEROLENUMBERMSGENFONTSTYLENAMEBYROLETEXT8MSGENFONTSTYLEMODIFERSIZE1151">
    <w:name w:val="MSG_EN_FONT_STYLE_NAME_TEMPLATE_ROLE_NUMBER MSG_EN_FONT_STYLE_NAME_BY_ROLE_TEXT 8 + MSG_EN_FONT_STYLE_MODIFER_SIZE 11.51"/>
    <w:aliases w:val="MSG_EN_FONT_STYLE_MODIFER_BOLD10,MSG_EN_FONT_STYLE_MODIFER_ITALIC7,MSG_EN_FONT_STYLE_MODIFER_SCALING 8013"/>
    <w:basedOn w:val="MSGENFONTSTYLENAMETEMPLATEROLENUMBERMSGENFONTSTYLENAMEBYROLETEXT8"/>
    <w:uiPriority w:val="99"/>
    <w:rsid w:val="008670DC"/>
    <w:rPr>
      <w:rFonts w:ascii="Arial" w:hAnsi="Arial" w:cs="Arial"/>
      <w:b/>
      <w:bCs/>
      <w:i/>
      <w:iCs/>
      <w:w w:val="80"/>
      <w:sz w:val="23"/>
      <w:szCs w:val="23"/>
      <w:u w:val="single"/>
      <w:shd w:val="clear" w:color="auto" w:fill="FFFFFF"/>
    </w:rPr>
  </w:style>
  <w:style w:type="character" w:customStyle="1" w:styleId="MSGENFONTSTYLENAMETEMPLATEROLENUMBERMSGENFONTSTYLENAMEBYROLETEXT8MSGENFONTSTYLEMODIFERSIZE1051">
    <w:name w:val="MSG_EN_FONT_STYLE_NAME_TEMPLATE_ROLE_NUMBER MSG_EN_FONT_STYLE_NAME_BY_ROLE_TEXT 8 + MSG_EN_FONT_STYLE_MODIFER_SIZE 10.51"/>
    <w:basedOn w:val="MSGENFONTSTYLENAMETEMPLATEROLENUMBERMSGENFONTSTYLENAMEBYROLETEXT8"/>
    <w:uiPriority w:val="99"/>
    <w:rsid w:val="008670DC"/>
    <w:rPr>
      <w:rFonts w:ascii="Arial" w:hAnsi="Arial" w:cs="Arial"/>
      <w:sz w:val="21"/>
      <w:szCs w:val="21"/>
      <w:u w:val="none"/>
      <w:shd w:val="clear" w:color="auto" w:fill="FFFFFF"/>
    </w:rPr>
  </w:style>
  <w:style w:type="character" w:customStyle="1" w:styleId="MSGENFONTSTYLENAMETEMPLATEROLENUMBERMSGENFONTSTYLENAMEBYROLETEXT2MSGENFONTSTYLEMODIFERNOTITALIC">
    <w:name w:val="MSG_EN_FONT_STYLE_NAME_TEMPLATE_ROLE_NUMBER MSG_EN_FONT_STYLE_NAME_BY_ROLE_TEXT 2 + MSG_EN_FONT_STYLE_MODIFER_NOT_ITALIC"/>
    <w:basedOn w:val="MSGENFONTSTYLENAMETEMPLATEROLENUMBERMSGENFONTSTYLENAMEBYROLETEXT2"/>
    <w:uiPriority w:val="99"/>
    <w:rsid w:val="00104DC7"/>
    <w:rPr>
      <w:rFonts w:ascii="Arial" w:hAnsi="Arial" w:cs="Arial"/>
      <w:i w:val="0"/>
      <w:iCs w:val="0"/>
      <w:sz w:val="21"/>
      <w:szCs w:val="21"/>
      <w:u w:val="none"/>
      <w:shd w:val="clear" w:color="auto" w:fill="FFFFFF"/>
    </w:rPr>
  </w:style>
  <w:style w:type="character" w:customStyle="1" w:styleId="MSGENFONTSTYLENAMETEMPLATEROLENUMBERMSGENFONTSTYLENAMEBYROLETEXT2MSGENFONTSTYLEMODIFERBOLD5">
    <w:name w:val="MSG_EN_FONT_STYLE_NAME_TEMPLATE_ROLE_NUMBER MSG_EN_FONT_STYLE_NAME_BY_ROLE_TEXT 2 + MSG_EN_FONT_STYLE_MODIFER_BOLD5"/>
    <w:aliases w:val="MSG_EN_FONT_STYLE_MODIFER_SCALING 8012"/>
    <w:basedOn w:val="MSGENFONTSTYLENAMETEMPLATEROLENUMBERMSGENFONTSTYLENAMEBYROLETEXT2"/>
    <w:uiPriority w:val="99"/>
    <w:rsid w:val="00104DC7"/>
    <w:rPr>
      <w:rFonts w:ascii="Arial" w:hAnsi="Arial" w:cs="Arial"/>
      <w:b/>
      <w:bCs/>
      <w:i/>
      <w:iCs/>
      <w:w w:val="80"/>
      <w:sz w:val="21"/>
      <w:szCs w:val="21"/>
      <w:u w:val="none"/>
      <w:shd w:val="clear" w:color="auto" w:fill="FFFFFF"/>
    </w:rPr>
  </w:style>
  <w:style w:type="character" w:customStyle="1" w:styleId="MSGENFONTSTYLENAMETEMPLATEROLENUMBERMSGENFONTSTYLENAMEBYROLETEXT11MSGENFONTSTYLEMODIFERSIZE95">
    <w:name w:val="MSG_EN_FONT_STYLE_NAME_TEMPLATE_ROLE_NUMBER MSG_EN_FONT_STYLE_NAME_BY_ROLE_TEXT 11 + MSG_EN_FONT_STYLE_MODIFER_SIZE 9.5"/>
    <w:aliases w:val="MSG_EN_FONT_STYLE_MODIFER_BOLD9"/>
    <w:basedOn w:val="MSGENFONTSTYLENAMETEMPLATEROLENUMBERMSGENFONTSTYLENAMEBYROLETEXT11"/>
    <w:uiPriority w:val="99"/>
    <w:rsid w:val="004706FA"/>
    <w:rPr>
      <w:rFonts w:ascii="Arial" w:hAnsi="Arial" w:cs="Arial"/>
      <w:b/>
      <w:bCs/>
      <w:i/>
      <w:iCs/>
      <w:sz w:val="19"/>
      <w:szCs w:val="19"/>
      <w:u w:val="none"/>
      <w:shd w:val="clear" w:color="auto" w:fill="FFFFFF"/>
    </w:rPr>
  </w:style>
  <w:style w:type="character" w:customStyle="1" w:styleId="MSGENFONTSTYLENAMETEMPLATEROLENUMBERMSGENFONTSTYLENAMEBYROLETEXT11MSGENFONTSTYLEMODIFERSIZE951">
    <w:name w:val="MSG_EN_FONT_STYLE_NAME_TEMPLATE_ROLE_NUMBER MSG_EN_FONT_STYLE_NAME_BY_ROLE_TEXT 11 + MSG_EN_FONT_STYLE_MODIFER_SIZE 9.51"/>
    <w:basedOn w:val="MSGENFONTSTYLENAMETEMPLATEROLENUMBERMSGENFONTSTYLENAMEBYROLETEXT11"/>
    <w:uiPriority w:val="99"/>
    <w:rsid w:val="004706FA"/>
    <w:rPr>
      <w:rFonts w:ascii="Arial" w:hAnsi="Arial" w:cs="Arial"/>
      <w:i/>
      <w:iCs/>
      <w:sz w:val="19"/>
      <w:szCs w:val="19"/>
      <w:u w:val="none"/>
      <w:shd w:val="clear" w:color="auto" w:fill="FFFFFF"/>
    </w:rPr>
  </w:style>
  <w:style w:type="character" w:customStyle="1" w:styleId="MSGENFONTSTYLENAMETEMPLATEROLENUMBERMSGENFONTSTYLENAMEBYROLETEXT17">
    <w:name w:val="MSG_EN_FONT_STYLE_NAME_TEMPLATE_ROLE_NUMBER MSG_EN_FONT_STYLE_NAME_BY_ROLE_TEXT 17_"/>
    <w:basedOn w:val="Policepardfaut"/>
    <w:link w:val="MSGENFONTSTYLENAMETEMPLATEROLENUMBERMSGENFONTSTYLENAMEBYROLETEXT170"/>
    <w:uiPriority w:val="99"/>
    <w:locked/>
    <w:rsid w:val="004706FA"/>
    <w:rPr>
      <w:rFonts w:ascii="Arial" w:hAnsi="Arial" w:cs="Arial"/>
      <w:i/>
      <w:iCs/>
      <w:sz w:val="19"/>
      <w:szCs w:val="19"/>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uiPriority w:val="99"/>
    <w:rsid w:val="004706FA"/>
    <w:pPr>
      <w:widowControl w:val="0"/>
      <w:shd w:val="clear" w:color="auto" w:fill="FFFFFF"/>
      <w:spacing w:before="100" w:line="341" w:lineRule="exact"/>
      <w:jc w:val="both"/>
    </w:pPr>
    <w:rPr>
      <w:rFonts w:ascii="Arial" w:eastAsiaTheme="minorHAnsi" w:hAnsi="Arial" w:cs="Arial"/>
      <w:i/>
      <w:iCs/>
      <w:sz w:val="19"/>
      <w:szCs w:val="19"/>
      <w:lang w:eastAsia="en-US"/>
    </w:rPr>
  </w:style>
  <w:style w:type="character" w:customStyle="1" w:styleId="MSGENFONTSTYLENAMETEMPLATEROLENUMBERMSGENFONTSTYLENAMEBYROLETEXT2MSGENFONTSTYLEMODIFERSPACING11">
    <w:name w:val="MSG_EN_FONT_STYLE_NAME_TEMPLATE_ROLE_NUMBER MSG_EN_FONT_STYLE_NAME_BY_ROLE_TEXT 2 + MSG_EN_FONT_STYLE_MODIFER_SPACING 11"/>
    <w:basedOn w:val="MSGENFONTSTYLENAMETEMPLATEROLENUMBERMSGENFONTSTYLENAMEBYROLETEXT2"/>
    <w:uiPriority w:val="99"/>
    <w:rsid w:val="0024104E"/>
    <w:rPr>
      <w:rFonts w:ascii="Arial" w:hAnsi="Arial" w:cs="Arial"/>
      <w:i/>
      <w:iCs/>
      <w:spacing w:val="30"/>
      <w:sz w:val="21"/>
      <w:szCs w:val="21"/>
      <w:u w:val="none"/>
      <w:shd w:val="clear" w:color="auto" w:fill="FFFFFF"/>
    </w:rPr>
  </w:style>
  <w:style w:type="character" w:customStyle="1" w:styleId="MSGENFONTSTYLENAMETEMPLATEROLENUMBERMSGENFONTSTYLENAMEBYROLETEXT2MSGENFONTSTYLEMODIFERSIZE112">
    <w:name w:val="MSG_EN_FONT_STYLE_NAME_TEMPLATE_ROLE_NUMBER MSG_EN_FONT_STYLE_NAME_BY_ROLE_TEXT 2 + MSG_EN_FONT_STYLE_MODIFER_SIZE 112"/>
    <w:aliases w:val="MSG_EN_FONT_STYLE_MODIFER_BOLD8,MSG_EN_FONT_STYLE_MODIFER_NOT_ITALIC15,MSG_EN_FONT_STYLE_MODIFER_SCALING 8011"/>
    <w:basedOn w:val="MSGENFONTSTYLENAMETEMPLATEROLENUMBERMSGENFONTSTYLENAMEBYROLETEXT2"/>
    <w:uiPriority w:val="99"/>
    <w:rsid w:val="0024104E"/>
    <w:rPr>
      <w:rFonts w:ascii="Arial" w:hAnsi="Arial" w:cs="Arial"/>
      <w:b/>
      <w:bCs/>
      <w:i w:val="0"/>
      <w:iCs w:val="0"/>
      <w:color w:val="ED7D31"/>
      <w:w w:val="80"/>
      <w:sz w:val="22"/>
      <w:szCs w:val="22"/>
      <w:u w:val="none"/>
      <w:shd w:val="clear" w:color="auto" w:fill="FFFFFF"/>
    </w:rPr>
  </w:style>
  <w:style w:type="character" w:customStyle="1" w:styleId="MSGENFONTSTYLENAMETEMPLATEROLENUMBERMSGENFONTSTYLENAMEBYROLETEXT18">
    <w:name w:val="MSG_EN_FONT_STYLE_NAME_TEMPLATE_ROLE_NUMBER MSG_EN_FONT_STYLE_NAME_BY_ROLE_TEXT 18_"/>
    <w:basedOn w:val="Policepardfaut"/>
    <w:link w:val="MSGENFONTSTYLENAMETEMPLATEROLENUMBERMSGENFONTSTYLENAMEBYROLETEXT181"/>
    <w:uiPriority w:val="99"/>
    <w:locked/>
    <w:rsid w:val="0036389E"/>
    <w:rPr>
      <w:rFonts w:ascii="Arial" w:hAnsi="Arial" w:cs="Arial"/>
      <w:b/>
      <w:bCs/>
      <w:i/>
      <w:iCs/>
      <w:w w:val="80"/>
      <w:sz w:val="28"/>
      <w:szCs w:val="28"/>
      <w:shd w:val="clear" w:color="auto" w:fill="FFFFFF"/>
    </w:rPr>
  </w:style>
  <w:style w:type="character" w:customStyle="1" w:styleId="MSGENFONTSTYLENAMETEMPLATEROLENUMBERMSGENFONTSTYLENAMEBYROLETEXT180">
    <w:name w:val="MSG_EN_FONT_STYLE_NAME_TEMPLATE_ROLE_NUMBER MSG_EN_FONT_STYLE_NAME_BY_ROLE_TEXT 18"/>
    <w:basedOn w:val="MSGENFONTSTYLENAMETEMPLATEROLENUMBERMSGENFONTSTYLENAMEBYROLETEXT18"/>
    <w:uiPriority w:val="99"/>
    <w:rsid w:val="0036389E"/>
    <w:rPr>
      <w:rFonts w:ascii="Arial" w:hAnsi="Arial" w:cs="Arial"/>
      <w:b/>
      <w:bCs/>
      <w:i/>
      <w:iCs/>
      <w:color w:val="FFC000"/>
      <w:w w:val="80"/>
      <w:sz w:val="28"/>
      <w:szCs w:val="28"/>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Policepardfaut"/>
    <w:link w:val="MSGENFONTSTYLENAMETEMPLATEROLENUMBERMSGENFONTSTYLENAMEBYROLETABLECAPTION20"/>
    <w:uiPriority w:val="99"/>
    <w:locked/>
    <w:rsid w:val="0036389E"/>
    <w:rPr>
      <w:rFonts w:ascii="Arial" w:hAnsi="Arial" w:cs="Arial"/>
      <w:b/>
      <w:bCs/>
      <w:i/>
      <w:iCs/>
      <w:w w:val="80"/>
      <w:sz w:val="21"/>
      <w:szCs w:val="21"/>
      <w:shd w:val="clear" w:color="auto" w:fill="FFFFFF"/>
    </w:rPr>
  </w:style>
  <w:style w:type="paragraph" w:customStyle="1" w:styleId="MSGENFONTSTYLENAMETEMPLATEROLENUMBERMSGENFONTSTYLENAMEBYROLETEXT181">
    <w:name w:val="MSG_EN_FONT_STYLE_NAME_TEMPLATE_ROLE_NUMBER MSG_EN_FONT_STYLE_NAME_BY_ROLE_TEXT 181"/>
    <w:basedOn w:val="Normal"/>
    <w:link w:val="MSGENFONTSTYLENAMETEMPLATEROLENUMBERMSGENFONTSTYLENAMEBYROLETEXT18"/>
    <w:uiPriority w:val="99"/>
    <w:rsid w:val="0036389E"/>
    <w:pPr>
      <w:widowControl w:val="0"/>
      <w:shd w:val="clear" w:color="auto" w:fill="FFFFFF"/>
      <w:spacing w:before="420" w:line="485" w:lineRule="exact"/>
      <w:ind w:hanging="420"/>
    </w:pPr>
    <w:rPr>
      <w:rFonts w:ascii="Arial" w:eastAsiaTheme="minorHAnsi" w:hAnsi="Arial" w:cs="Arial"/>
      <w:b/>
      <w:bCs/>
      <w:i/>
      <w:iCs/>
      <w:w w:val="80"/>
      <w:sz w:val="28"/>
      <w:szCs w:val="28"/>
      <w:lang w:eastAsia="en-US"/>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rsid w:val="0036389E"/>
    <w:pPr>
      <w:widowControl w:val="0"/>
      <w:shd w:val="clear" w:color="auto" w:fill="FFFFFF"/>
      <w:spacing w:line="230" w:lineRule="exact"/>
      <w:jc w:val="both"/>
    </w:pPr>
    <w:rPr>
      <w:rFonts w:ascii="Arial" w:eastAsiaTheme="minorHAnsi" w:hAnsi="Arial" w:cs="Arial"/>
      <w:b/>
      <w:bCs/>
      <w:i/>
      <w:iCs/>
      <w:w w:val="80"/>
      <w:sz w:val="21"/>
      <w:szCs w:val="21"/>
      <w:lang w:eastAsia="en-US"/>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23,MSG_EN_FONT_STYLE_MODIFER_SCALING 8021"/>
    <w:basedOn w:val="MSGENFONTSTYLENAMETEMPLATEROLENUMBERMSGENFONTSTYLENAMEBYROLETEXT2"/>
    <w:uiPriority w:val="99"/>
    <w:rsid w:val="0036389E"/>
    <w:rPr>
      <w:rFonts w:ascii="Arial" w:hAnsi="Arial" w:cs="Arial"/>
      <w:b/>
      <w:bCs/>
      <w:i w:val="0"/>
      <w:iCs w:val="0"/>
      <w:w w:val="80"/>
      <w:sz w:val="21"/>
      <w:szCs w:val="21"/>
      <w:u w:val="none"/>
      <w:shd w:val="clear" w:color="auto" w:fill="FFFFFF"/>
    </w:rPr>
  </w:style>
  <w:style w:type="character" w:customStyle="1" w:styleId="MSGENFONTSTYLENAMETEMPLATEROLENUMBERMSGENFONTSTYLENAMEBYROLETEXT2MSGENFONTSTYLEMODIFERBOLD4">
    <w:name w:val="MSG_EN_FONT_STYLE_NAME_TEMPLATE_ROLE_NUMBER MSG_EN_FONT_STYLE_NAME_BY_ROLE_TEXT 2 + MSG_EN_FONT_STYLE_MODIFER_BOLD4"/>
    <w:aliases w:val="MSG_EN_FONT_STYLE_MODIFER_SCALING 8010"/>
    <w:basedOn w:val="MSGENFONTSTYLENAMETEMPLATEROLENUMBERMSGENFONTSTYLENAMEBYROLETEXT2"/>
    <w:uiPriority w:val="99"/>
    <w:rsid w:val="00F606C9"/>
    <w:rPr>
      <w:rFonts w:ascii="Arial" w:hAnsi="Arial" w:cs="Arial"/>
      <w:b/>
      <w:bCs/>
      <w:i/>
      <w:iCs/>
      <w:color w:val="FFC000"/>
      <w:w w:val="80"/>
      <w:sz w:val="21"/>
      <w:szCs w:val="21"/>
      <w:u w:val="none"/>
      <w:shd w:val="clear" w:color="auto" w:fill="FFFFFF"/>
    </w:rPr>
  </w:style>
  <w:style w:type="character" w:customStyle="1" w:styleId="MSGENFONTSTYLENAMETEMPLATEROLENUMBERMSGENFONTSTYLENAMEBYROLETEXT2MSGENFONTSTYLEMODIFERBOLD3">
    <w:name w:val="MSG_EN_FONT_STYLE_NAME_TEMPLATE_ROLE_NUMBER MSG_EN_FONT_STYLE_NAME_BY_ROLE_TEXT 2 + MSG_EN_FONT_STYLE_MODIFER_BOLD3"/>
    <w:aliases w:val="MSG_EN_FONT_STYLE_MODIFER_SCALING 809"/>
    <w:basedOn w:val="MSGENFONTSTYLENAMETEMPLATEROLENUMBERMSGENFONTSTYLENAMEBYROLETEXT2"/>
    <w:uiPriority w:val="99"/>
    <w:rsid w:val="00F606C9"/>
    <w:rPr>
      <w:rFonts w:ascii="Arial" w:hAnsi="Arial" w:cs="Arial"/>
      <w:b/>
      <w:bCs/>
      <w:i/>
      <w:iCs/>
      <w:color w:val="ED7D31"/>
      <w:w w:val="80"/>
      <w:sz w:val="21"/>
      <w:szCs w:val="21"/>
      <w:u w:val="none"/>
      <w:shd w:val="clear" w:color="auto" w:fill="FFFFFF"/>
    </w:rPr>
  </w:style>
  <w:style w:type="character" w:customStyle="1" w:styleId="MSGENFONTSTYLENAMETEMPLATEROLENUMBERMSGENFONTSTYLENAMEBYROLETEXT2MSGENFONTSTYLEMODIFERBOLD2">
    <w:name w:val="MSG_EN_FONT_STYLE_NAME_TEMPLATE_ROLE_NUMBER MSG_EN_FONT_STYLE_NAME_BY_ROLE_TEXT 2 + MSG_EN_FONT_STYLE_MODIFER_BOLD2"/>
    <w:aliases w:val="MSG_EN_FONT_STYLE_MODIFER_NOT_ITALIC13,MSG_EN_FONT_STYLE_MODIFER_SCALING 808"/>
    <w:basedOn w:val="MSGENFONTSTYLENAMETEMPLATEROLENUMBERMSGENFONTSTYLENAMEBYROLETEXT2"/>
    <w:uiPriority w:val="99"/>
    <w:rsid w:val="00F606C9"/>
    <w:rPr>
      <w:rFonts w:ascii="Arial" w:hAnsi="Arial" w:cs="Arial"/>
      <w:b/>
      <w:bCs/>
      <w:i w:val="0"/>
      <w:iCs w:val="0"/>
      <w:color w:val="ED7D31"/>
      <w:w w:val="80"/>
      <w:sz w:val="21"/>
      <w:szCs w:val="21"/>
      <w:u w:val="none"/>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F606C9"/>
    <w:rPr>
      <w:rFonts w:ascii="Arial" w:hAnsi="Arial" w:cs="Arial"/>
      <w:i/>
      <w:iCs/>
      <w:color w:val="FF0000"/>
      <w:sz w:val="17"/>
      <w:szCs w:val="17"/>
      <w:u w:val="none"/>
      <w:shd w:val="clear" w:color="auto" w:fill="FFFFFF"/>
    </w:rPr>
  </w:style>
  <w:style w:type="character" w:customStyle="1" w:styleId="MSGENFONTSTYLENAMETEMPLATEROLENUMBERMSGENFONTSTYLENAMEBYROLETEXT2MSGENFONTSTYLEMODIFERBOLD1">
    <w:name w:val="MSG_EN_FONT_STYLE_NAME_TEMPLATE_ROLE_NUMBER MSG_EN_FONT_STYLE_NAME_BY_ROLE_TEXT 2 + MSG_EN_FONT_STYLE_MODIFER_BOLD1"/>
    <w:aliases w:val="MSG_EN_FONT_STYLE_MODIFER_SCALING 807"/>
    <w:basedOn w:val="MSGENFONTSTYLENAMETEMPLATEROLENUMBERMSGENFONTSTYLENAMEBYROLETEXT2"/>
    <w:uiPriority w:val="99"/>
    <w:rsid w:val="00F606C9"/>
    <w:rPr>
      <w:rFonts w:ascii="Arial" w:hAnsi="Arial" w:cs="Arial"/>
      <w:b/>
      <w:bCs/>
      <w:i/>
      <w:iCs/>
      <w:color w:val="FF0000"/>
      <w:w w:val="80"/>
      <w:sz w:val="21"/>
      <w:szCs w:val="21"/>
      <w:u w:val="none"/>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F606C9"/>
    <w:rPr>
      <w:rFonts w:ascii="Arial" w:hAnsi="Arial" w:cs="Arial"/>
      <w:i/>
      <w:iCs/>
      <w:sz w:val="17"/>
      <w:szCs w:val="17"/>
      <w:u w:val="none"/>
      <w:shd w:val="clear" w:color="auto" w:fill="FFFFFF"/>
    </w:rPr>
  </w:style>
  <w:style w:type="character" w:customStyle="1" w:styleId="MSGENFONTSTYLENAMETEMPLATEROLENUMBERMSGENFONTSTYLENAMEBYROLETEXT19">
    <w:name w:val="MSG_EN_FONT_STYLE_NAME_TEMPLATE_ROLE_NUMBER MSG_EN_FONT_STYLE_NAME_BY_ROLE_TEXT 19_"/>
    <w:basedOn w:val="Policepardfaut"/>
    <w:link w:val="MSGENFONTSTYLENAMETEMPLATEROLENUMBERMSGENFONTSTYLENAMEBYROLETEXT191"/>
    <w:uiPriority w:val="99"/>
    <w:locked/>
    <w:rsid w:val="00BD06EA"/>
    <w:rPr>
      <w:rFonts w:ascii="Arial" w:hAnsi="Arial" w:cs="Arial"/>
      <w:i/>
      <w:iCs/>
      <w:sz w:val="17"/>
      <w:szCs w:val="17"/>
      <w:shd w:val="clear" w:color="auto" w:fill="FFFFFF"/>
    </w:rPr>
  </w:style>
  <w:style w:type="character" w:customStyle="1" w:styleId="MSGENFONTSTYLENAMETEMPLATEROLENUMBERMSGENFONTSTYLENAMEBYROLETEXT190">
    <w:name w:val="MSG_EN_FONT_STYLE_NAME_TEMPLATE_ROLE_NUMBER MSG_EN_FONT_STYLE_NAME_BY_ROLE_TEXT 19"/>
    <w:basedOn w:val="MSGENFONTSTYLENAMETEMPLATEROLENUMBERMSGENFONTSTYLENAMEBYROLETEXT19"/>
    <w:uiPriority w:val="99"/>
    <w:rsid w:val="00BD06EA"/>
    <w:rPr>
      <w:rFonts w:ascii="Arial" w:hAnsi="Arial" w:cs="Arial"/>
      <w:i/>
      <w:iCs/>
      <w:color w:val="ED7D31"/>
      <w:sz w:val="17"/>
      <w:szCs w:val="17"/>
      <w:shd w:val="clear" w:color="auto" w:fill="FFFFFF"/>
    </w:rPr>
  </w:style>
  <w:style w:type="paragraph" w:customStyle="1" w:styleId="MSGENFONTSTYLENAMETEMPLATEROLENUMBERMSGENFONTSTYLENAMEBYROLETEXT191">
    <w:name w:val="MSG_EN_FONT_STYLE_NAME_TEMPLATE_ROLE_NUMBER MSG_EN_FONT_STYLE_NAME_BY_ROLE_TEXT 191"/>
    <w:basedOn w:val="Normal"/>
    <w:link w:val="MSGENFONTSTYLENAMETEMPLATEROLENUMBERMSGENFONTSTYLENAMEBYROLETEXT19"/>
    <w:uiPriority w:val="99"/>
    <w:rsid w:val="00BD06EA"/>
    <w:pPr>
      <w:widowControl w:val="0"/>
      <w:shd w:val="clear" w:color="auto" w:fill="FFFFFF"/>
      <w:spacing w:line="341" w:lineRule="exact"/>
      <w:jc w:val="both"/>
    </w:pPr>
    <w:rPr>
      <w:rFonts w:ascii="Arial" w:eastAsiaTheme="minorHAnsi" w:hAnsi="Arial" w:cs="Arial"/>
      <w:i/>
      <w:iCs/>
      <w:sz w:val="17"/>
      <w:szCs w:val="17"/>
      <w:lang w:eastAsia="en-US"/>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BOLD7,MSG_EN_FONT_STYLE_MODIFER_NOT_ITALIC12,MSG_EN_FONT_STYLE_MODIFER_SCALING 806"/>
    <w:basedOn w:val="MSGENFONTSTYLENAMETEMPLATEROLENUMBERMSGENFONTSTYLENAMEBYROLETEXT2"/>
    <w:uiPriority w:val="99"/>
    <w:rsid w:val="001A3A3F"/>
    <w:rPr>
      <w:rFonts w:ascii="Arial" w:hAnsi="Arial" w:cs="Arial"/>
      <w:b/>
      <w:bCs/>
      <w:i w:val="0"/>
      <w:iCs w:val="0"/>
      <w:w w:val="80"/>
      <w:sz w:val="19"/>
      <w:szCs w:val="19"/>
      <w:u w:val="none"/>
      <w:shd w:val="clear" w:color="auto" w:fill="FFFFFF"/>
    </w:rPr>
  </w:style>
  <w:style w:type="character" w:customStyle="1" w:styleId="MSGENFONTSTYLENAMETEMPLATEROLENUMBERMSGENFONTSTYLENAMEBYROLETEXT117">
    <w:name w:val="MSG_EN_FONT_STYLE_NAME_TEMPLATE_ROLE_NUMBER MSG_EN_FONT_STYLE_NAME_BY_ROLE_TEXT 117"/>
    <w:basedOn w:val="MSGENFONTSTYLENAMETEMPLATEROLENUMBERMSGENFONTSTYLENAMEBYROLETEXT11"/>
    <w:uiPriority w:val="99"/>
    <w:rsid w:val="00816AD4"/>
    <w:rPr>
      <w:rFonts w:ascii="Arial" w:hAnsi="Arial" w:cs="Arial"/>
      <w:i/>
      <w:iCs/>
      <w:color w:val="ED7D31"/>
      <w:sz w:val="18"/>
      <w:szCs w:val="18"/>
      <w:u w:val="none"/>
      <w:shd w:val="clear" w:color="auto" w:fill="FFFFFF"/>
      <w:lang w:val="en-US" w:eastAsia="en-US"/>
    </w:rPr>
  </w:style>
  <w:style w:type="character" w:customStyle="1" w:styleId="MSGENFONTSTYLENAMETEMPLATEROLENUMBERMSGENFONTSTYLENAMEBYROLETEXT114">
    <w:name w:val="MSG_EN_FONT_STYLE_NAME_TEMPLATE_ROLE_NUMBER MSG_EN_FONT_STYLE_NAME_BY_ROLE_TEXT 114"/>
    <w:basedOn w:val="MSGENFONTSTYLENAMETEMPLATEROLENUMBERMSGENFONTSTYLENAMEBYROLETEXT11"/>
    <w:uiPriority w:val="99"/>
    <w:rsid w:val="00816AD4"/>
    <w:rPr>
      <w:rFonts w:ascii="Arial" w:hAnsi="Arial" w:cs="Arial"/>
      <w:i/>
      <w:iCs/>
      <w:sz w:val="18"/>
      <w:szCs w:val="18"/>
      <w:u w:val="single"/>
      <w:shd w:val="clear" w:color="auto" w:fill="FFFFFF"/>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BC1522"/>
    <w:rPr>
      <w:rFonts w:ascii="Arial" w:hAnsi="Arial" w:cs="Arial"/>
      <w:sz w:val="18"/>
      <w:szCs w:val="18"/>
      <w:u w:val="single"/>
      <w:shd w:val="clear" w:color="auto" w:fill="FFFFFF"/>
    </w:rPr>
  </w:style>
  <w:style w:type="character" w:customStyle="1" w:styleId="MSGENFONTSTYLENAMETEMPLATEROLENUMBERMSGENFONTSTYLENAMEBYROLEFOOTNOTE3">
    <w:name w:val="MSG_EN_FONT_STYLE_NAME_TEMPLATE_ROLE_NUMBER MSG_EN_FONT_STYLE_NAME_BY_ROLE_FOOTNOTE 3_"/>
    <w:basedOn w:val="Policepardfaut"/>
    <w:link w:val="MSGENFONTSTYLENAMETEMPLATEROLENUMBERMSGENFONTSTYLENAMEBYROLEFOOTNOTE30"/>
    <w:uiPriority w:val="99"/>
    <w:locked/>
    <w:rsid w:val="00242DB0"/>
    <w:rPr>
      <w:rFonts w:ascii="Arial" w:hAnsi="Arial" w:cs="Arial"/>
      <w:i/>
      <w:iCs/>
      <w:sz w:val="18"/>
      <w:szCs w:val="18"/>
      <w:shd w:val="clear" w:color="auto" w:fill="FFFFFF"/>
    </w:rPr>
  </w:style>
  <w:style w:type="paragraph" w:customStyle="1" w:styleId="MSGENFONTSTYLENAMETEMPLATEROLENUMBERMSGENFONTSTYLENAMEBYROLEFOOTNOTE30">
    <w:name w:val="MSG_EN_FONT_STYLE_NAME_TEMPLATE_ROLE_NUMBER MSG_EN_FONT_STYLE_NAME_BY_ROLE_FOOTNOTE 3"/>
    <w:basedOn w:val="Normal"/>
    <w:link w:val="MSGENFONTSTYLENAMETEMPLATEROLENUMBERMSGENFONTSTYLENAMEBYROLEFOOTNOTE3"/>
    <w:uiPriority w:val="99"/>
    <w:rsid w:val="00242DB0"/>
    <w:pPr>
      <w:widowControl w:val="0"/>
      <w:shd w:val="clear" w:color="auto" w:fill="FFFFFF"/>
      <w:spacing w:before="300" w:line="274" w:lineRule="exact"/>
      <w:jc w:val="both"/>
    </w:pPr>
    <w:rPr>
      <w:rFonts w:ascii="Arial" w:eastAsiaTheme="minorHAnsi" w:hAnsi="Arial" w:cs="Arial"/>
      <w:i/>
      <w:iCs/>
      <w:sz w:val="18"/>
      <w:szCs w:val="18"/>
      <w:lang w:eastAsia="en-US"/>
    </w:rPr>
  </w:style>
  <w:style w:type="character" w:customStyle="1" w:styleId="MSGENFONTSTYLENAMETEMPLATEROLENUMBERMSGENFONTSTYLENAMEBYROLETEXT2MSGENFONTSTYLEMODIFERSIZE950">
    <w:name w:val="MSG_EN_FONT_STYLE_NAME_TEMPLATE_ROLE_NUMBER MSG_EN_FONT_STYLE_NAME_BY_ROLE_TEXT 2 + MSG_EN_FONT_STYLE_MODIFER_SIZE 95"/>
    <w:aliases w:val="MSG_EN_FONT_STYLE_MODIFER_NOT_ITALIC16"/>
    <w:basedOn w:val="MSGENFONTSTYLENAMETEMPLATEROLENUMBERMSGENFONTSTYLENAMEBYROLETEXT2"/>
    <w:uiPriority w:val="99"/>
    <w:rsid w:val="00CC42B2"/>
    <w:rPr>
      <w:rFonts w:ascii="Arial" w:hAnsi="Arial" w:cs="Arial"/>
      <w:i w:val="0"/>
      <w:iCs w:val="0"/>
      <w:color w:val="FF0000"/>
      <w:sz w:val="18"/>
      <w:szCs w:val="18"/>
      <w:u w:val="none"/>
      <w:shd w:val="clear" w:color="auto" w:fill="FFFFFF"/>
    </w:rPr>
  </w:style>
  <w:style w:type="character" w:customStyle="1" w:styleId="MSGENFONTSTYLENAMETEMPLATEROLENUMBERMSGENFONTSTYLENAMEBYROLETEXT2MSGENFONTSTYLEMODIFERSIZE111">
    <w:name w:val="MSG_EN_FONT_STYLE_NAME_TEMPLATE_ROLE_NUMBER MSG_EN_FONT_STYLE_NAME_BY_ROLE_TEXT 2 + MSG_EN_FONT_STYLE_MODIFER_SIZE 111"/>
    <w:aliases w:val="MSG_EN_FONT_STYLE_MODIFER_BOLD6,MSG_EN_FONT_STYLE_MODIFER_NOT_ITALIC10,MSG_EN_FONT_STYLE_MODIFER_SCALING 805"/>
    <w:basedOn w:val="MSGENFONTSTYLENAMETEMPLATEROLENUMBERMSGENFONTSTYLENAMEBYROLETEXT2"/>
    <w:uiPriority w:val="99"/>
    <w:rsid w:val="00CC42B2"/>
    <w:rPr>
      <w:rFonts w:ascii="Arial" w:hAnsi="Arial" w:cs="Arial"/>
      <w:b/>
      <w:bCs/>
      <w:i w:val="0"/>
      <w:iCs w:val="0"/>
      <w:color w:val="FF0000"/>
      <w:w w:val="80"/>
      <w:sz w:val="22"/>
      <w:szCs w:val="22"/>
      <w:u w:val="none"/>
      <w:shd w:val="clear" w:color="auto" w:fill="FFFFFF"/>
    </w:rPr>
  </w:style>
  <w:style w:type="character" w:customStyle="1" w:styleId="MSGENFONTSTYLENAMETEMPLATEROLENUMBERMSGENFONTSTYLENAMEBYROLETEXT2MSGENFONTSTYLEMODIFERSIZE91">
    <w:name w:val="MSG_EN_FONT_STYLE_NAME_TEMPLATE_ROLE_NUMBER MSG_EN_FONT_STYLE_NAME_BY_ROLE_TEXT 2 + MSG_EN_FONT_STYLE_MODIFER_SIZE 91"/>
    <w:basedOn w:val="MSGENFONTSTYLENAMETEMPLATEROLENUMBERMSGENFONTSTYLENAMEBYROLETEXT2"/>
    <w:uiPriority w:val="99"/>
    <w:rsid w:val="00CC42B2"/>
    <w:rPr>
      <w:rFonts w:ascii="Arial" w:hAnsi="Arial" w:cs="Arial"/>
      <w:i/>
      <w:iCs/>
      <w:color w:val="FF0000"/>
      <w:sz w:val="18"/>
      <w:szCs w:val="18"/>
      <w:u w:val="none"/>
      <w:shd w:val="clear" w:color="auto" w:fill="FFFFFF"/>
    </w:rPr>
  </w:style>
  <w:style w:type="character" w:customStyle="1" w:styleId="TM2Car">
    <w:name w:val="TM 2 Car"/>
    <w:aliases w:val="TM 2.2 Car"/>
    <w:basedOn w:val="Policepardfaut"/>
    <w:link w:val="TM2"/>
    <w:uiPriority w:val="99"/>
    <w:locked/>
    <w:rsid w:val="009940F1"/>
    <w:rPr>
      <w:rFonts w:ascii="Times New Roman" w:eastAsia="Times New Roman" w:hAnsi="Times New Roman" w:cs="Times New Roman"/>
      <w:sz w:val="20"/>
      <w:szCs w:val="20"/>
      <w:shd w:val="clear" w:color="auto" w:fill="FFFFFF" w:themeFill="background1"/>
      <w:lang w:eastAsia="fr-FR"/>
    </w:rPr>
  </w:style>
  <w:style w:type="character" w:customStyle="1" w:styleId="MSGENFONTSTYLENAMETEMPLATEROLENUMBERMSGENFONTSTYLENAMEBYROLETEXT8Exact">
    <w:name w:val="MSG_EN_FONT_STYLE_NAME_TEMPLATE_ROLE_NUMBER MSG_EN_FONT_STYLE_NAME_BY_ROLE_TEXT 8 Exact"/>
    <w:basedOn w:val="Policepardfaut"/>
    <w:uiPriority w:val="99"/>
    <w:rsid w:val="009940F1"/>
    <w:rPr>
      <w:rFonts w:ascii="Arial" w:hAnsi="Arial" w:cs="Arial"/>
      <w:sz w:val="18"/>
      <w:szCs w:val="18"/>
      <w:u w:val="none"/>
    </w:rPr>
  </w:style>
  <w:style w:type="character" w:customStyle="1" w:styleId="MSGENFONTSTYLENAMETEMPLATEROLENUMBERMSGENFONTSTYLENAMEBYROLETEXT88">
    <w:name w:val="MSG_EN_FONT_STYLE_NAME_TEMPLATE_ROLE_NUMBER MSG_EN_FONT_STYLE_NAME_BY_ROLE_TEXT 88"/>
    <w:basedOn w:val="MSGENFONTSTYLENAMETEMPLATEROLENUMBERMSGENFONTSTYLENAMEBYROLETEXT8"/>
    <w:uiPriority w:val="99"/>
    <w:rsid w:val="00606C4B"/>
    <w:rPr>
      <w:rFonts w:ascii="Arial" w:hAnsi="Arial" w:cs="Arial"/>
      <w:color w:val="ED7D31"/>
      <w:sz w:val="18"/>
      <w:szCs w:val="18"/>
      <w:u w:val="none"/>
      <w:shd w:val="clear" w:color="auto" w:fill="FFFFFF"/>
    </w:rPr>
  </w:style>
  <w:style w:type="character" w:customStyle="1" w:styleId="MSGENFONTSTYLENAMETEMPLATEROLELEVELMSGENFONTSTYLENAMEBYROLEHEADING4MSGENFONTSTYLEMODIFERSIZE105">
    <w:name w:val="MSG_EN_FONT_STYLE_NAME_TEMPLATE_ROLE_LEVEL MSG_EN_FONT_STYLE_NAME_BY_ROLE_HEADING 4 + MSG_EN_FONT_STYLE_MODIFER_SIZE 10.5"/>
    <w:aliases w:val="MSG_EN_FONT_STYLE_MODIFER_NOT_BOLD6,MSG_EN_FONT_STYLE_MODIFER_ITALIC6,MSG_EN_FONT_STYLE_MODIFER_SCALING 1006"/>
    <w:basedOn w:val="MSGENFONTSTYLENAMETEMPLATEROLELEVELMSGENFONTSTYLENAMEBYROLEHEADING4"/>
    <w:uiPriority w:val="99"/>
    <w:rsid w:val="00155F0A"/>
    <w:rPr>
      <w:rFonts w:ascii="Arial" w:hAnsi="Arial" w:cs="Arial"/>
      <w:b w:val="0"/>
      <w:bCs w:val="0"/>
      <w:i/>
      <w:iCs/>
      <w:w w:val="100"/>
      <w:sz w:val="21"/>
      <w:szCs w:val="21"/>
      <w:u w:val="none"/>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2733AA"/>
    <w:rPr>
      <w:rFonts w:ascii="Arial" w:hAnsi="Arial" w:cs="Arial"/>
      <w:b/>
      <w:bCs/>
      <w:color w:val="ED7D31"/>
      <w:w w:val="80"/>
      <w:sz w:val="22"/>
      <w:szCs w:val="22"/>
      <w:u w:val="none"/>
      <w:shd w:val="clear" w:color="auto" w:fill="FFFFFF"/>
    </w:rPr>
  </w:style>
  <w:style w:type="character" w:customStyle="1" w:styleId="MSGENFONTSTYLENAMETEMPLATEROLENUMBERMSGENFONTSTYLENAMEBYROLETEXT113">
    <w:name w:val="MSG_EN_FONT_STYLE_NAME_TEMPLATE_ROLE_NUMBER MSG_EN_FONT_STYLE_NAME_BY_ROLE_TEXT 113"/>
    <w:basedOn w:val="MSGENFONTSTYLENAMETEMPLATEROLENUMBERMSGENFONTSTYLENAMEBYROLETEXT11"/>
    <w:uiPriority w:val="99"/>
    <w:rsid w:val="002733AA"/>
    <w:rPr>
      <w:rFonts w:ascii="Arial" w:hAnsi="Arial" w:cs="Arial"/>
      <w:i/>
      <w:iCs/>
      <w:color w:val="F2CFB8"/>
      <w:sz w:val="18"/>
      <w:szCs w:val="18"/>
      <w:u w:val="none"/>
      <w:shd w:val="clear" w:color="auto" w:fill="FFFFFF"/>
    </w:rPr>
  </w:style>
  <w:style w:type="character" w:customStyle="1" w:styleId="MSGENFONTSTYLENAMETEMPLATEROLENUMBERMSGENFONTSTYLENAMEBYROLETEXT8MSGENFONTSTYLEMODIFERSIZE105">
    <w:name w:val="MSG_EN_FONT_STYLE_NAME_TEMPLATE_ROLE_NUMBER MSG_EN_FONT_STYLE_NAME_BY_ROLE_TEXT 8 + MSG_EN_FONT_STYLE_MODIFER_SIZE 10.5"/>
    <w:aliases w:val="MSG_EN_FONT_STYLE_MODIFER_BOLD21,MSG_EN_FONT_STYLE_MODIFER_SCALING 8025"/>
    <w:basedOn w:val="MSGENFONTSTYLENAMETEMPLATEROLENUMBERMSGENFONTSTYLENAMEBYROLETEXT8"/>
    <w:uiPriority w:val="99"/>
    <w:rsid w:val="002F2B4E"/>
    <w:rPr>
      <w:rFonts w:ascii="Arial" w:hAnsi="Arial" w:cs="Arial"/>
      <w:b/>
      <w:bCs/>
      <w:w w:val="80"/>
      <w:sz w:val="21"/>
      <w:szCs w:val="21"/>
      <w:u w:val="none"/>
      <w:shd w:val="clear" w:color="auto" w:fill="FFFFFF"/>
    </w:rPr>
  </w:style>
  <w:style w:type="character" w:customStyle="1" w:styleId="MSGENFONTSTYLENAMETEMPLATEROLENUMBERMSGENFONTSTYLENAMEBYROLETEXT11MSGENFONTSTYLEMODIFERSIZE11">
    <w:name w:val="MSG_EN_FONT_STYLE_NAME_TEMPLATE_ROLE_NUMBER MSG_EN_FONT_STYLE_NAME_BY_ROLE_TEXT 11 + MSG_EN_FONT_STYLE_MODIFER_SIZE 11"/>
    <w:aliases w:val="MSG_EN_FONT_STYLE_MODIFER_BOLD17,MSG_EN_FONT_STYLE_MODIFER_NOT_ITALIC21,MSG_EN_FONT_STYLE_MODIFER_SCALING 8020"/>
    <w:basedOn w:val="MSGENFONTSTYLENAMETEMPLATEROLENUMBERMSGENFONTSTYLENAMEBYROLETEXT11"/>
    <w:uiPriority w:val="99"/>
    <w:rsid w:val="002F2B4E"/>
    <w:rPr>
      <w:rFonts w:ascii="Arial" w:hAnsi="Arial" w:cs="Arial"/>
      <w:b/>
      <w:bCs/>
      <w:i w:val="0"/>
      <w:iCs w:val="0"/>
      <w:w w:val="80"/>
      <w:sz w:val="22"/>
      <w:szCs w:val="22"/>
      <w:u w:val="none"/>
      <w:shd w:val="clear" w:color="auto" w:fill="FFFFFF"/>
    </w:rPr>
  </w:style>
  <w:style w:type="character" w:customStyle="1" w:styleId="MSGENFONTSTYLENAMETEMPLATEROLENUMBERMSGENFONTSTYLENAMEBYROLETEXT8MSGENFONTSTYLEMODIFERITALIC2">
    <w:name w:val="MSG_EN_FONT_STYLE_NAME_TEMPLATE_ROLE_NUMBER MSG_EN_FONT_STYLE_NAME_BY_ROLE_TEXT 8 + MSG_EN_FONT_STYLE_MODIFER_ITALIC2"/>
    <w:basedOn w:val="MSGENFONTSTYLENAMETEMPLATEROLENUMBERMSGENFONTSTYLENAMEBYROLETEXT8"/>
    <w:uiPriority w:val="99"/>
    <w:rsid w:val="00877A88"/>
    <w:rPr>
      <w:rFonts w:ascii="Arial" w:hAnsi="Arial" w:cs="Arial"/>
      <w:i/>
      <w:iCs/>
      <w:color w:val="ED7D31"/>
      <w:sz w:val="18"/>
      <w:szCs w:val="18"/>
      <w:u w:val="none"/>
      <w:shd w:val="clear" w:color="auto" w:fill="FFFFFF"/>
    </w:rPr>
  </w:style>
  <w:style w:type="character" w:customStyle="1" w:styleId="MSGENFONTSTYLENAMETEMPLATEROLENUMBERMSGENFONTSTYLENAMEBYROLETEXT112">
    <w:name w:val="MSG_EN_FONT_STYLE_NAME_TEMPLATE_ROLE_NUMBER MSG_EN_FONT_STYLE_NAME_BY_ROLE_TEXT 112"/>
    <w:basedOn w:val="MSGENFONTSTYLENAMETEMPLATEROLENUMBERMSGENFONTSTYLENAMEBYROLETEXT11"/>
    <w:uiPriority w:val="99"/>
    <w:rsid w:val="003C4B84"/>
    <w:rPr>
      <w:rFonts w:ascii="Arial" w:hAnsi="Arial" w:cs="Arial"/>
      <w:i/>
      <w:iCs/>
      <w:color w:val="707070"/>
      <w:sz w:val="18"/>
      <w:szCs w:val="18"/>
      <w:u w:val="none"/>
      <w:shd w:val="clear" w:color="auto" w:fill="FFFFFF"/>
    </w:rPr>
  </w:style>
  <w:style w:type="character" w:customStyle="1" w:styleId="MSGENFONTSTYLENAMETEMPLATEROLENUMBERMSGENFONTSTYLENAMEBYROLETEXT8MSGENFONTSTYLEMODIFERITALIC1">
    <w:name w:val="MSG_EN_FONT_STYLE_NAME_TEMPLATE_ROLE_NUMBER MSG_EN_FONT_STYLE_NAME_BY_ROLE_TEXT 8 + MSG_EN_FONT_STYLE_MODIFER_ITALIC1"/>
    <w:basedOn w:val="MSGENFONTSTYLENAMETEMPLATEROLENUMBERMSGENFONTSTYLENAMEBYROLETEXT8"/>
    <w:uiPriority w:val="99"/>
    <w:rsid w:val="004C05CB"/>
    <w:rPr>
      <w:rFonts w:ascii="Arial" w:hAnsi="Arial" w:cs="Arial"/>
      <w:i/>
      <w:iCs/>
      <w:color w:val="979797"/>
      <w:sz w:val="18"/>
      <w:szCs w:val="18"/>
      <w:u w:val="none"/>
      <w:shd w:val="clear" w:color="auto" w:fill="FFFFFF"/>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sid w:val="00AA4DD7"/>
    <w:rPr>
      <w:rFonts w:ascii="Arial" w:hAnsi="Arial" w:cs="Arial"/>
      <w:b/>
      <w:bCs/>
      <w:color w:val="ED7D31"/>
      <w:w w:val="80"/>
      <w:sz w:val="22"/>
      <w:szCs w:val="22"/>
      <w:u w:val="none"/>
      <w:shd w:val="clear" w:color="auto" w:fill="FFFFFF"/>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liases w:val="MSG_EN_FONT_STYLE_MODIFER_SIZE 7,MSG_EN_FONT_STYLE_MODIFER_NOT_ITALIC8"/>
    <w:basedOn w:val="MSGENFONTSTYLENAMETEMPLATEROLENUMBERMSGENFONTSTYLENAMEBYROLETEXT2"/>
    <w:uiPriority w:val="99"/>
    <w:rsid w:val="007F26F1"/>
    <w:rPr>
      <w:rFonts w:ascii="Times New Roman" w:hAnsi="Times New Roman" w:cs="Times New Roman"/>
      <w:i w:val="0"/>
      <w:iCs w:val="0"/>
      <w:sz w:val="14"/>
      <w:szCs w:val="14"/>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basedOn w:val="MSGENFONTSTYLENAMETEMPLATEROLENUMBERMSGENFONTSTYLENAMEBYROLETEXT2"/>
    <w:uiPriority w:val="99"/>
    <w:rsid w:val="007F26F1"/>
    <w:rPr>
      <w:rFonts w:ascii="Arial" w:hAnsi="Arial" w:cs="Arial"/>
      <w:i/>
      <w:iCs/>
      <w:sz w:val="13"/>
      <w:szCs w:val="13"/>
      <w:u w:val="none"/>
      <w:shd w:val="clear" w:color="auto" w:fill="FFFFFF"/>
    </w:rPr>
  </w:style>
  <w:style w:type="character" w:customStyle="1" w:styleId="MSGENFONTSTYLENAMETEMPLATEROLENUMBERMSGENFONTSTYLENAMEBYROLETEXT2MSGENFONTSTYLEMODIFERSIZE14">
    <w:name w:val="MSG_EN_FONT_STYLE_NAME_TEMPLATE_ROLE_NUMBER MSG_EN_FONT_STYLE_NAME_BY_ROLE_TEXT 2 + MSG_EN_FONT_STYLE_MODIFER_SIZE 14"/>
    <w:aliases w:val="MSG_EN_FONT_STYLE_MODIFER_BOLD5,MSG_EN_FONT_STYLE_MODIFER_NOT_ITALIC7,MSG_EN_FONT_STYLE_MODIFER_SCALING 804"/>
    <w:basedOn w:val="MSGENFONTSTYLENAMETEMPLATEROLENUMBERMSGENFONTSTYLENAMEBYROLETEXT2"/>
    <w:uiPriority w:val="99"/>
    <w:rsid w:val="007F26F1"/>
    <w:rPr>
      <w:rFonts w:ascii="Arial" w:hAnsi="Arial" w:cs="Arial"/>
      <w:b/>
      <w:bCs/>
      <w:i w:val="0"/>
      <w:iCs w:val="0"/>
      <w:w w:val="80"/>
      <w:sz w:val="28"/>
      <w:szCs w:val="28"/>
      <w:u w:val="none"/>
      <w:shd w:val="clear" w:color="auto" w:fill="FFFFFF"/>
    </w:rPr>
  </w:style>
  <w:style w:type="character" w:customStyle="1" w:styleId="MSGENFONTSTYLENAMETEMPLATEROLEMSGENFONTSTYLENAMEBYROLETABLEOFCONTENTSMSGENFONTSTYLEMODIFERITALIC">
    <w:name w:val="MSG_EN_FONT_STYLE_NAME_TEMPLATE_ROLE MSG_EN_FONT_STYLE_NAME_BY_ROLE_TABLE_OF_CONTENTS + MSG_EN_FONT_STYLE_MODIFER_ITALIC"/>
    <w:basedOn w:val="TM2Car"/>
    <w:uiPriority w:val="99"/>
    <w:rsid w:val="004512F6"/>
    <w:rPr>
      <w:rFonts w:ascii="Arial" w:eastAsia="Times New Roman" w:hAnsi="Arial" w:cs="Arial"/>
      <w:i/>
      <w:iCs/>
      <w:sz w:val="18"/>
      <w:szCs w:val="18"/>
      <w:u w:val="none"/>
      <w:shd w:val="clear" w:color="auto" w:fill="FFFFFF" w:themeFill="background1"/>
      <w:lang w:eastAsia="fr-FR"/>
    </w:rPr>
  </w:style>
  <w:style w:type="character" w:customStyle="1" w:styleId="MSGENFONTSTYLENAMETEMPLATEROLENUMBERMSGENFONTSTYLENAMEBYROLETEXT9">
    <w:name w:val="MSG_EN_FONT_STYLE_NAME_TEMPLATE_ROLE_NUMBER MSG_EN_FONT_STYLE_NAME_BY_ROLE_TEXT 9_"/>
    <w:basedOn w:val="Policepardfaut"/>
    <w:link w:val="MSGENFONTSTYLENAMETEMPLATEROLENUMBERMSGENFONTSTYLENAMEBYROLETEXT90"/>
    <w:uiPriority w:val="99"/>
    <w:locked/>
    <w:rsid w:val="004B1A50"/>
    <w:rPr>
      <w:rFonts w:ascii="Arial" w:hAnsi="Arial" w:cs="Arial"/>
      <w:i/>
      <w:iCs/>
      <w:sz w:val="26"/>
      <w:szCs w:val="26"/>
      <w:shd w:val="clear" w:color="auto" w:fill="FFFFFF"/>
    </w:rPr>
  </w:style>
  <w:style w:type="character" w:customStyle="1" w:styleId="MSGENFONTSTYLENAMETEMPLATEROLENUMBERMSGENFONTSTYLENAMEBYROLETABLECAPTION3">
    <w:name w:val="MSG_EN_FONT_STYLE_NAME_TEMPLATE_ROLE_NUMBER MSG_EN_FONT_STYLE_NAME_BY_ROLE_TABLE_CAPTION 3_"/>
    <w:basedOn w:val="Policepardfaut"/>
    <w:link w:val="MSGENFONTSTYLENAMETEMPLATEROLENUMBERMSGENFONTSTYLENAMEBYROLETABLECAPTION30"/>
    <w:uiPriority w:val="99"/>
    <w:locked/>
    <w:rsid w:val="004B1A50"/>
    <w:rPr>
      <w:rFonts w:ascii="Arial" w:hAnsi="Arial" w:cs="Arial"/>
      <w:b/>
      <w:bCs/>
      <w:w w:val="80"/>
      <w:shd w:val="clear" w:color="auto" w:fill="FFFFFF"/>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uiPriority w:val="99"/>
    <w:rsid w:val="004B1A50"/>
    <w:pPr>
      <w:widowControl w:val="0"/>
      <w:shd w:val="clear" w:color="auto" w:fill="FFFFFF"/>
      <w:spacing w:before="520" w:after="520" w:line="290" w:lineRule="exact"/>
      <w:jc w:val="center"/>
    </w:pPr>
    <w:rPr>
      <w:rFonts w:ascii="Arial" w:eastAsiaTheme="minorHAnsi" w:hAnsi="Arial" w:cs="Arial"/>
      <w:i/>
      <w:iCs/>
      <w:sz w:val="26"/>
      <w:szCs w:val="26"/>
      <w:lang w:eastAsia="en-US"/>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uiPriority w:val="99"/>
    <w:rsid w:val="004B1A50"/>
    <w:pPr>
      <w:widowControl w:val="0"/>
      <w:shd w:val="clear" w:color="auto" w:fill="FFFFFF"/>
      <w:spacing w:line="246" w:lineRule="exact"/>
    </w:pPr>
    <w:rPr>
      <w:rFonts w:ascii="Arial" w:eastAsiaTheme="minorHAnsi" w:hAnsi="Arial" w:cs="Arial"/>
      <w:b/>
      <w:bCs/>
      <w:w w:val="80"/>
      <w:sz w:val="22"/>
      <w:szCs w:val="22"/>
      <w:lang w:eastAsia="en-US"/>
    </w:rPr>
  </w:style>
  <w:style w:type="character" w:customStyle="1" w:styleId="MSGENFONTSTYLENAMETEMPLATEROLENUMBERMSGENFONTSTYLENAMEBYROLETEXT192">
    <w:name w:val="MSG_EN_FONT_STYLE_NAME_TEMPLATE_ROLE_NUMBER MSG_EN_FONT_STYLE_NAME_BY_ROLE_TEXT 192"/>
    <w:basedOn w:val="MSGENFONTSTYLENAMETEMPLATEROLENUMBERMSGENFONTSTYLENAMEBYROLETEXT19"/>
    <w:uiPriority w:val="99"/>
    <w:rsid w:val="00DE7063"/>
    <w:rPr>
      <w:rFonts w:ascii="Arial" w:hAnsi="Arial" w:cs="Arial"/>
      <w:i/>
      <w:iCs/>
      <w:sz w:val="17"/>
      <w:szCs w:val="17"/>
      <w:u w:val="single"/>
      <w:shd w:val="clear" w:color="auto" w:fill="FFFFFF"/>
    </w:rPr>
  </w:style>
  <w:style w:type="character" w:customStyle="1" w:styleId="MSGENFONTSTYLENAMETEMPLATEROLENUMBERMSGENFONTSTYLENAMEBYROLETEXT7">
    <w:name w:val="MSG_EN_FONT_STYLE_NAME_TEMPLATE_ROLE_NUMBER MSG_EN_FONT_STYLE_NAME_BY_ROLE_TEXT 7_"/>
    <w:basedOn w:val="Policepardfaut"/>
    <w:link w:val="MSGENFONTSTYLENAMETEMPLATEROLENUMBERMSGENFONTSTYLENAMEBYROLETEXT70"/>
    <w:uiPriority w:val="99"/>
    <w:locked/>
    <w:rsid w:val="00B04DC8"/>
    <w:rPr>
      <w:rFonts w:ascii="Arial" w:hAnsi="Arial" w:cs="Arial"/>
      <w:b/>
      <w:bCs/>
      <w:spacing w:val="50"/>
      <w:w w:val="80"/>
      <w:sz w:val="34"/>
      <w:szCs w:val="34"/>
      <w:shd w:val="clear" w:color="auto" w:fill="FFFFFF"/>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uiPriority w:val="99"/>
    <w:rsid w:val="00B04DC8"/>
    <w:pPr>
      <w:widowControl w:val="0"/>
      <w:shd w:val="clear" w:color="auto" w:fill="FFFFFF"/>
      <w:spacing w:line="859" w:lineRule="exact"/>
      <w:jc w:val="center"/>
    </w:pPr>
    <w:rPr>
      <w:rFonts w:ascii="Arial" w:eastAsiaTheme="minorHAnsi" w:hAnsi="Arial" w:cs="Arial"/>
      <w:b/>
      <w:bCs/>
      <w:spacing w:val="50"/>
      <w:w w:val="80"/>
      <w:sz w:val="34"/>
      <w:szCs w:val="34"/>
      <w:lang w:eastAsia="en-US"/>
    </w:rPr>
  </w:style>
  <w:style w:type="character" w:customStyle="1" w:styleId="MSGENFONTSTYLENAMETEMPLATEROLELEVELNUMBERMSGENFONTSTYLENAMEBYROLEHEADING22MSGENFONTSTYLEMODIFERSPACING1">
    <w:name w:val="MSG_EN_FONT_STYLE_NAME_TEMPLATE_ROLE_LEVEL_NUMBER MSG_EN_FONT_STYLE_NAME_BY_ROLE_HEADING 2 2 + MSG_EN_FONT_STYLE_MODIFER_SPACING 1"/>
    <w:basedOn w:val="MSGENFONTSTYLENAMETEMPLATEROLELEVELNUMBERMSGENFONTSTYLENAMEBYROLEHEADING22"/>
    <w:uiPriority w:val="99"/>
    <w:rsid w:val="00E9580D"/>
    <w:rPr>
      <w:rFonts w:ascii="Arial" w:hAnsi="Arial" w:cs="Arial"/>
      <w:b/>
      <w:bCs/>
      <w:spacing w:val="30"/>
      <w:w w:val="66"/>
      <w:sz w:val="30"/>
      <w:szCs w:val="30"/>
      <w:u w:val="none"/>
      <w:shd w:val="clear" w:color="auto" w:fill="FFFFFF"/>
    </w:rPr>
  </w:style>
  <w:style w:type="character" w:customStyle="1" w:styleId="MSGENFONTSTYLENAMETEMPLATEROLENUMBERMSGENFONTSTYLENAMEBYROLETEXT8MSGENFONTSTYLEMODIFERSIZE1053">
    <w:name w:val="MSG_EN_FONT_STYLE_NAME_TEMPLATE_ROLE_NUMBER MSG_EN_FONT_STYLE_NAME_BY_ROLE_TEXT 8 + MSG_EN_FONT_STYLE_MODIFER_SIZE 10.53"/>
    <w:aliases w:val="MSG_EN_FONT_STYLE_MODIFER_BOLD20,MSG_EN_FONT_STYLE_MODIFER_ITALIC13,MSG_EN_FONT_STYLE_MODIFER_SCALING 8024"/>
    <w:basedOn w:val="MSGENFONTSTYLENAMETEMPLATEROLENUMBERMSGENFONTSTYLENAMEBYROLETEXT8"/>
    <w:uiPriority w:val="99"/>
    <w:rsid w:val="00116CA5"/>
    <w:rPr>
      <w:rFonts w:ascii="Arial" w:hAnsi="Arial" w:cs="Arial"/>
      <w:b/>
      <w:bCs/>
      <w:i/>
      <w:iCs/>
      <w:w w:val="80"/>
      <w:sz w:val="21"/>
      <w:szCs w:val="21"/>
      <w:u w:val="none"/>
      <w:shd w:val="clear" w:color="auto" w:fill="FFFFFF"/>
    </w:rPr>
  </w:style>
  <w:style w:type="character" w:customStyle="1" w:styleId="MSGENFONTSTYLENAMETEMPLATEROLENUMBERMSGENFONTSTYLENAMEBYROLEFOOTNOTE2">
    <w:name w:val="MSG_EN_FONT_STYLE_NAME_TEMPLATE_ROLE_NUMBER MSG_EN_FONT_STYLE_NAME_BY_ROLE_FOOTNOTE 2_"/>
    <w:basedOn w:val="Policepardfaut"/>
    <w:link w:val="MSGENFONTSTYLENAMETEMPLATEROLENUMBERMSGENFONTSTYLENAMEBYROLEFOOTNOTE20"/>
    <w:uiPriority w:val="99"/>
    <w:locked/>
    <w:rsid w:val="00432746"/>
    <w:rPr>
      <w:rFonts w:ascii="Arial" w:hAnsi="Arial" w:cs="Arial"/>
      <w:b/>
      <w:bCs/>
      <w:i/>
      <w:iCs/>
      <w:w w:val="80"/>
      <w:sz w:val="23"/>
      <w:szCs w:val="23"/>
      <w:shd w:val="clear" w:color="auto" w:fill="FFFFFF"/>
      <w:lang w:val="en-US"/>
    </w:rPr>
  </w:style>
  <w:style w:type="character" w:customStyle="1" w:styleId="MSGENFONTSTYLENAMETEMPLATEROLENUMBERMSGENFONTSTYLENAMEBYROLEFOOTNOTE3MSGENFONTSTYLEMODIFERNOTITALIC">
    <w:name w:val="MSG_EN_FONT_STYLE_NAME_TEMPLATE_ROLE_NUMBER MSG_EN_FONT_STYLE_NAME_BY_ROLE_FOOTNOTE 3 + MSG_EN_FONT_STYLE_MODIFER_NOT_ITALIC"/>
    <w:basedOn w:val="MSGENFONTSTYLENAMETEMPLATEROLENUMBERMSGENFONTSTYLENAMEBYROLEFOOTNOTE3"/>
    <w:uiPriority w:val="99"/>
    <w:rsid w:val="00432746"/>
    <w:rPr>
      <w:rFonts w:ascii="Arial" w:hAnsi="Arial" w:cs="Arial"/>
      <w:i w:val="0"/>
      <w:iCs w:val="0"/>
      <w:noProof/>
      <w:sz w:val="18"/>
      <w:szCs w:val="18"/>
      <w:u w:val="none"/>
      <w:shd w:val="clear" w:color="auto" w:fill="FFFFFF"/>
    </w:rPr>
  </w:style>
  <w:style w:type="paragraph" w:customStyle="1" w:styleId="MSGENFONTSTYLENAMETEMPLATEROLENUMBERMSGENFONTSTYLENAMEBYROLEFOOTNOTE20">
    <w:name w:val="MSG_EN_FONT_STYLE_NAME_TEMPLATE_ROLE_NUMBER MSG_EN_FONT_STYLE_NAME_BY_ROLE_FOOTNOTE 2"/>
    <w:basedOn w:val="Normal"/>
    <w:link w:val="MSGENFONTSTYLENAMETEMPLATEROLENUMBERMSGENFONTSTYLENAMEBYROLEFOOTNOTE2"/>
    <w:uiPriority w:val="99"/>
    <w:rsid w:val="00432746"/>
    <w:pPr>
      <w:widowControl w:val="0"/>
      <w:shd w:val="clear" w:color="auto" w:fill="FFFFFF"/>
      <w:spacing w:after="300" w:line="256" w:lineRule="exact"/>
      <w:jc w:val="both"/>
    </w:pPr>
    <w:rPr>
      <w:rFonts w:ascii="Arial" w:eastAsiaTheme="minorHAnsi" w:hAnsi="Arial" w:cs="Arial"/>
      <w:b/>
      <w:bCs/>
      <w:i/>
      <w:iCs/>
      <w:w w:val="80"/>
      <w:sz w:val="23"/>
      <w:szCs w:val="23"/>
      <w:lang w:val="en-US" w:eastAsia="en-US"/>
    </w:rPr>
  </w:style>
  <w:style w:type="character" w:customStyle="1" w:styleId="MSGENFONTSTYLENAMETEMPLATEROLENUMBERMSGENFONTSTYLENAMEBYROLETEXT42">
    <w:name w:val="MSG_EN_FONT_STYLE_NAME_TEMPLATE_ROLE_NUMBER MSG_EN_FONT_STYLE_NAME_BY_ROLE_TEXT 42"/>
    <w:basedOn w:val="MSGENFONTSTYLENAMETEMPLATEROLENUMBERMSGENFONTSTYLENAMEBYROLETEXT4"/>
    <w:uiPriority w:val="99"/>
    <w:rsid w:val="00246BED"/>
    <w:rPr>
      <w:rFonts w:ascii="Arial" w:hAnsi="Arial" w:cs="Arial"/>
      <w:b/>
      <w:bCs/>
      <w:i/>
      <w:iCs/>
      <w:color w:val="ED7D31"/>
      <w:w w:val="80"/>
      <w:sz w:val="23"/>
      <w:szCs w:val="23"/>
      <w:u w:val="none"/>
      <w:shd w:val="clear" w:color="auto" w:fill="FFFFFF"/>
      <w:lang w:val="en-US" w:eastAsia="en-US"/>
    </w:rPr>
  </w:style>
  <w:style w:type="character" w:customStyle="1" w:styleId="MSGENFONTSTYLENAMETEMPLATEROLENUMBERMSGENFONTSTYLENAMEBYROLETEXT11MSGENFONTSTYLEMODIFERSIZE115">
    <w:name w:val="MSG_EN_FONT_STYLE_NAME_TEMPLATE_ROLE_NUMBER MSG_EN_FONT_STYLE_NAME_BY_ROLE_TEXT 11 + MSG_EN_FONT_STYLE_MODIFER_SIZE 11.5"/>
    <w:aliases w:val="MSG_EN_FONT_STYLE_MODIFER_BOLD16,MSG_EN_FONT_STYLE_MODIFER_SCALING 8019"/>
    <w:basedOn w:val="MSGENFONTSTYLENAMETEMPLATEROLENUMBERMSGENFONTSTYLENAMEBYROLETEXT11"/>
    <w:uiPriority w:val="99"/>
    <w:rsid w:val="00775668"/>
    <w:rPr>
      <w:rFonts w:ascii="Arial" w:hAnsi="Arial" w:cs="Arial"/>
      <w:b/>
      <w:bCs/>
      <w:i/>
      <w:iCs/>
      <w:w w:val="80"/>
      <w:sz w:val="23"/>
      <w:szCs w:val="23"/>
      <w:u w:val="none"/>
      <w:shd w:val="clear" w:color="auto" w:fill="FFFFFF"/>
      <w:lang w:val="en-US" w:eastAsia="en-US"/>
    </w:rPr>
  </w:style>
  <w:style w:type="character" w:customStyle="1" w:styleId="MSGENFONTSTYLENAMETEMPLATEROLENUMBERMSGENFONTSTYLENAMEBYROLETEXT116">
    <w:name w:val="MSG_EN_FONT_STYLE_NAME_TEMPLATE_ROLE_NUMBER MSG_EN_FONT_STYLE_NAME_BY_ROLE_TEXT 116"/>
    <w:basedOn w:val="MSGENFONTSTYLENAMETEMPLATEROLENUMBERMSGENFONTSTYLENAMEBYROLETEXT11"/>
    <w:uiPriority w:val="99"/>
    <w:rsid w:val="00775668"/>
    <w:rPr>
      <w:rFonts w:ascii="Arial" w:hAnsi="Arial" w:cs="Arial"/>
      <w:i/>
      <w:iCs/>
      <w:color w:val="0000FF"/>
      <w:sz w:val="18"/>
      <w:szCs w:val="18"/>
      <w:u w:val="single"/>
      <w:shd w:val="clear" w:color="auto" w:fill="FFFFFF"/>
      <w:lang w:val="en-US" w:eastAsia="en-US"/>
    </w:rPr>
  </w:style>
  <w:style w:type="character" w:customStyle="1" w:styleId="MSGENFONTSTYLENAMETEMPLATEROLENUMBERMSGENFONTSTYLENAMEBYROLETEXT115">
    <w:name w:val="MSG_EN_FONT_STYLE_NAME_TEMPLATE_ROLE_NUMBER MSG_EN_FONT_STYLE_NAME_BY_ROLE_TEXT 115"/>
    <w:basedOn w:val="MSGENFONTSTYLENAMETEMPLATEROLENUMBERMSGENFONTSTYLENAMEBYROLETEXT11"/>
    <w:uiPriority w:val="99"/>
    <w:rsid w:val="00775668"/>
    <w:rPr>
      <w:rFonts w:ascii="Arial" w:hAnsi="Arial" w:cs="Arial"/>
      <w:i/>
      <w:iCs/>
      <w:color w:val="0000FF"/>
      <w:sz w:val="18"/>
      <w:szCs w:val="18"/>
      <w:u w:val="none"/>
      <w:shd w:val="clear" w:color="auto" w:fill="FFFFFF"/>
      <w:lang w:val="en-US" w:eastAsia="en-US"/>
    </w:rPr>
  </w:style>
  <w:style w:type="character" w:customStyle="1" w:styleId="MSGENFONTSTYLENAMETEMPLATEROLENUMBERMSGENFONTSTYLENAMEBYROLETEXT11MSGENFONTSTYLEMODIFERSIZE1151">
    <w:name w:val="MSG_EN_FONT_STYLE_NAME_TEMPLATE_ROLE_NUMBER MSG_EN_FONT_STYLE_NAME_BY_ROLE_TEXT 11 + MSG_EN_FONT_STYLE_MODIFER_SIZE 11.51"/>
    <w:aliases w:val="MSG_EN_FONT_STYLE_MODIFER_BOLD12,MSG_EN_FONT_STYLE_MODIFER_SCALING 8015"/>
    <w:basedOn w:val="MSGENFONTSTYLENAMETEMPLATEROLENUMBERMSGENFONTSTYLENAMEBYROLETEXT11"/>
    <w:uiPriority w:val="99"/>
    <w:rsid w:val="00D60B69"/>
    <w:rPr>
      <w:rFonts w:ascii="Arial" w:hAnsi="Arial" w:cs="Arial"/>
      <w:b/>
      <w:bCs/>
      <w:i/>
      <w:iCs/>
      <w:color w:val="ED7D31"/>
      <w:w w:val="80"/>
      <w:sz w:val="23"/>
      <w:szCs w:val="23"/>
      <w:u w:val="none"/>
      <w:shd w:val="clear" w:color="auto" w:fill="FFFFFF"/>
      <w:lang w:val="en-US" w:eastAsia="en-US"/>
    </w:rPr>
  </w:style>
  <w:style w:type="character" w:customStyle="1" w:styleId="MSGENFONTSTYLENAMETEMPLATEROLENUMBERMSGENFONTSTYLENAMEBYROLETEXT11MSGENFONTSTYLEMODIFERNOTITALIC2">
    <w:name w:val="MSG_EN_FONT_STYLE_NAME_TEMPLATE_ROLE_NUMBER MSG_EN_FONT_STYLE_NAME_BY_ROLE_TEXT 11 + MSG_EN_FONT_STYLE_MODIFER_NOT_ITALIC2"/>
    <w:basedOn w:val="MSGENFONTSTYLENAMETEMPLATEROLENUMBERMSGENFONTSTYLENAMEBYROLETEXT11"/>
    <w:uiPriority w:val="99"/>
    <w:rsid w:val="00D60B69"/>
    <w:rPr>
      <w:rFonts w:ascii="Arial" w:hAnsi="Arial" w:cs="Arial"/>
      <w:i w:val="0"/>
      <w:iCs w:val="0"/>
      <w:color w:val="ED7D31"/>
      <w:sz w:val="18"/>
      <w:szCs w:val="18"/>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0BC"/>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uiPriority w:val="9"/>
    <w:qFormat/>
    <w:rsid w:val="004A00BC"/>
    <w:pPr>
      <w:keepNext/>
      <w:jc w:val="center"/>
      <w:outlineLvl w:val="0"/>
    </w:pPr>
    <w:rPr>
      <w:b/>
      <w:bCs/>
      <w:sz w:val="36"/>
      <w:lang w:val="en-GB"/>
    </w:rPr>
  </w:style>
  <w:style w:type="paragraph" w:styleId="Titre2">
    <w:name w:val="heading 2"/>
    <w:basedOn w:val="Normal"/>
    <w:next w:val="Normal"/>
    <w:link w:val="Titre2Car"/>
    <w:uiPriority w:val="9"/>
    <w:qFormat/>
    <w:rsid w:val="004A00BC"/>
    <w:pPr>
      <w:keepNext/>
      <w:jc w:val="center"/>
      <w:outlineLvl w:val="1"/>
    </w:pPr>
    <w:rPr>
      <w:b/>
      <w:bCs/>
      <w:sz w:val="32"/>
    </w:rPr>
  </w:style>
  <w:style w:type="paragraph" w:styleId="Titre3">
    <w:name w:val="heading 3"/>
    <w:aliases w:val="Car"/>
    <w:basedOn w:val="Normal"/>
    <w:next w:val="Normal"/>
    <w:link w:val="Titre3Car"/>
    <w:uiPriority w:val="9"/>
    <w:qFormat/>
    <w:rsid w:val="004A00BC"/>
    <w:pPr>
      <w:keepNext/>
      <w:jc w:val="center"/>
      <w:outlineLvl w:val="2"/>
    </w:pPr>
    <w:rPr>
      <w:b/>
      <w:bCs/>
      <w:sz w:val="28"/>
    </w:rPr>
  </w:style>
  <w:style w:type="paragraph" w:styleId="Titre4">
    <w:name w:val="heading 4"/>
    <w:basedOn w:val="Normal"/>
    <w:next w:val="Normal"/>
    <w:link w:val="Titre4Car"/>
    <w:qFormat/>
    <w:rsid w:val="004A00BC"/>
    <w:pPr>
      <w:keepNext/>
      <w:jc w:val="center"/>
      <w:outlineLvl w:val="3"/>
    </w:pPr>
    <w:rPr>
      <w:b/>
      <w:bCs/>
    </w:rPr>
  </w:style>
  <w:style w:type="paragraph" w:styleId="Titre5">
    <w:name w:val="heading 5"/>
    <w:basedOn w:val="Normal"/>
    <w:next w:val="Normal"/>
    <w:link w:val="Titre5Car"/>
    <w:qFormat/>
    <w:rsid w:val="004A00BC"/>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4A00BC"/>
    <w:pPr>
      <w:keepNext/>
      <w:jc w:val="center"/>
      <w:outlineLvl w:val="5"/>
    </w:pPr>
    <w:rPr>
      <w:b/>
      <w:bCs/>
      <w:sz w:val="40"/>
    </w:rPr>
  </w:style>
  <w:style w:type="paragraph" w:styleId="Titre7">
    <w:name w:val="heading 7"/>
    <w:basedOn w:val="Normal"/>
    <w:next w:val="Normal"/>
    <w:link w:val="Titre7Car"/>
    <w:qFormat/>
    <w:rsid w:val="004A00BC"/>
    <w:pPr>
      <w:keepNext/>
      <w:outlineLvl w:val="6"/>
    </w:pPr>
    <w:rPr>
      <w:b/>
      <w:bCs/>
      <w:color w:val="0000FF"/>
    </w:rPr>
  </w:style>
  <w:style w:type="paragraph" w:styleId="Titre8">
    <w:name w:val="heading 8"/>
    <w:basedOn w:val="Normal"/>
    <w:next w:val="Normal"/>
    <w:link w:val="Titre8Car"/>
    <w:qFormat/>
    <w:rsid w:val="004A00BC"/>
    <w:pPr>
      <w:keepNext/>
      <w:jc w:val="center"/>
      <w:outlineLvl w:val="7"/>
    </w:pPr>
    <w:rPr>
      <w:b/>
      <w:bCs/>
      <w:color w:val="0000FF"/>
    </w:rPr>
  </w:style>
  <w:style w:type="paragraph" w:styleId="Titre9">
    <w:name w:val="heading 9"/>
    <w:basedOn w:val="Normal"/>
    <w:next w:val="Normal"/>
    <w:link w:val="Titre9Car"/>
    <w:qFormat/>
    <w:rsid w:val="004A00BC"/>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4A00BC"/>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4A00BC"/>
    <w:rPr>
      <w:rFonts w:ascii="Times New Roman" w:eastAsia="Times New Roman" w:hAnsi="Times New Roman" w:cs="Times New Roman"/>
      <w:b/>
      <w:bCs/>
      <w:sz w:val="32"/>
      <w:szCs w:val="24"/>
      <w:lang w:eastAsia="fr-FR"/>
    </w:rPr>
  </w:style>
  <w:style w:type="character" w:customStyle="1" w:styleId="Titre3Car">
    <w:name w:val="Titre 3 Car"/>
    <w:aliases w:val="Car Car"/>
    <w:basedOn w:val="Policepardfaut"/>
    <w:link w:val="Titre3"/>
    <w:uiPriority w:val="9"/>
    <w:rsid w:val="004A00BC"/>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4A00B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4A00BC"/>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4A00BC"/>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4A00BC"/>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4A00BC"/>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4A00BC"/>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4A00BC"/>
    <w:pPr>
      <w:jc w:val="center"/>
    </w:pPr>
    <w:rPr>
      <w:b/>
      <w:bCs/>
      <w:sz w:val="48"/>
    </w:rPr>
  </w:style>
  <w:style w:type="character" w:customStyle="1" w:styleId="TitreCar">
    <w:name w:val="Titre Car"/>
    <w:basedOn w:val="Policepardfaut"/>
    <w:link w:val="Titre"/>
    <w:rsid w:val="004A00BC"/>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4A00BC"/>
    <w:pPr>
      <w:jc w:val="both"/>
    </w:pPr>
  </w:style>
  <w:style w:type="character" w:customStyle="1" w:styleId="CorpsdetexteCar">
    <w:name w:val="Corps de texte Car"/>
    <w:basedOn w:val="Policepardfaut"/>
    <w:link w:val="Corpsdetexte"/>
    <w:rsid w:val="004A00B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4A00BC"/>
    <w:pPr>
      <w:tabs>
        <w:tab w:val="center" w:pos="4536"/>
        <w:tab w:val="right" w:pos="9072"/>
      </w:tabs>
    </w:pPr>
  </w:style>
  <w:style w:type="character" w:customStyle="1" w:styleId="En-tteCar">
    <w:name w:val="En-tête Car"/>
    <w:basedOn w:val="Policepardfaut"/>
    <w:link w:val="En-tte"/>
    <w:uiPriority w:val="99"/>
    <w:rsid w:val="004A00BC"/>
    <w:rPr>
      <w:rFonts w:ascii="Times New Roman" w:eastAsia="Times New Roman" w:hAnsi="Times New Roman" w:cs="Times New Roman"/>
      <w:sz w:val="24"/>
      <w:szCs w:val="24"/>
      <w:lang w:eastAsia="fr-FR"/>
    </w:rPr>
  </w:style>
  <w:style w:type="character" w:styleId="Numrodepage">
    <w:name w:val="page number"/>
    <w:basedOn w:val="Policepardfaut"/>
    <w:rsid w:val="004A00BC"/>
  </w:style>
  <w:style w:type="paragraph" w:styleId="Corpsdetexte2">
    <w:name w:val="Body Text 2"/>
    <w:basedOn w:val="Normal"/>
    <w:link w:val="Corpsdetexte2Car"/>
    <w:rsid w:val="004A00BC"/>
    <w:rPr>
      <w:color w:val="0000FF"/>
    </w:rPr>
  </w:style>
  <w:style w:type="character" w:customStyle="1" w:styleId="Corpsdetexte2Car">
    <w:name w:val="Corps de texte 2 Car"/>
    <w:basedOn w:val="Policepardfaut"/>
    <w:link w:val="Corpsdetexte2"/>
    <w:rsid w:val="004A00BC"/>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4A00BC"/>
    <w:pPr>
      <w:tabs>
        <w:tab w:val="center" w:pos="4536"/>
        <w:tab w:val="right" w:pos="9072"/>
      </w:tabs>
    </w:pPr>
  </w:style>
  <w:style w:type="character" w:customStyle="1" w:styleId="PieddepageCar">
    <w:name w:val="Pied de page Car"/>
    <w:basedOn w:val="Policepardfaut"/>
    <w:link w:val="Pieddepage"/>
    <w:uiPriority w:val="99"/>
    <w:rsid w:val="004A00B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A00BC"/>
    <w:rPr>
      <w:b/>
      <w:bCs/>
      <w:lang w:val="en-GB"/>
    </w:rPr>
  </w:style>
  <w:style w:type="character" w:customStyle="1" w:styleId="Corpsdetexte3Car">
    <w:name w:val="Corps de texte 3 Car"/>
    <w:basedOn w:val="Policepardfaut"/>
    <w:link w:val="Corpsdetexte3"/>
    <w:rsid w:val="004A00BC"/>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uiPriority w:val="99"/>
    <w:rsid w:val="004A00BC"/>
    <w:rPr>
      <w:rFonts w:ascii="Tahoma" w:hAnsi="Tahoma" w:cs="Tahoma"/>
      <w:sz w:val="16"/>
      <w:szCs w:val="16"/>
    </w:rPr>
  </w:style>
  <w:style w:type="character" w:customStyle="1" w:styleId="TextedebullesCar">
    <w:name w:val="Texte de bulles Car"/>
    <w:basedOn w:val="Policepardfaut"/>
    <w:rsid w:val="004A00BC"/>
    <w:rPr>
      <w:rFonts w:ascii="Tahoma" w:eastAsia="Times New Roman" w:hAnsi="Tahoma" w:cs="Tahoma"/>
      <w:sz w:val="16"/>
      <w:szCs w:val="16"/>
      <w:lang w:eastAsia="fr-FR"/>
    </w:rPr>
  </w:style>
  <w:style w:type="table" w:styleId="Grilledutableau">
    <w:name w:val="Table Grid"/>
    <w:basedOn w:val="TableauNormal"/>
    <w:uiPriority w:val="59"/>
    <w:rsid w:val="004A00B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4A00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4A00BC"/>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4A00BC"/>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4A00BC"/>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4A00BC"/>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4A00BC"/>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4A00BC"/>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4A00BC"/>
    <w:rPr>
      <w:rFonts w:ascii="Calibri" w:eastAsia="Calibri" w:hAnsi="Calibri" w:cs="Times New Roman"/>
      <w:i/>
      <w:iCs/>
      <w:lang w:val="en-US" w:bidi="en-US"/>
    </w:rPr>
  </w:style>
  <w:style w:type="paragraph" w:styleId="Citation">
    <w:name w:val="Quote"/>
    <w:basedOn w:val="Normal"/>
    <w:next w:val="Normal"/>
    <w:link w:val="CitationCar"/>
    <w:uiPriority w:val="29"/>
    <w:qFormat/>
    <w:rsid w:val="004A00BC"/>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4A00BC"/>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4A00BC"/>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4A00BC"/>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4A00BC"/>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4A00BC"/>
    <w:pPr>
      <w:spacing w:after="120"/>
      <w:ind w:left="283"/>
    </w:pPr>
    <w:rPr>
      <w:sz w:val="16"/>
      <w:szCs w:val="16"/>
    </w:rPr>
  </w:style>
  <w:style w:type="character" w:customStyle="1" w:styleId="Retraitcorpsdetexte3Car">
    <w:name w:val="Retrait corps de texte 3 Car"/>
    <w:basedOn w:val="Policepardfaut"/>
    <w:link w:val="Retraitcorpsdetexte3"/>
    <w:rsid w:val="004A00BC"/>
    <w:rPr>
      <w:rFonts w:ascii="Times New Roman" w:eastAsia="Times New Roman" w:hAnsi="Times New Roman" w:cs="Times New Roman"/>
      <w:sz w:val="16"/>
      <w:szCs w:val="16"/>
      <w:lang w:eastAsia="fr-FR"/>
    </w:rPr>
  </w:style>
  <w:style w:type="paragraph" w:styleId="Listepuces">
    <w:name w:val="List Bullet"/>
    <w:basedOn w:val="Normal"/>
    <w:uiPriority w:val="99"/>
    <w:rsid w:val="004A00BC"/>
    <w:pPr>
      <w:numPr>
        <w:numId w:val="3"/>
      </w:numPr>
      <w:spacing w:before="120" w:after="120" w:line="240" w:lineRule="atLeast"/>
      <w:jc w:val="both"/>
    </w:pPr>
    <w:rPr>
      <w:rFonts w:ascii="Arial" w:hAnsi="Arial"/>
      <w:lang w:val="en-US" w:eastAsia="en-US"/>
    </w:rPr>
  </w:style>
  <w:style w:type="paragraph" w:styleId="Listenumros">
    <w:name w:val="List Number"/>
    <w:basedOn w:val="Normal"/>
    <w:rsid w:val="004A00BC"/>
    <w:pPr>
      <w:numPr>
        <w:numId w:val="4"/>
      </w:numPr>
      <w:spacing w:before="120" w:line="300" w:lineRule="atLeast"/>
      <w:jc w:val="both"/>
    </w:pPr>
    <w:rPr>
      <w:rFonts w:ascii="Arial" w:hAnsi="Arial"/>
      <w:lang w:val="en-US" w:eastAsia="en-US"/>
    </w:rPr>
  </w:style>
  <w:style w:type="paragraph" w:styleId="Paragraphedeliste">
    <w:name w:val="List Paragraph"/>
    <w:basedOn w:val="Normal"/>
    <w:link w:val="ParagraphedelisteCar"/>
    <w:uiPriority w:val="34"/>
    <w:qFormat/>
    <w:rsid w:val="004A00BC"/>
    <w:pPr>
      <w:spacing w:before="200" w:after="200" w:line="276" w:lineRule="auto"/>
      <w:ind w:left="720"/>
      <w:contextualSpacing/>
    </w:pPr>
    <w:rPr>
      <w:rFonts w:ascii="Calibri" w:eastAsia="Calibri" w:hAnsi="Calibri"/>
      <w:sz w:val="20"/>
      <w:szCs w:val="20"/>
      <w:lang w:val="en-US" w:eastAsia="en-US" w:bidi="en-US"/>
    </w:rPr>
  </w:style>
  <w:style w:type="character" w:customStyle="1" w:styleId="ParagraphedelisteCar">
    <w:name w:val="Paragraphe de liste Car"/>
    <w:link w:val="Paragraphedeliste"/>
    <w:uiPriority w:val="34"/>
    <w:rsid w:val="004A00BC"/>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4A00BC"/>
    <w:pPr>
      <w:spacing w:after="120"/>
      <w:ind w:left="283"/>
    </w:pPr>
  </w:style>
  <w:style w:type="character" w:customStyle="1" w:styleId="RetraitcorpsdetexteCar">
    <w:name w:val="Retrait corps de texte Car"/>
    <w:basedOn w:val="Policepardfaut"/>
    <w:link w:val="Retraitcorpsdetexte"/>
    <w:rsid w:val="004A00B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A00BC"/>
    <w:pPr>
      <w:spacing w:after="120" w:line="480" w:lineRule="auto"/>
      <w:ind w:left="283"/>
    </w:pPr>
  </w:style>
  <w:style w:type="character" w:customStyle="1" w:styleId="Retraitcorpsdetexte2Car">
    <w:name w:val="Retrait corps de texte 2 Car"/>
    <w:basedOn w:val="Policepardfaut"/>
    <w:link w:val="Retraitcorpsdetexte2"/>
    <w:rsid w:val="004A00BC"/>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rsid w:val="004A00BC"/>
    <w:rPr>
      <w:vertAlign w:val="superscript"/>
    </w:rPr>
  </w:style>
  <w:style w:type="paragraph" w:customStyle="1" w:styleId="BodyText21">
    <w:name w:val="Body Text 21"/>
    <w:basedOn w:val="Normal"/>
    <w:rsid w:val="004A00BC"/>
    <w:pPr>
      <w:widowControl w:val="0"/>
      <w:jc w:val="both"/>
    </w:pPr>
    <w:rPr>
      <w:rFonts w:ascii="Arial" w:hAnsi="Arial"/>
      <w:snapToGrid w:val="0"/>
      <w:szCs w:val="20"/>
    </w:rPr>
  </w:style>
  <w:style w:type="character" w:customStyle="1" w:styleId="hps">
    <w:name w:val="hps"/>
    <w:basedOn w:val="Policepardfaut"/>
    <w:rsid w:val="004A00BC"/>
  </w:style>
  <w:style w:type="paragraph" w:customStyle="1" w:styleId="CM2">
    <w:name w:val="CM2"/>
    <w:basedOn w:val="Normal"/>
    <w:next w:val="Normal"/>
    <w:rsid w:val="004A00BC"/>
    <w:pPr>
      <w:widowControl w:val="0"/>
      <w:autoSpaceDE w:val="0"/>
      <w:autoSpaceDN w:val="0"/>
      <w:adjustRightInd w:val="0"/>
      <w:spacing w:line="263" w:lineRule="atLeast"/>
    </w:pPr>
    <w:rPr>
      <w:rFonts w:ascii="Helvetica" w:hAnsi="Helvetica" w:cs="Helvetica"/>
    </w:rPr>
  </w:style>
  <w:style w:type="paragraph" w:customStyle="1" w:styleId="CM99">
    <w:name w:val="CM99"/>
    <w:basedOn w:val="Normal"/>
    <w:next w:val="Normal"/>
    <w:rsid w:val="004A00BC"/>
    <w:pPr>
      <w:widowControl w:val="0"/>
      <w:autoSpaceDE w:val="0"/>
      <w:autoSpaceDN w:val="0"/>
      <w:adjustRightInd w:val="0"/>
      <w:spacing w:after="273"/>
    </w:pPr>
    <w:rPr>
      <w:rFonts w:ascii="Helvetica" w:hAnsi="Helvetica" w:cs="Helvetica"/>
    </w:rPr>
  </w:style>
  <w:style w:type="paragraph" w:customStyle="1" w:styleId="NO">
    <w:name w:val="NO"/>
    <w:uiPriority w:val="99"/>
    <w:rsid w:val="004A00BC"/>
    <w:pPr>
      <w:spacing w:after="0" w:line="240" w:lineRule="auto"/>
      <w:jc w:val="both"/>
    </w:pPr>
    <w:rPr>
      <w:rFonts w:ascii="Times New Roman" w:eastAsia="Times New Roman" w:hAnsi="Times New Roman" w:cs="Times New Roman"/>
      <w:sz w:val="24"/>
      <w:szCs w:val="20"/>
      <w:lang w:eastAsia="fr-FR"/>
    </w:rPr>
  </w:style>
  <w:style w:type="paragraph" w:customStyle="1" w:styleId="Tableau1">
    <w:name w:val="Tableau1"/>
    <w:basedOn w:val="Normal"/>
    <w:link w:val="Tableau1Car"/>
    <w:qFormat/>
    <w:rsid w:val="004A00BC"/>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4A00BC"/>
    <w:rPr>
      <w:rFonts w:ascii="Arial Narrow" w:eastAsia="Arial Unicode MS" w:hAnsi="Arial Narrow" w:cs="Times New Roman"/>
      <w:b/>
      <w:noProof/>
      <w:sz w:val="20"/>
      <w:lang w:val="fr-CM" w:eastAsia="fr-FR"/>
    </w:rPr>
  </w:style>
  <w:style w:type="paragraph" w:customStyle="1" w:styleId="Tableau0">
    <w:name w:val="Tableau0"/>
    <w:basedOn w:val="Tableau1"/>
    <w:qFormat/>
    <w:rsid w:val="004A00BC"/>
    <w:pPr>
      <w:ind w:left="-57" w:right="-57"/>
      <w:jc w:val="left"/>
    </w:pPr>
  </w:style>
  <w:style w:type="paragraph" w:customStyle="1" w:styleId="Tableau3">
    <w:name w:val="Tableau3"/>
    <w:basedOn w:val="Normal"/>
    <w:qFormat/>
    <w:rsid w:val="004A00BC"/>
    <w:pPr>
      <w:spacing w:line="60" w:lineRule="atLeast"/>
      <w:ind w:left="-57" w:right="-57"/>
      <w:contextualSpacing/>
      <w:jc w:val="both"/>
    </w:pPr>
    <w:rPr>
      <w:rFonts w:ascii="Arial Narrow" w:eastAsia="Arial Unicode MS" w:hAnsi="Arial Narrow"/>
      <w:noProof/>
      <w:sz w:val="20"/>
      <w:szCs w:val="20"/>
      <w:lang w:val="fr-CM"/>
    </w:rPr>
  </w:style>
  <w:style w:type="paragraph" w:customStyle="1" w:styleId="Tableau2">
    <w:name w:val="Tableau2"/>
    <w:basedOn w:val="Tableau1"/>
    <w:link w:val="Tableau2Car"/>
    <w:qFormat/>
    <w:rsid w:val="004A00BC"/>
    <w:pPr>
      <w:spacing w:line="60" w:lineRule="atLeast"/>
      <w:ind w:left="-57" w:right="-57"/>
    </w:pPr>
    <w:rPr>
      <w:b w:val="0"/>
    </w:rPr>
  </w:style>
  <w:style w:type="character" w:customStyle="1" w:styleId="Tableau2Car">
    <w:name w:val="Tableau2 Car"/>
    <w:basedOn w:val="Tableau1Car"/>
    <w:link w:val="Tableau2"/>
    <w:rsid w:val="004A00BC"/>
    <w:rPr>
      <w:rFonts w:ascii="Arial Narrow" w:eastAsia="Arial Unicode MS" w:hAnsi="Arial Narrow" w:cs="Times New Roman"/>
      <w:b w:val="0"/>
      <w:noProof/>
      <w:sz w:val="20"/>
      <w:lang w:val="fr-CM" w:eastAsia="fr-FR"/>
    </w:rPr>
  </w:style>
  <w:style w:type="character" w:styleId="Lienhypertexte">
    <w:name w:val="Hyperlink"/>
    <w:uiPriority w:val="99"/>
    <w:rsid w:val="004A00BC"/>
    <w:rPr>
      <w:color w:val="0000FF"/>
      <w:u w:val="single"/>
    </w:rPr>
  </w:style>
  <w:style w:type="character" w:styleId="Lienhypertextesuivivisit">
    <w:name w:val="FollowedHyperlink"/>
    <w:uiPriority w:val="99"/>
    <w:rsid w:val="004A00BC"/>
    <w:rPr>
      <w:color w:val="800080"/>
      <w:u w:val="single"/>
    </w:rPr>
  </w:style>
  <w:style w:type="paragraph" w:styleId="Normalcentr">
    <w:name w:val="Block Text"/>
    <w:basedOn w:val="Normal"/>
    <w:rsid w:val="004A00BC"/>
    <w:pPr>
      <w:tabs>
        <w:tab w:val="left" w:pos="0"/>
      </w:tabs>
      <w:ind w:left="1440" w:right="-2"/>
      <w:jc w:val="both"/>
    </w:pPr>
    <w:rPr>
      <w:rFonts w:ascii="Tahoma" w:hAnsi="Tahoma" w:cs="Tahoma"/>
    </w:rPr>
  </w:style>
  <w:style w:type="paragraph" w:customStyle="1" w:styleId="Default">
    <w:name w:val="Default"/>
    <w:rsid w:val="004A00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Normalcentr1">
    <w:name w:val="Normal centré1"/>
    <w:basedOn w:val="Normal"/>
    <w:rsid w:val="004A00B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Retraitcorpsdetexte21">
    <w:name w:val="Retrait corps de texte 21"/>
    <w:basedOn w:val="Normal"/>
    <w:rsid w:val="004A00BC"/>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21">
    <w:name w:val="Corps de texte 21"/>
    <w:basedOn w:val="Normal"/>
    <w:rsid w:val="004A00BC"/>
    <w:pPr>
      <w:suppressAutoHyphens/>
      <w:overflowPunct w:val="0"/>
      <w:autoSpaceDE w:val="0"/>
      <w:autoSpaceDN w:val="0"/>
      <w:adjustRightInd w:val="0"/>
      <w:jc w:val="center"/>
      <w:textAlignment w:val="baseline"/>
    </w:pPr>
    <w:rPr>
      <w:rFonts w:ascii="Tahoma" w:hAnsi="Tahoma"/>
      <w:b/>
      <w:sz w:val="52"/>
      <w:szCs w:val="20"/>
    </w:rPr>
  </w:style>
  <w:style w:type="paragraph" w:customStyle="1" w:styleId="puces">
    <w:name w:val="puces"/>
    <w:basedOn w:val="Normal"/>
    <w:rsid w:val="004A00BC"/>
    <w:pPr>
      <w:numPr>
        <w:numId w:val="8"/>
      </w:numPr>
    </w:pPr>
  </w:style>
  <w:style w:type="paragraph" w:customStyle="1" w:styleId="CM98">
    <w:name w:val="CM98"/>
    <w:basedOn w:val="Default"/>
    <w:next w:val="Default"/>
    <w:rsid w:val="004A00BC"/>
    <w:pPr>
      <w:spacing w:after="178"/>
    </w:pPr>
    <w:rPr>
      <w:color w:val="auto"/>
    </w:rPr>
  </w:style>
  <w:style w:type="paragraph" w:customStyle="1" w:styleId="CM42">
    <w:name w:val="CM42"/>
    <w:basedOn w:val="Default"/>
    <w:next w:val="Default"/>
    <w:rsid w:val="004A00BC"/>
    <w:pPr>
      <w:spacing w:line="266" w:lineRule="atLeast"/>
    </w:pPr>
    <w:rPr>
      <w:color w:val="auto"/>
    </w:rPr>
  </w:style>
  <w:style w:type="paragraph" w:customStyle="1" w:styleId="CM102">
    <w:name w:val="CM102"/>
    <w:basedOn w:val="Default"/>
    <w:next w:val="Default"/>
    <w:rsid w:val="004A00BC"/>
    <w:pPr>
      <w:spacing w:after="553"/>
    </w:pPr>
    <w:rPr>
      <w:color w:val="auto"/>
    </w:rPr>
  </w:style>
  <w:style w:type="paragraph" w:customStyle="1" w:styleId="CM106">
    <w:name w:val="CM106"/>
    <w:basedOn w:val="Default"/>
    <w:next w:val="Default"/>
    <w:rsid w:val="004A00BC"/>
    <w:pPr>
      <w:spacing w:after="1148"/>
    </w:pPr>
    <w:rPr>
      <w:color w:val="auto"/>
    </w:rPr>
  </w:style>
  <w:style w:type="paragraph" w:customStyle="1" w:styleId="CM107">
    <w:name w:val="CM107"/>
    <w:basedOn w:val="Default"/>
    <w:next w:val="Default"/>
    <w:rsid w:val="004A00BC"/>
    <w:pPr>
      <w:spacing w:after="450"/>
    </w:pPr>
    <w:rPr>
      <w:color w:val="auto"/>
    </w:rPr>
  </w:style>
  <w:style w:type="paragraph" w:customStyle="1" w:styleId="CM120">
    <w:name w:val="CM120"/>
    <w:basedOn w:val="Default"/>
    <w:next w:val="Default"/>
    <w:rsid w:val="004A00BC"/>
    <w:pPr>
      <w:spacing w:after="1763"/>
    </w:pPr>
    <w:rPr>
      <w:color w:val="auto"/>
    </w:rPr>
  </w:style>
  <w:style w:type="paragraph" w:customStyle="1" w:styleId="CM122">
    <w:name w:val="CM122"/>
    <w:basedOn w:val="Default"/>
    <w:next w:val="Default"/>
    <w:rsid w:val="004A00BC"/>
    <w:pPr>
      <w:spacing w:after="2020"/>
    </w:pPr>
    <w:rPr>
      <w:color w:val="auto"/>
    </w:rPr>
  </w:style>
  <w:style w:type="paragraph" w:customStyle="1" w:styleId="CM37">
    <w:name w:val="CM37"/>
    <w:basedOn w:val="Default"/>
    <w:next w:val="Default"/>
    <w:rsid w:val="004A00BC"/>
    <w:pPr>
      <w:spacing w:line="266" w:lineRule="atLeast"/>
    </w:pPr>
    <w:rPr>
      <w:color w:val="auto"/>
    </w:rPr>
  </w:style>
  <w:style w:type="paragraph" w:customStyle="1" w:styleId="CM4">
    <w:name w:val="CM4"/>
    <w:basedOn w:val="Default"/>
    <w:next w:val="Default"/>
    <w:rsid w:val="004A00BC"/>
    <w:pPr>
      <w:spacing w:line="263" w:lineRule="atLeast"/>
    </w:pPr>
    <w:rPr>
      <w:color w:val="auto"/>
    </w:rPr>
  </w:style>
  <w:style w:type="paragraph" w:customStyle="1" w:styleId="CM100">
    <w:name w:val="CM100"/>
    <w:basedOn w:val="Default"/>
    <w:next w:val="Default"/>
    <w:rsid w:val="004A00BC"/>
    <w:pPr>
      <w:spacing w:after="128"/>
    </w:pPr>
    <w:rPr>
      <w:color w:val="auto"/>
    </w:rPr>
  </w:style>
  <w:style w:type="paragraph" w:customStyle="1" w:styleId="CM101">
    <w:name w:val="CM101"/>
    <w:basedOn w:val="Default"/>
    <w:next w:val="Default"/>
    <w:rsid w:val="004A00BC"/>
    <w:pPr>
      <w:spacing w:after="58"/>
    </w:pPr>
    <w:rPr>
      <w:color w:val="auto"/>
    </w:rPr>
  </w:style>
  <w:style w:type="paragraph" w:customStyle="1" w:styleId="CM104">
    <w:name w:val="CM104"/>
    <w:basedOn w:val="Default"/>
    <w:next w:val="Default"/>
    <w:rsid w:val="004A00BC"/>
    <w:pPr>
      <w:spacing w:after="1023"/>
    </w:pPr>
    <w:rPr>
      <w:color w:val="auto"/>
    </w:rPr>
  </w:style>
  <w:style w:type="paragraph" w:customStyle="1" w:styleId="CM25">
    <w:name w:val="CM25"/>
    <w:basedOn w:val="Default"/>
    <w:next w:val="Default"/>
    <w:rsid w:val="004A00BC"/>
    <w:pPr>
      <w:spacing w:line="266" w:lineRule="atLeast"/>
    </w:pPr>
    <w:rPr>
      <w:color w:val="auto"/>
    </w:rPr>
  </w:style>
  <w:style w:type="paragraph" w:customStyle="1" w:styleId="CM119">
    <w:name w:val="CM119"/>
    <w:basedOn w:val="Default"/>
    <w:next w:val="Default"/>
    <w:rsid w:val="004A00BC"/>
    <w:pPr>
      <w:spacing w:after="665"/>
    </w:pPr>
    <w:rPr>
      <w:color w:val="auto"/>
    </w:rPr>
  </w:style>
  <w:style w:type="paragraph" w:customStyle="1" w:styleId="CM74">
    <w:name w:val="CM74"/>
    <w:basedOn w:val="Default"/>
    <w:next w:val="Default"/>
    <w:rsid w:val="004A00BC"/>
    <w:pPr>
      <w:spacing w:line="240" w:lineRule="atLeast"/>
    </w:pPr>
    <w:rPr>
      <w:color w:val="auto"/>
    </w:rPr>
  </w:style>
  <w:style w:type="paragraph" w:customStyle="1" w:styleId="CM105">
    <w:name w:val="CM105"/>
    <w:basedOn w:val="Default"/>
    <w:next w:val="Default"/>
    <w:rsid w:val="004A00BC"/>
    <w:pPr>
      <w:spacing w:after="348"/>
    </w:pPr>
    <w:rPr>
      <w:color w:val="auto"/>
    </w:rPr>
  </w:style>
  <w:style w:type="paragraph" w:customStyle="1" w:styleId="CM1">
    <w:name w:val="CM1"/>
    <w:basedOn w:val="Default"/>
    <w:next w:val="Default"/>
    <w:rsid w:val="004A00BC"/>
    <w:rPr>
      <w:color w:val="auto"/>
    </w:rPr>
  </w:style>
  <w:style w:type="paragraph" w:styleId="TM1">
    <w:name w:val="toc 1"/>
    <w:aliases w:val="TM 2.1"/>
    <w:basedOn w:val="Normal"/>
    <w:next w:val="Normal"/>
    <w:autoRedefine/>
    <w:uiPriority w:val="39"/>
    <w:qFormat/>
    <w:rsid w:val="004A00BC"/>
    <w:pPr>
      <w:tabs>
        <w:tab w:val="right" w:leader="dot" w:pos="9810"/>
      </w:tabs>
    </w:pPr>
    <w:rPr>
      <w:noProof/>
      <w:sz w:val="20"/>
      <w:szCs w:val="20"/>
    </w:rPr>
  </w:style>
  <w:style w:type="paragraph" w:styleId="TM2">
    <w:name w:val="toc 2"/>
    <w:aliases w:val="TM 2.2"/>
    <w:basedOn w:val="Normal"/>
    <w:next w:val="Normal"/>
    <w:link w:val="TM2Car"/>
    <w:autoRedefine/>
    <w:uiPriority w:val="39"/>
    <w:qFormat/>
    <w:rsid w:val="009940F1"/>
    <w:pPr>
      <w:shd w:val="clear" w:color="auto" w:fill="FFFFFF" w:themeFill="background1"/>
      <w:tabs>
        <w:tab w:val="left" w:pos="1080"/>
        <w:tab w:val="left" w:pos="1488"/>
        <w:tab w:val="right" w:leader="dot" w:pos="9392"/>
        <w:tab w:val="right" w:leader="dot" w:pos="9810"/>
      </w:tabs>
      <w:spacing w:line="413" w:lineRule="exact"/>
      <w:ind w:left="200" w:firstLine="509"/>
    </w:pPr>
    <w:rPr>
      <w:sz w:val="20"/>
      <w:szCs w:val="20"/>
    </w:rPr>
  </w:style>
  <w:style w:type="paragraph" w:styleId="TM3">
    <w:name w:val="toc 3"/>
    <w:basedOn w:val="Normal"/>
    <w:next w:val="Normal"/>
    <w:autoRedefine/>
    <w:uiPriority w:val="39"/>
    <w:qFormat/>
    <w:rsid w:val="00BC21DA"/>
    <w:pPr>
      <w:shd w:val="clear" w:color="auto" w:fill="FFFFFF" w:themeFill="background1"/>
      <w:tabs>
        <w:tab w:val="left" w:pos="1522"/>
        <w:tab w:val="right" w:leader="dot" w:pos="9390"/>
        <w:tab w:val="right" w:leader="dot" w:pos="9720"/>
      </w:tabs>
      <w:spacing w:line="408" w:lineRule="exact"/>
      <w:ind w:left="709"/>
      <w:jc w:val="center"/>
    </w:pPr>
    <w:rPr>
      <w:b/>
      <w:sz w:val="32"/>
      <w:szCs w:val="32"/>
    </w:rPr>
  </w:style>
  <w:style w:type="paragraph" w:customStyle="1" w:styleId="retrait">
    <w:name w:val="retrait"/>
    <w:basedOn w:val="Normal"/>
    <w:rsid w:val="004A00BC"/>
    <w:pPr>
      <w:tabs>
        <w:tab w:val="num" w:pos="1081"/>
      </w:tabs>
      <w:spacing w:line="240" w:lineRule="atLeast"/>
      <w:ind w:left="1081" w:hanging="454"/>
    </w:pPr>
  </w:style>
  <w:style w:type="paragraph" w:customStyle="1" w:styleId="numro">
    <w:name w:val="numéro"/>
    <w:basedOn w:val="Normal"/>
    <w:rsid w:val="004A00BC"/>
    <w:pPr>
      <w:tabs>
        <w:tab w:val="num" w:pos="720"/>
      </w:tabs>
      <w:ind w:left="720" w:hanging="360"/>
    </w:pPr>
  </w:style>
  <w:style w:type="paragraph" w:customStyle="1" w:styleId="Retraitcorpsdetexte22">
    <w:name w:val="Retrait corps de texte 22"/>
    <w:basedOn w:val="Normal"/>
    <w:rsid w:val="004A00BC"/>
    <w:pPr>
      <w:widowControl w:val="0"/>
      <w:ind w:left="851" w:hanging="709"/>
      <w:jc w:val="both"/>
    </w:pPr>
  </w:style>
  <w:style w:type="paragraph" w:customStyle="1" w:styleId="Corpsdetexte22">
    <w:name w:val="Corps de texte 22"/>
    <w:basedOn w:val="Normal"/>
    <w:rsid w:val="004A00BC"/>
    <w:pPr>
      <w:widowControl w:val="0"/>
      <w:ind w:right="-1"/>
      <w:jc w:val="both"/>
    </w:pPr>
  </w:style>
  <w:style w:type="paragraph" w:customStyle="1" w:styleId="Normalcentr2">
    <w:name w:val="Normal centré2"/>
    <w:basedOn w:val="Normal"/>
    <w:rsid w:val="004A00BC"/>
    <w:pPr>
      <w:widowControl w:val="0"/>
      <w:ind w:left="709" w:right="-1" w:hanging="709"/>
      <w:jc w:val="both"/>
    </w:pPr>
    <w:rPr>
      <w:i/>
      <w:iCs/>
    </w:rPr>
  </w:style>
  <w:style w:type="paragraph" w:customStyle="1" w:styleId="Corpsdetexte31">
    <w:name w:val="Corps de texte 31"/>
    <w:basedOn w:val="Normal"/>
    <w:rsid w:val="004A00BC"/>
    <w:pPr>
      <w:widowControl w:val="0"/>
      <w:numPr>
        <w:numId w:val="9"/>
      </w:numPr>
      <w:ind w:left="0" w:firstLine="0"/>
      <w:jc w:val="both"/>
    </w:pPr>
    <w:rPr>
      <w:b/>
      <w:bCs/>
    </w:rPr>
  </w:style>
  <w:style w:type="paragraph" w:customStyle="1" w:styleId="CM110">
    <w:name w:val="CM110"/>
    <w:basedOn w:val="Default"/>
    <w:next w:val="Default"/>
    <w:rsid w:val="004A00BC"/>
    <w:pPr>
      <w:spacing w:after="808"/>
    </w:pPr>
    <w:rPr>
      <w:color w:val="auto"/>
    </w:rPr>
  </w:style>
  <w:style w:type="paragraph" w:customStyle="1" w:styleId="Retraitcorpsdetexte23">
    <w:name w:val="Retrait corps de texte 23"/>
    <w:basedOn w:val="Normal"/>
    <w:rsid w:val="004A00BC"/>
    <w:pPr>
      <w:widowControl w:val="0"/>
      <w:ind w:left="851" w:hanging="709"/>
      <w:jc w:val="both"/>
    </w:pPr>
  </w:style>
  <w:style w:type="paragraph" w:customStyle="1" w:styleId="titrecentr">
    <w:name w:val="titre centré"/>
    <w:rsid w:val="004A00BC"/>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semiHidden/>
    <w:rsid w:val="004A00BC"/>
    <w:pPr>
      <w:widowControl w:val="0"/>
      <w:ind w:left="200" w:hanging="200"/>
    </w:pPr>
    <w:rPr>
      <w:sz w:val="18"/>
      <w:szCs w:val="20"/>
    </w:rPr>
  </w:style>
  <w:style w:type="paragraph" w:styleId="TM4">
    <w:name w:val="toc 4"/>
    <w:basedOn w:val="Normal"/>
    <w:next w:val="Normal"/>
    <w:autoRedefine/>
    <w:uiPriority w:val="39"/>
    <w:rsid w:val="009940F1"/>
    <w:pPr>
      <w:widowControl w:val="0"/>
      <w:tabs>
        <w:tab w:val="right" w:leader="dot" w:pos="9390"/>
      </w:tabs>
      <w:spacing w:after="346" w:line="408" w:lineRule="exact"/>
      <w:ind w:left="709"/>
    </w:pPr>
    <w:rPr>
      <w:sz w:val="18"/>
      <w:szCs w:val="20"/>
    </w:rPr>
  </w:style>
  <w:style w:type="paragraph" w:styleId="TM5">
    <w:name w:val="toc 5"/>
    <w:basedOn w:val="Normal"/>
    <w:next w:val="Normal"/>
    <w:autoRedefine/>
    <w:uiPriority w:val="39"/>
    <w:rsid w:val="004A00BC"/>
    <w:pPr>
      <w:widowControl w:val="0"/>
      <w:ind w:left="800"/>
    </w:pPr>
    <w:rPr>
      <w:sz w:val="18"/>
      <w:szCs w:val="20"/>
    </w:rPr>
  </w:style>
  <w:style w:type="paragraph" w:styleId="TM6">
    <w:name w:val="toc 6"/>
    <w:basedOn w:val="Normal"/>
    <w:next w:val="Normal"/>
    <w:autoRedefine/>
    <w:uiPriority w:val="39"/>
    <w:rsid w:val="004A00BC"/>
    <w:pPr>
      <w:widowControl w:val="0"/>
      <w:ind w:left="1000"/>
    </w:pPr>
    <w:rPr>
      <w:sz w:val="18"/>
      <w:szCs w:val="20"/>
    </w:rPr>
  </w:style>
  <w:style w:type="paragraph" w:styleId="TM7">
    <w:name w:val="toc 7"/>
    <w:basedOn w:val="Normal"/>
    <w:next w:val="Normal"/>
    <w:autoRedefine/>
    <w:uiPriority w:val="39"/>
    <w:rsid w:val="004A00BC"/>
    <w:pPr>
      <w:widowControl w:val="0"/>
      <w:ind w:left="1200"/>
    </w:pPr>
    <w:rPr>
      <w:sz w:val="18"/>
      <w:szCs w:val="20"/>
    </w:rPr>
  </w:style>
  <w:style w:type="paragraph" w:styleId="TM8">
    <w:name w:val="toc 8"/>
    <w:basedOn w:val="Normal"/>
    <w:next w:val="Normal"/>
    <w:autoRedefine/>
    <w:uiPriority w:val="39"/>
    <w:rsid w:val="004A00BC"/>
    <w:pPr>
      <w:widowControl w:val="0"/>
      <w:ind w:left="1400"/>
    </w:pPr>
    <w:rPr>
      <w:sz w:val="18"/>
      <w:szCs w:val="20"/>
    </w:rPr>
  </w:style>
  <w:style w:type="paragraph" w:styleId="TM9">
    <w:name w:val="toc 9"/>
    <w:basedOn w:val="Normal"/>
    <w:next w:val="Normal"/>
    <w:autoRedefine/>
    <w:uiPriority w:val="39"/>
    <w:rsid w:val="004A00BC"/>
    <w:pPr>
      <w:widowControl w:val="0"/>
      <w:ind w:left="1600"/>
    </w:pPr>
    <w:rPr>
      <w:sz w:val="18"/>
      <w:szCs w:val="20"/>
    </w:rPr>
  </w:style>
  <w:style w:type="paragraph" w:customStyle="1" w:styleId="Style1">
    <w:name w:val="Style1"/>
    <w:basedOn w:val="Normal"/>
    <w:link w:val="Style1Car"/>
    <w:qFormat/>
    <w:rsid w:val="004A00BC"/>
    <w:pPr>
      <w:widowControl w:val="0"/>
      <w:ind w:left="1418"/>
      <w:jc w:val="both"/>
    </w:pPr>
    <w:rPr>
      <w:sz w:val="20"/>
      <w:szCs w:val="20"/>
    </w:rPr>
  </w:style>
  <w:style w:type="paragraph" w:customStyle="1" w:styleId="Normal10">
    <w:name w:val="Normal 10"/>
    <w:basedOn w:val="Normal"/>
    <w:rsid w:val="004A00BC"/>
    <w:pPr>
      <w:widowControl w:val="0"/>
      <w:jc w:val="both"/>
    </w:pPr>
    <w:rPr>
      <w:sz w:val="20"/>
      <w:szCs w:val="20"/>
    </w:rPr>
  </w:style>
  <w:style w:type="character" w:customStyle="1" w:styleId="CommentaireCar">
    <w:name w:val="Commentaire Car"/>
    <w:basedOn w:val="Policepardfaut"/>
    <w:link w:val="Commentaire"/>
    <w:semiHidden/>
    <w:rsid w:val="004A00BC"/>
  </w:style>
  <w:style w:type="paragraph" w:styleId="Commentaire">
    <w:name w:val="annotation text"/>
    <w:basedOn w:val="Normal"/>
    <w:link w:val="CommentaireCar"/>
    <w:semiHidden/>
    <w:rsid w:val="004A00BC"/>
    <w:pPr>
      <w:widowControl w:val="0"/>
    </w:pPr>
    <w:rPr>
      <w:rFonts w:asciiTheme="minorHAnsi" w:eastAsiaTheme="minorHAnsi" w:hAnsiTheme="minorHAnsi" w:cstheme="minorBidi"/>
      <w:sz w:val="22"/>
      <w:szCs w:val="22"/>
      <w:lang w:eastAsia="en-US"/>
    </w:rPr>
  </w:style>
  <w:style w:type="character" w:customStyle="1" w:styleId="CommentaireCar1">
    <w:name w:val="Commentaire Car1"/>
    <w:basedOn w:val="Policepardfaut"/>
    <w:uiPriority w:val="99"/>
    <w:semiHidden/>
    <w:rsid w:val="004A00BC"/>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4A00BC"/>
    <w:rPr>
      <w:b/>
      <w:bCs/>
    </w:rPr>
  </w:style>
  <w:style w:type="paragraph" w:styleId="Objetducommentaire">
    <w:name w:val="annotation subject"/>
    <w:basedOn w:val="Commentaire"/>
    <w:next w:val="Commentaire"/>
    <w:link w:val="ObjetducommentaireCar"/>
    <w:semiHidden/>
    <w:rsid w:val="004A00BC"/>
    <w:rPr>
      <w:b/>
      <w:bCs/>
    </w:rPr>
  </w:style>
  <w:style w:type="character" w:customStyle="1" w:styleId="ObjetducommentaireCar1">
    <w:name w:val="Objet du commentaire Car1"/>
    <w:basedOn w:val="CommentaireCar1"/>
    <w:uiPriority w:val="99"/>
    <w:semiHidden/>
    <w:rsid w:val="004A00BC"/>
    <w:rPr>
      <w:rFonts w:ascii="Times New Roman" w:eastAsia="Times New Roman" w:hAnsi="Times New Roman" w:cs="Times New Roman"/>
      <w:b/>
      <w:bCs/>
      <w:sz w:val="20"/>
      <w:szCs w:val="20"/>
      <w:lang w:eastAsia="fr-FR"/>
    </w:rPr>
  </w:style>
  <w:style w:type="paragraph" w:customStyle="1" w:styleId="CM80">
    <w:name w:val="CM80"/>
    <w:basedOn w:val="Normal"/>
    <w:next w:val="Normal"/>
    <w:rsid w:val="004A00BC"/>
    <w:pPr>
      <w:widowControl w:val="0"/>
      <w:autoSpaceDE w:val="0"/>
      <w:autoSpaceDN w:val="0"/>
      <w:adjustRightInd w:val="0"/>
      <w:spacing w:after="195"/>
    </w:pPr>
    <w:rPr>
      <w:rFonts w:ascii="Helvetica" w:hAnsi="Helvetica" w:cs="Helvetica"/>
    </w:rPr>
  </w:style>
  <w:style w:type="paragraph" w:customStyle="1" w:styleId="Style">
    <w:name w:val="Style"/>
    <w:rsid w:val="004A00B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03">
    <w:name w:val="CM103"/>
    <w:basedOn w:val="Default"/>
    <w:next w:val="Default"/>
    <w:rsid w:val="004A00BC"/>
    <w:pPr>
      <w:spacing w:after="738"/>
    </w:pPr>
    <w:rPr>
      <w:color w:val="auto"/>
    </w:rPr>
  </w:style>
  <w:style w:type="paragraph" w:customStyle="1" w:styleId="CM13">
    <w:name w:val="CM13"/>
    <w:basedOn w:val="Default"/>
    <w:next w:val="Default"/>
    <w:rsid w:val="004A00BC"/>
    <w:rPr>
      <w:color w:val="auto"/>
    </w:rPr>
  </w:style>
  <w:style w:type="paragraph" w:customStyle="1" w:styleId="CM111">
    <w:name w:val="CM111"/>
    <w:basedOn w:val="Default"/>
    <w:next w:val="Default"/>
    <w:rsid w:val="004A00BC"/>
    <w:pPr>
      <w:spacing w:after="7375"/>
    </w:pPr>
    <w:rPr>
      <w:color w:val="auto"/>
    </w:rPr>
  </w:style>
  <w:style w:type="paragraph" w:customStyle="1" w:styleId="CM18">
    <w:name w:val="CM18"/>
    <w:basedOn w:val="Default"/>
    <w:next w:val="Default"/>
    <w:rsid w:val="004A00BC"/>
    <w:pPr>
      <w:spacing w:line="460" w:lineRule="atLeast"/>
    </w:pPr>
    <w:rPr>
      <w:color w:val="auto"/>
    </w:rPr>
  </w:style>
  <w:style w:type="paragraph" w:customStyle="1" w:styleId="CM113">
    <w:name w:val="CM113"/>
    <w:basedOn w:val="Default"/>
    <w:next w:val="Default"/>
    <w:rsid w:val="004A00BC"/>
    <w:pPr>
      <w:spacing w:after="102"/>
    </w:pPr>
    <w:rPr>
      <w:color w:val="auto"/>
    </w:rPr>
  </w:style>
  <w:style w:type="paragraph" w:customStyle="1" w:styleId="CM117">
    <w:name w:val="CM117"/>
    <w:basedOn w:val="Default"/>
    <w:next w:val="Default"/>
    <w:rsid w:val="004A00BC"/>
    <w:pPr>
      <w:spacing w:after="1818"/>
    </w:pPr>
    <w:rPr>
      <w:color w:val="auto"/>
    </w:rPr>
  </w:style>
  <w:style w:type="paragraph" w:customStyle="1" w:styleId="CM121">
    <w:name w:val="CM121"/>
    <w:basedOn w:val="Default"/>
    <w:next w:val="Default"/>
    <w:rsid w:val="004A00BC"/>
    <w:pPr>
      <w:spacing w:after="863"/>
    </w:pPr>
    <w:rPr>
      <w:color w:val="auto"/>
    </w:rPr>
  </w:style>
  <w:style w:type="paragraph" w:customStyle="1" w:styleId="CM78">
    <w:name w:val="CM78"/>
    <w:basedOn w:val="Default"/>
    <w:next w:val="Default"/>
    <w:rsid w:val="004A00BC"/>
    <w:pPr>
      <w:spacing w:line="360" w:lineRule="atLeast"/>
    </w:pPr>
    <w:rPr>
      <w:color w:val="auto"/>
    </w:rPr>
  </w:style>
  <w:style w:type="paragraph" w:customStyle="1" w:styleId="CM85">
    <w:name w:val="CM85"/>
    <w:basedOn w:val="Default"/>
    <w:next w:val="Default"/>
    <w:rsid w:val="004A00BC"/>
    <w:pPr>
      <w:spacing w:line="288" w:lineRule="atLeast"/>
    </w:pPr>
    <w:rPr>
      <w:color w:val="auto"/>
    </w:rPr>
  </w:style>
  <w:style w:type="paragraph" w:customStyle="1" w:styleId="CM86">
    <w:name w:val="CM86"/>
    <w:basedOn w:val="Default"/>
    <w:next w:val="Default"/>
    <w:rsid w:val="004A00BC"/>
    <w:pPr>
      <w:spacing w:line="288" w:lineRule="atLeast"/>
    </w:pPr>
    <w:rPr>
      <w:color w:val="auto"/>
    </w:rPr>
  </w:style>
  <w:style w:type="paragraph" w:customStyle="1" w:styleId="CM114">
    <w:name w:val="CM114"/>
    <w:basedOn w:val="Default"/>
    <w:next w:val="Default"/>
    <w:rsid w:val="004A00BC"/>
    <w:pPr>
      <w:spacing w:after="388"/>
    </w:pPr>
    <w:rPr>
      <w:color w:val="auto"/>
    </w:rPr>
  </w:style>
  <w:style w:type="paragraph" w:customStyle="1" w:styleId="CM94">
    <w:name w:val="CM94"/>
    <w:basedOn w:val="Default"/>
    <w:next w:val="Default"/>
    <w:rsid w:val="004A00BC"/>
    <w:rPr>
      <w:color w:val="auto"/>
    </w:rPr>
  </w:style>
  <w:style w:type="paragraph" w:customStyle="1" w:styleId="Corpsdetexte1a">
    <w:name w:val="Corps de texte 1a"/>
    <w:basedOn w:val="Normal"/>
    <w:rsid w:val="004A00BC"/>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4A00BC"/>
    <w:pPr>
      <w:widowControl w:val="0"/>
      <w:spacing w:before="120" w:after="60"/>
      <w:jc w:val="left"/>
    </w:pPr>
    <w:rPr>
      <w:rFonts w:ascii="Arial" w:hAnsi="Arial" w:cs="Arial"/>
      <w:b w:val="0"/>
      <w:i/>
      <w:iCs/>
      <w:sz w:val="20"/>
      <w:szCs w:val="20"/>
      <w:u w:val="single"/>
    </w:rPr>
  </w:style>
  <w:style w:type="paragraph" w:customStyle="1" w:styleId="TIT">
    <w:name w:val="TIT"/>
    <w:basedOn w:val="Normal"/>
    <w:next w:val="Normal"/>
    <w:rsid w:val="004A00BC"/>
    <w:pPr>
      <w:spacing w:before="240" w:after="240"/>
      <w:jc w:val="center"/>
    </w:pPr>
    <w:rPr>
      <w:b/>
      <w:bCs/>
    </w:rPr>
  </w:style>
  <w:style w:type="paragraph" w:customStyle="1" w:styleId="par2">
    <w:name w:val="par2"/>
    <w:basedOn w:val="Normal"/>
    <w:rsid w:val="004A00BC"/>
    <w:pPr>
      <w:tabs>
        <w:tab w:val="left" w:pos="851"/>
      </w:tabs>
      <w:spacing w:after="120"/>
      <w:jc w:val="both"/>
    </w:pPr>
  </w:style>
  <w:style w:type="paragraph" w:customStyle="1" w:styleId="BodyText31">
    <w:name w:val="Body Text 31"/>
    <w:basedOn w:val="Normal"/>
    <w:rsid w:val="004A00BC"/>
    <w:pPr>
      <w:widowControl w:val="0"/>
      <w:overflowPunct w:val="0"/>
      <w:autoSpaceDE w:val="0"/>
      <w:autoSpaceDN w:val="0"/>
      <w:adjustRightInd w:val="0"/>
      <w:jc w:val="both"/>
      <w:textAlignment w:val="baseline"/>
    </w:pPr>
    <w:rPr>
      <w:rFonts w:ascii="Times" w:hAnsi="Times"/>
      <w:b/>
      <w:szCs w:val="20"/>
    </w:rPr>
  </w:style>
  <w:style w:type="paragraph" w:styleId="Retraitnormal">
    <w:name w:val="Normal Indent"/>
    <w:basedOn w:val="Normal"/>
    <w:rsid w:val="004A00BC"/>
    <w:pPr>
      <w:widowControl w:val="0"/>
      <w:ind w:left="708"/>
      <w:jc w:val="both"/>
    </w:pPr>
    <w:rPr>
      <w:rFonts w:ascii="Arial" w:hAnsi="Arial"/>
      <w:snapToGrid w:val="0"/>
      <w:sz w:val="22"/>
      <w:szCs w:val="20"/>
    </w:rPr>
  </w:style>
  <w:style w:type="paragraph" w:styleId="Retrait1religne">
    <w:name w:val="Body Text First Indent"/>
    <w:basedOn w:val="Corpsdetexte"/>
    <w:link w:val="Retrait1religneCar"/>
    <w:uiPriority w:val="99"/>
    <w:unhideWhenUsed/>
    <w:rsid w:val="004A00BC"/>
    <w:pPr>
      <w:spacing w:after="120"/>
      <w:ind w:firstLine="210"/>
      <w:jc w:val="left"/>
    </w:pPr>
  </w:style>
  <w:style w:type="character" w:customStyle="1" w:styleId="Retrait1religneCar">
    <w:name w:val="Retrait 1re ligne Car"/>
    <w:basedOn w:val="CorpsdetexteCar"/>
    <w:link w:val="Retrait1religne"/>
    <w:uiPriority w:val="99"/>
    <w:rsid w:val="004A00BC"/>
    <w:rPr>
      <w:rFonts w:ascii="Times New Roman" w:eastAsia="Times New Roman" w:hAnsi="Times New Roman" w:cs="Times New Roman"/>
      <w:sz w:val="24"/>
      <w:szCs w:val="24"/>
      <w:lang w:eastAsia="fr-FR"/>
    </w:rPr>
  </w:style>
  <w:style w:type="character" w:customStyle="1" w:styleId="CorpsdetexteCar1">
    <w:name w:val="Corps de texte Car1"/>
    <w:basedOn w:val="Policepardfaut"/>
    <w:rsid w:val="004A00BC"/>
    <w:rPr>
      <w:rFonts w:ascii="Tahoma" w:eastAsia="Times New Roman" w:hAnsi="Tahoma" w:cs="Tahoma"/>
      <w:sz w:val="24"/>
      <w:szCs w:val="24"/>
    </w:rPr>
  </w:style>
  <w:style w:type="paragraph" w:customStyle="1" w:styleId="Titre41">
    <w:name w:val="Titre 4.1"/>
    <w:basedOn w:val="Titre4"/>
    <w:rsid w:val="004A00BC"/>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4A00BC"/>
    <w:pPr>
      <w:widowControl w:val="0"/>
    </w:pPr>
    <w:rPr>
      <w:rFonts w:ascii="Arial" w:hAnsi="Arial"/>
      <w:snapToGrid w:val="0"/>
      <w:sz w:val="22"/>
      <w:szCs w:val="20"/>
    </w:rPr>
  </w:style>
  <w:style w:type="paragraph" w:styleId="Retraitcorpset1relig">
    <w:name w:val="Body Text First Indent 2"/>
    <w:basedOn w:val="Retraitcorpsdetexte"/>
    <w:link w:val="Retraitcorpset1religCar"/>
    <w:unhideWhenUsed/>
    <w:rsid w:val="004A00BC"/>
    <w:pPr>
      <w:ind w:firstLine="210"/>
    </w:pPr>
  </w:style>
  <w:style w:type="character" w:customStyle="1" w:styleId="Retraitcorpset1religCar">
    <w:name w:val="Retrait corps et 1re lig. Car"/>
    <w:basedOn w:val="RetraitcorpsdetexteCar"/>
    <w:link w:val="Retraitcorpset1relig"/>
    <w:rsid w:val="004A00BC"/>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rsid w:val="004A00BC"/>
    <w:rPr>
      <w:rFonts w:ascii="Tahoma" w:eastAsia="Times New Roman" w:hAnsi="Tahoma" w:cs="Tahoma"/>
      <w:b/>
      <w:bCs/>
      <w:sz w:val="32"/>
      <w:szCs w:val="32"/>
    </w:rPr>
  </w:style>
  <w:style w:type="paragraph" w:customStyle="1" w:styleId="TITI1">
    <w:name w:val="TITI.1"/>
    <w:basedOn w:val="Normal"/>
    <w:rsid w:val="004A00BC"/>
    <w:pPr>
      <w:keepNext/>
      <w:keepLines/>
      <w:widowControl w:val="0"/>
      <w:jc w:val="both"/>
    </w:pPr>
    <w:rPr>
      <w:b/>
      <w:smallCaps/>
      <w:szCs w:val="20"/>
    </w:rPr>
  </w:style>
  <w:style w:type="paragraph" w:styleId="En-ttedetabledesmatires">
    <w:name w:val="TOC Heading"/>
    <w:basedOn w:val="Titre1"/>
    <w:next w:val="Normal"/>
    <w:uiPriority w:val="39"/>
    <w:unhideWhenUsed/>
    <w:qFormat/>
    <w:rsid w:val="004A00BC"/>
    <w:pPr>
      <w:keepLines/>
      <w:spacing w:before="480"/>
      <w:jc w:val="left"/>
      <w:outlineLvl w:val="9"/>
    </w:pPr>
    <w:rPr>
      <w:rFonts w:asciiTheme="majorHAnsi" w:eastAsiaTheme="majorEastAsia" w:hAnsiTheme="majorHAnsi" w:cstheme="majorBidi"/>
      <w:color w:val="365F91" w:themeColor="accent1" w:themeShade="BF"/>
      <w:sz w:val="28"/>
      <w:szCs w:val="28"/>
      <w:lang w:val="fr-FR"/>
    </w:rPr>
  </w:style>
  <w:style w:type="numbering" w:customStyle="1" w:styleId="Aucuneliste1">
    <w:name w:val="Aucune liste1"/>
    <w:next w:val="Aucuneliste"/>
    <w:uiPriority w:val="99"/>
    <w:semiHidden/>
    <w:unhideWhenUsed/>
    <w:rsid w:val="004A00BC"/>
  </w:style>
  <w:style w:type="table" w:customStyle="1" w:styleId="Grilledutableau1">
    <w:name w:val="Grille du tableau1"/>
    <w:basedOn w:val="TableauNormal"/>
    <w:uiPriority w:val="59"/>
    <w:rsid w:val="004A00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4A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4A0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4A00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4A00BC"/>
  </w:style>
  <w:style w:type="numbering" w:customStyle="1" w:styleId="Aucuneliste3">
    <w:name w:val="Aucune liste3"/>
    <w:next w:val="Aucuneliste"/>
    <w:uiPriority w:val="99"/>
    <w:semiHidden/>
    <w:unhideWhenUsed/>
    <w:rsid w:val="004A00BC"/>
  </w:style>
  <w:style w:type="numbering" w:customStyle="1" w:styleId="Aucuneliste4">
    <w:name w:val="Aucune liste4"/>
    <w:next w:val="Aucuneliste"/>
    <w:uiPriority w:val="99"/>
    <w:semiHidden/>
    <w:unhideWhenUsed/>
    <w:rsid w:val="004A00BC"/>
  </w:style>
  <w:style w:type="table" w:customStyle="1" w:styleId="Grilledutableau5">
    <w:name w:val="Grille du tableau5"/>
    <w:basedOn w:val="TableauNormal"/>
    <w:next w:val="Grilledutableau"/>
    <w:rsid w:val="004A00BC"/>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semiHidden/>
    <w:rsid w:val="004A00BC"/>
    <w:pPr>
      <w:widowControl w:val="0"/>
      <w:ind w:left="400" w:hanging="200"/>
    </w:pPr>
    <w:rPr>
      <w:sz w:val="18"/>
      <w:szCs w:val="20"/>
    </w:rPr>
  </w:style>
  <w:style w:type="paragraph" w:styleId="Index3">
    <w:name w:val="index 3"/>
    <w:basedOn w:val="Normal"/>
    <w:next w:val="Normal"/>
    <w:autoRedefine/>
    <w:semiHidden/>
    <w:rsid w:val="004A00BC"/>
    <w:pPr>
      <w:widowControl w:val="0"/>
      <w:ind w:left="600" w:hanging="200"/>
    </w:pPr>
    <w:rPr>
      <w:sz w:val="18"/>
      <w:szCs w:val="20"/>
    </w:rPr>
  </w:style>
  <w:style w:type="paragraph" w:styleId="Index4">
    <w:name w:val="index 4"/>
    <w:basedOn w:val="Normal"/>
    <w:next w:val="Normal"/>
    <w:autoRedefine/>
    <w:semiHidden/>
    <w:rsid w:val="004A00BC"/>
    <w:pPr>
      <w:widowControl w:val="0"/>
      <w:ind w:left="800" w:hanging="200"/>
    </w:pPr>
    <w:rPr>
      <w:sz w:val="18"/>
      <w:szCs w:val="20"/>
    </w:rPr>
  </w:style>
  <w:style w:type="paragraph" w:styleId="Index5">
    <w:name w:val="index 5"/>
    <w:basedOn w:val="Normal"/>
    <w:next w:val="Normal"/>
    <w:autoRedefine/>
    <w:semiHidden/>
    <w:rsid w:val="004A00BC"/>
    <w:pPr>
      <w:widowControl w:val="0"/>
      <w:ind w:left="1000" w:hanging="200"/>
    </w:pPr>
    <w:rPr>
      <w:sz w:val="18"/>
      <w:szCs w:val="20"/>
    </w:rPr>
  </w:style>
  <w:style w:type="paragraph" w:styleId="Index6">
    <w:name w:val="index 6"/>
    <w:basedOn w:val="Normal"/>
    <w:next w:val="Normal"/>
    <w:autoRedefine/>
    <w:semiHidden/>
    <w:rsid w:val="004A00BC"/>
    <w:pPr>
      <w:widowControl w:val="0"/>
      <w:ind w:left="1200" w:hanging="200"/>
    </w:pPr>
    <w:rPr>
      <w:sz w:val="18"/>
      <w:szCs w:val="20"/>
    </w:rPr>
  </w:style>
  <w:style w:type="paragraph" w:styleId="Index7">
    <w:name w:val="index 7"/>
    <w:basedOn w:val="Normal"/>
    <w:next w:val="Normal"/>
    <w:autoRedefine/>
    <w:semiHidden/>
    <w:rsid w:val="004A00BC"/>
    <w:pPr>
      <w:widowControl w:val="0"/>
      <w:ind w:left="1400" w:hanging="200"/>
    </w:pPr>
    <w:rPr>
      <w:sz w:val="18"/>
      <w:szCs w:val="20"/>
    </w:rPr>
  </w:style>
  <w:style w:type="paragraph" w:styleId="Index8">
    <w:name w:val="index 8"/>
    <w:basedOn w:val="Normal"/>
    <w:next w:val="Normal"/>
    <w:autoRedefine/>
    <w:semiHidden/>
    <w:rsid w:val="004A00BC"/>
    <w:pPr>
      <w:widowControl w:val="0"/>
      <w:ind w:left="1600" w:hanging="200"/>
    </w:pPr>
    <w:rPr>
      <w:sz w:val="18"/>
      <w:szCs w:val="20"/>
    </w:rPr>
  </w:style>
  <w:style w:type="paragraph" w:styleId="Index9">
    <w:name w:val="index 9"/>
    <w:basedOn w:val="Normal"/>
    <w:next w:val="Normal"/>
    <w:autoRedefine/>
    <w:semiHidden/>
    <w:rsid w:val="004A00BC"/>
    <w:pPr>
      <w:widowControl w:val="0"/>
      <w:ind w:left="1800" w:hanging="200"/>
    </w:pPr>
    <w:rPr>
      <w:sz w:val="18"/>
      <w:szCs w:val="20"/>
    </w:rPr>
  </w:style>
  <w:style w:type="paragraph" w:styleId="Titreindex">
    <w:name w:val="index heading"/>
    <w:basedOn w:val="Normal"/>
    <w:next w:val="Index1"/>
    <w:semiHidden/>
    <w:rsid w:val="004A00BC"/>
    <w:pPr>
      <w:widowControl w:val="0"/>
      <w:spacing w:before="240" w:after="120"/>
      <w:jc w:val="center"/>
    </w:pPr>
    <w:rPr>
      <w:b/>
      <w:sz w:val="26"/>
      <w:szCs w:val="20"/>
    </w:rPr>
  </w:style>
  <w:style w:type="character" w:styleId="Marquedecommentaire">
    <w:name w:val="annotation reference"/>
    <w:basedOn w:val="Policepardfaut"/>
    <w:semiHidden/>
    <w:rsid w:val="004A00BC"/>
    <w:rPr>
      <w:sz w:val="16"/>
      <w:szCs w:val="16"/>
    </w:rPr>
  </w:style>
  <w:style w:type="numbering" w:customStyle="1" w:styleId="Aucuneliste11">
    <w:name w:val="Aucune liste11"/>
    <w:next w:val="Aucuneliste"/>
    <w:uiPriority w:val="99"/>
    <w:semiHidden/>
    <w:unhideWhenUsed/>
    <w:rsid w:val="004A00BC"/>
  </w:style>
  <w:style w:type="table" w:customStyle="1" w:styleId="Grilledutableau11">
    <w:name w:val="Grille du tableau11"/>
    <w:basedOn w:val="TableauNormal"/>
    <w:next w:val="Grilledutableau"/>
    <w:uiPriority w:val="59"/>
    <w:rsid w:val="004A00BC"/>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4A00BC"/>
  </w:style>
  <w:style w:type="character" w:customStyle="1" w:styleId="Titre1Car1">
    <w:name w:val="Titre 1 Car1"/>
    <w:aliases w:val="Titre 1 Car Car Car Car Car Car1"/>
    <w:rsid w:val="004A00BC"/>
    <w:rPr>
      <w:rFonts w:ascii="Cambria" w:eastAsia="Times New Roman" w:hAnsi="Cambria" w:cs="Times New Roman"/>
      <w:b/>
      <w:bCs/>
      <w:color w:val="365F91"/>
      <w:sz w:val="28"/>
      <w:szCs w:val="28"/>
    </w:rPr>
  </w:style>
  <w:style w:type="character" w:customStyle="1" w:styleId="Titre3Car1">
    <w:name w:val="Titre 3 Car1"/>
    <w:aliases w:val="Car Car1"/>
    <w:uiPriority w:val="99"/>
    <w:semiHidden/>
    <w:rsid w:val="004A00BC"/>
    <w:rPr>
      <w:rFonts w:ascii="Cambria" w:hAnsi="Cambria" w:cs="Cambria" w:hint="default"/>
      <w:color w:val="auto"/>
      <w:sz w:val="24"/>
      <w:szCs w:val="24"/>
    </w:rPr>
  </w:style>
  <w:style w:type="paragraph" w:styleId="PrformatHTML">
    <w:name w:val="HTML Preformatted"/>
    <w:basedOn w:val="Normal"/>
    <w:link w:val="PrformatHTMLCar"/>
    <w:uiPriority w:val="99"/>
    <w:unhideWhenUsed/>
    <w:rsid w:val="004A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4A00BC"/>
    <w:rPr>
      <w:rFonts w:ascii="Courier New" w:eastAsia="Times New Roman" w:hAnsi="Courier New" w:cs="Courier New"/>
      <w:sz w:val="20"/>
      <w:szCs w:val="20"/>
      <w:lang w:eastAsia="fr-FR"/>
    </w:rPr>
  </w:style>
  <w:style w:type="paragraph" w:styleId="Notedebasdepage">
    <w:name w:val="footnote text"/>
    <w:basedOn w:val="Normal"/>
    <w:link w:val="NotedebasdepageCar"/>
    <w:semiHidden/>
    <w:unhideWhenUsed/>
    <w:rsid w:val="004A00BC"/>
    <w:rPr>
      <w:sz w:val="20"/>
      <w:szCs w:val="20"/>
    </w:rPr>
  </w:style>
  <w:style w:type="character" w:customStyle="1" w:styleId="NotedebasdepageCar">
    <w:name w:val="Note de bas de page Car"/>
    <w:basedOn w:val="Policepardfaut"/>
    <w:link w:val="Notedebasdepage"/>
    <w:semiHidden/>
    <w:rsid w:val="004A00BC"/>
    <w:rPr>
      <w:rFonts w:ascii="Times New Roman" w:eastAsia="Times New Roman" w:hAnsi="Times New Roman" w:cs="Times New Roman"/>
      <w:sz w:val="20"/>
      <w:szCs w:val="20"/>
      <w:lang w:eastAsia="fr-FR"/>
    </w:rPr>
  </w:style>
  <w:style w:type="paragraph" w:styleId="Lgende">
    <w:name w:val="caption"/>
    <w:basedOn w:val="Normal"/>
    <w:next w:val="Normal"/>
    <w:semiHidden/>
    <w:unhideWhenUsed/>
    <w:qFormat/>
    <w:rsid w:val="004A00BC"/>
    <w:pPr>
      <w:suppressAutoHyphens/>
      <w:overflowPunct w:val="0"/>
      <w:autoSpaceDE w:val="0"/>
      <w:autoSpaceDN w:val="0"/>
      <w:adjustRightInd w:val="0"/>
      <w:jc w:val="both"/>
    </w:pPr>
    <w:rPr>
      <w:szCs w:val="20"/>
    </w:rPr>
  </w:style>
  <w:style w:type="paragraph" w:styleId="Notedefin">
    <w:name w:val="endnote text"/>
    <w:basedOn w:val="Normal"/>
    <w:link w:val="NotedefinCar"/>
    <w:semiHidden/>
    <w:unhideWhenUsed/>
    <w:rsid w:val="004A00BC"/>
    <w:pPr>
      <w:snapToGrid w:val="0"/>
    </w:pPr>
    <w:rPr>
      <w:rFonts w:ascii="Courier" w:eastAsia="Calibri" w:hAnsi="Courier"/>
      <w:szCs w:val="20"/>
      <w:lang w:val="en-US"/>
    </w:rPr>
  </w:style>
  <w:style w:type="character" w:customStyle="1" w:styleId="NotedefinCar">
    <w:name w:val="Note de fin Car"/>
    <w:basedOn w:val="Policepardfaut"/>
    <w:link w:val="Notedefin"/>
    <w:semiHidden/>
    <w:rsid w:val="004A00BC"/>
    <w:rPr>
      <w:rFonts w:ascii="Courier" w:eastAsia="Calibri" w:hAnsi="Courier" w:cs="Times New Roman"/>
      <w:sz w:val="24"/>
      <w:szCs w:val="20"/>
      <w:lang w:val="en-US" w:eastAsia="fr-FR"/>
    </w:rPr>
  </w:style>
  <w:style w:type="paragraph" w:styleId="TitreTR">
    <w:name w:val="toa heading"/>
    <w:basedOn w:val="Normal"/>
    <w:next w:val="Normal"/>
    <w:semiHidden/>
    <w:unhideWhenUsed/>
    <w:rsid w:val="004A00BC"/>
    <w:pPr>
      <w:tabs>
        <w:tab w:val="left" w:pos="9000"/>
        <w:tab w:val="right" w:pos="9360"/>
      </w:tabs>
      <w:suppressAutoHyphens/>
      <w:overflowPunct w:val="0"/>
      <w:autoSpaceDE w:val="0"/>
      <w:autoSpaceDN w:val="0"/>
      <w:adjustRightInd w:val="0"/>
      <w:jc w:val="both"/>
    </w:pPr>
  </w:style>
  <w:style w:type="paragraph" w:styleId="Listepuces2">
    <w:name w:val="List Bullet 2"/>
    <w:basedOn w:val="Normal"/>
    <w:autoRedefine/>
    <w:uiPriority w:val="99"/>
    <w:semiHidden/>
    <w:unhideWhenUsed/>
    <w:rsid w:val="004A00BC"/>
    <w:pPr>
      <w:tabs>
        <w:tab w:val="num" w:pos="643"/>
      </w:tabs>
      <w:ind w:left="643" w:hanging="360"/>
    </w:pPr>
    <w:rPr>
      <w:sz w:val="20"/>
      <w:szCs w:val="20"/>
    </w:rPr>
  </w:style>
  <w:style w:type="paragraph" w:styleId="Listepuces3">
    <w:name w:val="List Bullet 3"/>
    <w:basedOn w:val="Normal"/>
    <w:autoRedefine/>
    <w:uiPriority w:val="99"/>
    <w:semiHidden/>
    <w:unhideWhenUsed/>
    <w:rsid w:val="004A00BC"/>
    <w:pPr>
      <w:tabs>
        <w:tab w:val="num" w:pos="926"/>
      </w:tabs>
      <w:ind w:left="926" w:hanging="360"/>
    </w:pPr>
    <w:rPr>
      <w:sz w:val="20"/>
      <w:szCs w:val="20"/>
    </w:rPr>
  </w:style>
  <w:style w:type="paragraph" w:styleId="Listepuces4">
    <w:name w:val="List Bullet 4"/>
    <w:basedOn w:val="Normal"/>
    <w:autoRedefine/>
    <w:uiPriority w:val="99"/>
    <w:semiHidden/>
    <w:unhideWhenUsed/>
    <w:rsid w:val="004A00BC"/>
    <w:pPr>
      <w:tabs>
        <w:tab w:val="num" w:pos="1209"/>
      </w:tabs>
      <w:ind w:left="1209" w:hanging="360"/>
    </w:pPr>
    <w:rPr>
      <w:sz w:val="20"/>
      <w:szCs w:val="20"/>
    </w:rPr>
  </w:style>
  <w:style w:type="paragraph" w:styleId="Listecontinue2">
    <w:name w:val="List Continue 2"/>
    <w:basedOn w:val="Normal"/>
    <w:uiPriority w:val="99"/>
    <w:semiHidden/>
    <w:unhideWhenUsed/>
    <w:rsid w:val="004A00BC"/>
    <w:pPr>
      <w:spacing w:after="120"/>
      <w:ind w:left="566"/>
    </w:pPr>
  </w:style>
  <w:style w:type="paragraph" w:styleId="Textebrut">
    <w:name w:val="Plain Text"/>
    <w:basedOn w:val="Normal"/>
    <w:link w:val="TextebrutCar"/>
    <w:uiPriority w:val="99"/>
    <w:semiHidden/>
    <w:unhideWhenUsed/>
    <w:rsid w:val="004A00BC"/>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4A00BC"/>
    <w:rPr>
      <w:rFonts w:ascii="Consolas" w:eastAsia="Calibri" w:hAnsi="Consolas" w:cs="Times New Roman"/>
      <w:sz w:val="21"/>
      <w:szCs w:val="21"/>
    </w:rPr>
  </w:style>
  <w:style w:type="character" w:customStyle="1" w:styleId="Style1Car">
    <w:name w:val="Style1 Car"/>
    <w:link w:val="Style1"/>
    <w:locked/>
    <w:rsid w:val="004A00BC"/>
    <w:rPr>
      <w:rFonts w:ascii="Times New Roman" w:eastAsia="Times New Roman" w:hAnsi="Times New Roman" w:cs="Times New Roman"/>
      <w:sz w:val="20"/>
      <w:szCs w:val="20"/>
      <w:lang w:eastAsia="fr-FR"/>
    </w:rPr>
  </w:style>
  <w:style w:type="paragraph" w:customStyle="1" w:styleId="xl41">
    <w:name w:val="xl41"/>
    <w:basedOn w:val="Normal"/>
    <w:uiPriority w:val="99"/>
    <w:rsid w:val="004A00BC"/>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petita">
    <w:name w:val="petit a"/>
    <w:basedOn w:val="Normal"/>
    <w:uiPriority w:val="99"/>
    <w:rsid w:val="004A00BC"/>
    <w:pPr>
      <w:tabs>
        <w:tab w:val="num" w:pos="1068"/>
      </w:tabs>
      <w:ind w:left="1068" w:hanging="360"/>
    </w:pPr>
  </w:style>
  <w:style w:type="paragraph" w:customStyle="1" w:styleId="xl34">
    <w:name w:val="xl34"/>
    <w:basedOn w:val="Normal"/>
    <w:uiPriority w:val="99"/>
    <w:rsid w:val="004A00BC"/>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4A00BC"/>
    <w:pPr>
      <w:tabs>
        <w:tab w:val="num" w:pos="1068"/>
      </w:tabs>
      <w:ind w:left="1068" w:hanging="360"/>
      <w:jc w:val="both"/>
    </w:pPr>
    <w:rPr>
      <w:b w:val="0"/>
      <w:bCs w:val="0"/>
      <w:color w:val="000000"/>
      <w:sz w:val="20"/>
      <w:szCs w:val="20"/>
    </w:rPr>
  </w:style>
  <w:style w:type="paragraph" w:customStyle="1" w:styleId="xl26">
    <w:name w:val="xl26"/>
    <w:basedOn w:val="Normal"/>
    <w:uiPriority w:val="99"/>
    <w:rsid w:val="004A00BC"/>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uiPriority w:val="99"/>
    <w:rsid w:val="004A00BC"/>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4A00BC"/>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4A00BC"/>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4A00BC"/>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4A00BC"/>
    <w:pPr>
      <w:spacing w:before="100" w:beforeAutospacing="1" w:after="100" w:afterAutospacing="1"/>
    </w:pPr>
    <w:rPr>
      <w:rFonts w:ascii="Arial" w:eastAsia="Arial Unicode MS" w:hAnsi="Arial" w:cs="Arial"/>
      <w:b/>
      <w:bCs/>
    </w:rPr>
  </w:style>
  <w:style w:type="paragraph" w:customStyle="1" w:styleId="xl42">
    <w:name w:val="xl4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4A00BC"/>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4A00BC"/>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4A00BC"/>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4A00BC"/>
    <w:pPr>
      <w:spacing w:before="100" w:beforeAutospacing="1" w:after="100" w:afterAutospacing="1"/>
      <w:jc w:val="right"/>
    </w:pPr>
    <w:rPr>
      <w:rFonts w:ascii="Arial" w:eastAsia="Arial Unicode MS" w:hAnsi="Arial" w:cs="Arial"/>
      <w:b/>
      <w:bCs/>
    </w:rPr>
  </w:style>
  <w:style w:type="paragraph" w:customStyle="1" w:styleId="Puce3">
    <w:name w:val="Puce 3"/>
    <w:basedOn w:val="Normal"/>
    <w:uiPriority w:val="99"/>
    <w:rsid w:val="004A00BC"/>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4A00BC"/>
    <w:pPr>
      <w:widowControl w:val="0"/>
      <w:numPr>
        <w:numId w:val="12"/>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4A00BC"/>
    <w:pPr>
      <w:widowControl w:val="0"/>
      <w:tabs>
        <w:tab w:val="left" w:pos="1701"/>
      </w:tabs>
      <w:spacing w:after="60"/>
      <w:ind w:left="1701" w:hanging="425"/>
      <w:outlineLvl w:val="3"/>
    </w:pPr>
    <w:rPr>
      <w:rFonts w:ascii="Arial" w:hAnsi="Arial" w:cs="Arial"/>
      <w:sz w:val="20"/>
      <w:szCs w:val="20"/>
    </w:rPr>
  </w:style>
  <w:style w:type="paragraph" w:customStyle="1" w:styleId="Corpsdetexte1">
    <w:name w:val="Corps de texte 1"/>
    <w:basedOn w:val="Corpsdetexte"/>
    <w:uiPriority w:val="99"/>
    <w:rsid w:val="004A00BC"/>
    <w:pPr>
      <w:widowControl w:val="0"/>
      <w:spacing w:before="120" w:after="60"/>
      <w:ind w:left="567"/>
    </w:pPr>
    <w:rPr>
      <w:rFonts w:ascii="Arial" w:hAnsi="Arial" w:cs="Arial"/>
      <w:sz w:val="20"/>
      <w:szCs w:val="20"/>
    </w:rPr>
  </w:style>
  <w:style w:type="paragraph" w:customStyle="1" w:styleId="Puce1">
    <w:name w:val="Puce 1"/>
    <w:basedOn w:val="Normal"/>
    <w:rsid w:val="004A00BC"/>
    <w:pPr>
      <w:widowControl w:val="0"/>
      <w:tabs>
        <w:tab w:val="num" w:pos="720"/>
        <w:tab w:val="left" w:pos="993"/>
      </w:tabs>
      <w:spacing w:after="60"/>
      <w:ind w:left="720" w:hanging="360"/>
      <w:jc w:val="both"/>
    </w:pPr>
    <w:rPr>
      <w:rFonts w:ascii="Arial" w:hAnsi="Arial" w:cs="Arial"/>
      <w:sz w:val="20"/>
      <w:szCs w:val="20"/>
    </w:rPr>
  </w:style>
  <w:style w:type="paragraph" w:customStyle="1" w:styleId="Puce1s1">
    <w:name w:val="Puce 1s1"/>
    <w:basedOn w:val="Puce1"/>
    <w:uiPriority w:val="99"/>
    <w:rsid w:val="004A00BC"/>
    <w:pPr>
      <w:tabs>
        <w:tab w:val="clear" w:pos="720"/>
        <w:tab w:val="left" w:pos="284"/>
        <w:tab w:val="num" w:pos="540"/>
        <w:tab w:val="left" w:pos="3686"/>
      </w:tabs>
      <w:ind w:left="540"/>
    </w:pPr>
  </w:style>
  <w:style w:type="paragraph" w:customStyle="1" w:styleId="Puce2">
    <w:name w:val="Puce 2"/>
    <w:basedOn w:val="Normal"/>
    <w:uiPriority w:val="99"/>
    <w:rsid w:val="004A00BC"/>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uiPriority w:val="99"/>
    <w:rsid w:val="004A00BC"/>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uiPriority w:val="99"/>
    <w:rsid w:val="004A00BC"/>
    <w:rPr>
      <w:noProof/>
    </w:rPr>
  </w:style>
  <w:style w:type="paragraph" w:customStyle="1" w:styleId="retraitCT1a">
    <w:name w:val="retrait CT1a"/>
    <w:basedOn w:val="Normal"/>
    <w:uiPriority w:val="99"/>
    <w:rsid w:val="004A00BC"/>
    <w:pPr>
      <w:widowControl w:val="0"/>
      <w:spacing w:before="120" w:after="60"/>
      <w:ind w:left="851"/>
      <w:jc w:val="both"/>
    </w:pPr>
    <w:rPr>
      <w:rFonts w:ascii="Arial" w:hAnsi="Arial" w:cs="Arial"/>
      <w:sz w:val="20"/>
      <w:szCs w:val="20"/>
    </w:rPr>
  </w:style>
  <w:style w:type="paragraph" w:customStyle="1" w:styleId="Puceagras">
    <w:name w:val="Puce a gras"/>
    <w:basedOn w:val="Pucea"/>
    <w:uiPriority w:val="99"/>
    <w:rsid w:val="004A00BC"/>
    <w:pPr>
      <w:ind w:left="426"/>
    </w:pPr>
    <w:rPr>
      <w:b/>
      <w:bCs/>
    </w:rPr>
  </w:style>
  <w:style w:type="paragraph" w:customStyle="1" w:styleId="Puce1b">
    <w:name w:val="Puce 1b"/>
    <w:basedOn w:val="Puce1"/>
    <w:uiPriority w:val="99"/>
    <w:rsid w:val="004A00BC"/>
    <w:pPr>
      <w:tabs>
        <w:tab w:val="clear" w:pos="993"/>
        <w:tab w:val="left" w:pos="1134"/>
        <w:tab w:val="right" w:pos="8505"/>
      </w:tabs>
      <w:spacing w:before="120"/>
      <w:ind w:left="1134" w:hanging="425"/>
    </w:pPr>
  </w:style>
  <w:style w:type="paragraph" w:customStyle="1" w:styleId="A1">
    <w:name w:val="A1"/>
    <w:basedOn w:val="Normal"/>
    <w:uiPriority w:val="99"/>
    <w:rsid w:val="004A00BC"/>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uiPriority w:val="99"/>
    <w:rsid w:val="004A00BC"/>
    <w:pPr>
      <w:tabs>
        <w:tab w:val="left" w:pos="851"/>
        <w:tab w:val="num" w:pos="1140"/>
        <w:tab w:val="num" w:pos="1440"/>
      </w:tabs>
      <w:spacing w:after="60"/>
      <w:ind w:left="850" w:hanging="425"/>
    </w:pPr>
    <w:rPr>
      <w:rFonts w:ascii="Arial" w:hAnsi="Arial" w:cs="Arial"/>
      <w:sz w:val="22"/>
      <w:szCs w:val="22"/>
    </w:rPr>
  </w:style>
  <w:style w:type="paragraph" w:customStyle="1" w:styleId="T1">
    <w:name w:val="T1"/>
    <w:basedOn w:val="Normal"/>
    <w:uiPriority w:val="99"/>
    <w:rsid w:val="004A00BC"/>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uiPriority w:val="99"/>
    <w:rsid w:val="004A00BC"/>
    <w:pPr>
      <w:spacing w:after="60"/>
      <w:jc w:val="both"/>
    </w:pPr>
    <w:rPr>
      <w:sz w:val="22"/>
      <w:szCs w:val="22"/>
    </w:rPr>
  </w:style>
  <w:style w:type="paragraph" w:customStyle="1" w:styleId="Normal2">
    <w:name w:val="Normal2"/>
    <w:basedOn w:val="Corpsdetexte3"/>
    <w:uiPriority w:val="99"/>
    <w:rsid w:val="004A00BC"/>
    <w:pPr>
      <w:spacing w:before="60" w:after="60"/>
      <w:jc w:val="both"/>
    </w:pPr>
    <w:rPr>
      <w:caps/>
      <w:lang w:val="fr-FR"/>
    </w:rPr>
  </w:style>
  <w:style w:type="paragraph" w:customStyle="1" w:styleId="Enum1">
    <w:name w:val="Enum 1"/>
    <w:basedOn w:val="Puce1"/>
    <w:rsid w:val="004A00B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A00BC"/>
    <w:pPr>
      <w:spacing w:before="120" w:after="60"/>
      <w:ind w:right="567"/>
      <w:jc w:val="left"/>
    </w:pPr>
    <w:rPr>
      <w:sz w:val="32"/>
      <w:szCs w:val="32"/>
    </w:rPr>
  </w:style>
  <w:style w:type="paragraph" w:customStyle="1" w:styleId="siliacII">
    <w:name w:val="siliac II"/>
    <w:basedOn w:val="Normal"/>
    <w:rsid w:val="004A00BC"/>
    <w:pPr>
      <w:overflowPunct w:val="0"/>
      <w:autoSpaceDE w:val="0"/>
      <w:autoSpaceDN w:val="0"/>
      <w:adjustRightInd w:val="0"/>
      <w:spacing w:before="100" w:after="120" w:line="300" w:lineRule="exact"/>
      <w:ind w:left="284"/>
    </w:pPr>
    <w:rPr>
      <w:rFonts w:ascii="Arial" w:hAnsi="Arial" w:cs="Arial"/>
      <w:b/>
      <w:bCs/>
    </w:rPr>
  </w:style>
  <w:style w:type="paragraph" w:customStyle="1" w:styleId="corpsdetexte0">
    <w:name w:val="corps de texte"/>
    <w:basedOn w:val="Normal"/>
    <w:rsid w:val="004A00BC"/>
    <w:pPr>
      <w:overflowPunct w:val="0"/>
      <w:autoSpaceDE w:val="0"/>
      <w:autoSpaceDN w:val="0"/>
      <w:adjustRightInd w:val="0"/>
      <w:spacing w:after="160" w:line="300" w:lineRule="exact"/>
      <w:jc w:val="both"/>
    </w:pPr>
  </w:style>
  <w:style w:type="paragraph" w:customStyle="1" w:styleId="font6">
    <w:name w:val="font6"/>
    <w:basedOn w:val="Normal"/>
    <w:rsid w:val="004A00BC"/>
    <w:pPr>
      <w:spacing w:before="100" w:beforeAutospacing="1" w:after="100" w:afterAutospacing="1"/>
    </w:pPr>
    <w:rPr>
      <w:rFonts w:ascii="Arial Narrow" w:hAnsi="Arial Narrow" w:cs="Arial Narrow"/>
      <w:b/>
      <w:bCs/>
      <w:i/>
      <w:iCs/>
      <w:color w:val="000000"/>
      <w:sz w:val="23"/>
      <w:szCs w:val="23"/>
    </w:rPr>
  </w:style>
  <w:style w:type="paragraph" w:customStyle="1" w:styleId="font7">
    <w:name w:val="font7"/>
    <w:basedOn w:val="Normal"/>
    <w:rsid w:val="004A00BC"/>
    <w:pPr>
      <w:spacing w:before="100" w:beforeAutospacing="1" w:after="100" w:afterAutospacing="1"/>
    </w:pPr>
    <w:rPr>
      <w:rFonts w:ascii="Calibri" w:hAnsi="Calibri" w:cs="Calibri"/>
      <w:i/>
      <w:iCs/>
      <w:color w:val="000000"/>
      <w:sz w:val="22"/>
      <w:szCs w:val="22"/>
    </w:rPr>
  </w:style>
  <w:style w:type="paragraph" w:customStyle="1" w:styleId="font8">
    <w:name w:val="font8"/>
    <w:basedOn w:val="Normal"/>
    <w:rsid w:val="004A00BC"/>
    <w:pPr>
      <w:spacing w:before="100" w:beforeAutospacing="1" w:after="100" w:afterAutospacing="1"/>
    </w:pPr>
    <w:rPr>
      <w:rFonts w:ascii="Calibri" w:hAnsi="Calibri" w:cs="Calibri"/>
      <w:b/>
      <w:bCs/>
      <w:i/>
      <w:iCs/>
      <w:color w:val="000000"/>
      <w:sz w:val="22"/>
      <w:szCs w:val="22"/>
    </w:rPr>
  </w:style>
  <w:style w:type="paragraph" w:customStyle="1" w:styleId="font9">
    <w:name w:val="font9"/>
    <w:basedOn w:val="Normal"/>
    <w:rsid w:val="004A00BC"/>
    <w:pPr>
      <w:spacing w:before="100" w:beforeAutospacing="1" w:after="100" w:afterAutospacing="1"/>
    </w:pPr>
    <w:rPr>
      <w:rFonts w:ascii="Calibri" w:hAnsi="Calibri" w:cs="Calibri"/>
      <w:sz w:val="17"/>
      <w:szCs w:val="17"/>
    </w:rPr>
  </w:style>
  <w:style w:type="paragraph" w:customStyle="1" w:styleId="xl815">
    <w:name w:val="xl815"/>
    <w:basedOn w:val="Normal"/>
    <w:uiPriority w:val="99"/>
    <w:rsid w:val="004A00BC"/>
    <w:pPr>
      <w:spacing w:before="100" w:beforeAutospacing="1" w:after="100" w:afterAutospacing="1"/>
      <w:jc w:val="center"/>
    </w:pPr>
    <w:rPr>
      <w:rFonts w:ascii="Arial" w:hAnsi="Arial" w:cs="Arial"/>
      <w:sz w:val="18"/>
      <w:szCs w:val="18"/>
    </w:rPr>
  </w:style>
  <w:style w:type="paragraph" w:customStyle="1" w:styleId="xl816">
    <w:name w:val="xl816"/>
    <w:basedOn w:val="Normal"/>
    <w:uiPriority w:val="99"/>
    <w:rsid w:val="004A00BC"/>
    <w:pPr>
      <w:shd w:val="clear" w:color="auto" w:fill="FFFFFF"/>
      <w:spacing w:before="100" w:beforeAutospacing="1" w:after="100" w:afterAutospacing="1"/>
    </w:pPr>
    <w:rPr>
      <w:rFonts w:ascii="Arial" w:hAnsi="Arial" w:cs="Arial"/>
      <w:sz w:val="18"/>
      <w:szCs w:val="18"/>
    </w:rPr>
  </w:style>
  <w:style w:type="paragraph" w:customStyle="1" w:styleId="xl817">
    <w:name w:val="xl817"/>
    <w:basedOn w:val="Normal"/>
    <w:uiPriority w:val="99"/>
    <w:rsid w:val="004A00BC"/>
    <w:pPr>
      <w:spacing w:before="100" w:beforeAutospacing="1" w:after="100" w:afterAutospacing="1"/>
      <w:jc w:val="center"/>
    </w:pPr>
    <w:rPr>
      <w:rFonts w:ascii="Arial Narrow" w:hAnsi="Arial Narrow" w:cs="Arial Narrow"/>
      <w:sz w:val="18"/>
      <w:szCs w:val="18"/>
    </w:rPr>
  </w:style>
  <w:style w:type="paragraph" w:customStyle="1" w:styleId="xl818">
    <w:name w:val="xl818"/>
    <w:basedOn w:val="Normal"/>
    <w:uiPriority w:val="99"/>
    <w:rsid w:val="004A00BC"/>
    <w:pPr>
      <w:spacing w:before="100" w:beforeAutospacing="1" w:after="100" w:afterAutospacing="1"/>
    </w:pPr>
    <w:rPr>
      <w:rFonts w:ascii="Arial Narrow" w:hAnsi="Arial Narrow" w:cs="Arial Narrow"/>
      <w:sz w:val="18"/>
      <w:szCs w:val="18"/>
    </w:rPr>
  </w:style>
  <w:style w:type="paragraph" w:customStyle="1" w:styleId="xl819">
    <w:name w:val="xl819"/>
    <w:basedOn w:val="Normal"/>
    <w:uiPriority w:val="99"/>
    <w:rsid w:val="004A00BC"/>
    <w:pPr>
      <w:spacing w:before="100" w:beforeAutospacing="1" w:after="100" w:afterAutospacing="1"/>
      <w:jc w:val="center"/>
    </w:pPr>
    <w:rPr>
      <w:rFonts w:ascii="Arial Narrow" w:hAnsi="Arial Narrow" w:cs="Arial Narrow"/>
      <w:sz w:val="18"/>
      <w:szCs w:val="18"/>
    </w:rPr>
  </w:style>
  <w:style w:type="paragraph" w:customStyle="1" w:styleId="xl820">
    <w:name w:val="xl820"/>
    <w:basedOn w:val="Normal"/>
    <w:uiPriority w:val="99"/>
    <w:rsid w:val="004A00BC"/>
    <w:pPr>
      <w:shd w:val="clear" w:color="auto" w:fill="FFFFFF"/>
      <w:spacing w:before="100" w:beforeAutospacing="1" w:after="100" w:afterAutospacing="1"/>
    </w:pPr>
    <w:rPr>
      <w:rFonts w:ascii="Arial Narrow" w:hAnsi="Arial Narrow" w:cs="Arial Narrow"/>
      <w:sz w:val="18"/>
      <w:szCs w:val="18"/>
    </w:rPr>
  </w:style>
  <w:style w:type="paragraph" w:customStyle="1" w:styleId="xl821">
    <w:name w:val="xl821"/>
    <w:basedOn w:val="Normal"/>
    <w:uiPriority w:val="99"/>
    <w:rsid w:val="004A00BC"/>
    <w:pPr>
      <w:spacing w:before="100" w:beforeAutospacing="1" w:after="100" w:afterAutospacing="1"/>
    </w:pPr>
    <w:rPr>
      <w:rFonts w:ascii="Arial Narrow" w:hAnsi="Arial Narrow" w:cs="Arial Narrow"/>
      <w:sz w:val="18"/>
      <w:szCs w:val="18"/>
    </w:rPr>
  </w:style>
  <w:style w:type="paragraph" w:customStyle="1" w:styleId="xl822">
    <w:name w:val="xl82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4">
    <w:name w:val="xl82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6">
    <w:name w:val="xl82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7">
    <w:name w:val="xl82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8">
    <w:name w:val="xl82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29">
    <w:name w:val="xl82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1">
    <w:name w:val="xl83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2">
    <w:name w:val="xl83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3">
    <w:name w:val="xl833"/>
    <w:basedOn w:val="Normal"/>
    <w:uiPriority w:val="99"/>
    <w:rsid w:val="004A00BC"/>
    <w:pPr>
      <w:spacing w:before="100" w:beforeAutospacing="1" w:after="100" w:afterAutospacing="1"/>
    </w:pPr>
    <w:rPr>
      <w:rFonts w:ascii="Arial Narrow" w:hAnsi="Arial Narrow" w:cs="Arial Narrow"/>
      <w:sz w:val="17"/>
      <w:szCs w:val="17"/>
    </w:rPr>
  </w:style>
  <w:style w:type="paragraph" w:customStyle="1" w:styleId="xl834">
    <w:name w:val="xl834"/>
    <w:basedOn w:val="Normal"/>
    <w:uiPriority w:val="99"/>
    <w:rsid w:val="004A00B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36">
    <w:name w:val="xl83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7">
    <w:name w:val="xl83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8">
    <w:name w:val="xl83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9">
    <w:name w:val="xl83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0">
    <w:name w:val="xl840"/>
    <w:basedOn w:val="Normal"/>
    <w:uiPriority w:val="99"/>
    <w:rsid w:val="004A00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7"/>
      <w:szCs w:val="17"/>
    </w:rPr>
  </w:style>
  <w:style w:type="paragraph" w:customStyle="1" w:styleId="xl842">
    <w:name w:val="xl84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3">
    <w:name w:val="xl843"/>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uiPriority w:val="99"/>
    <w:rsid w:val="004A00B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uiPriority w:val="99"/>
    <w:rsid w:val="004A00BC"/>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uiPriority w:val="99"/>
    <w:rsid w:val="004A00BC"/>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8">
    <w:name w:val="xl86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9">
    <w:name w:val="xl869"/>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7">
    <w:name w:val="xl877"/>
    <w:basedOn w:val="Normal"/>
    <w:uiPriority w:val="99"/>
    <w:rsid w:val="004A00BC"/>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uiPriority w:val="99"/>
    <w:rsid w:val="004A00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uiPriority w:val="99"/>
    <w:rsid w:val="004A00BC"/>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uiPriority w:val="99"/>
    <w:rsid w:val="004A00BC"/>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4">
    <w:name w:val="xl884"/>
    <w:basedOn w:val="Normal"/>
    <w:uiPriority w:val="99"/>
    <w:rsid w:val="004A00B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uiPriority w:val="99"/>
    <w:rsid w:val="004A00BC"/>
    <w:pPr>
      <w:spacing w:before="100" w:beforeAutospacing="1" w:after="100" w:afterAutospacing="1"/>
    </w:pPr>
    <w:rPr>
      <w:rFonts w:ascii="Arial" w:hAnsi="Arial" w:cs="Arial"/>
    </w:rPr>
  </w:style>
  <w:style w:type="paragraph" w:customStyle="1" w:styleId="xl886">
    <w:name w:val="xl886"/>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0">
    <w:name w:val="xl89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uiPriority w:val="99"/>
    <w:rsid w:val="004A00BC"/>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uiPriority w:val="99"/>
    <w:rsid w:val="004A00BC"/>
    <w:pPr>
      <w:spacing w:before="100" w:beforeAutospacing="1" w:after="100" w:afterAutospacing="1"/>
      <w:jc w:val="center"/>
    </w:pPr>
    <w:rPr>
      <w:rFonts w:ascii="Arial" w:hAnsi="Arial" w:cs="Arial"/>
      <w:b/>
      <w:bCs/>
      <w:sz w:val="18"/>
      <w:szCs w:val="18"/>
    </w:rPr>
  </w:style>
  <w:style w:type="paragraph" w:customStyle="1" w:styleId="xl894">
    <w:name w:val="xl894"/>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uiPriority w:val="99"/>
    <w:rsid w:val="004A00BC"/>
    <w:pPr>
      <w:spacing w:before="100" w:beforeAutospacing="1" w:after="100" w:afterAutospacing="1"/>
      <w:jc w:val="center"/>
    </w:pPr>
    <w:rPr>
      <w:rFonts w:ascii="Arial Narrow" w:hAnsi="Arial Narrow" w:cs="Arial Narrow"/>
      <w:sz w:val="23"/>
      <w:szCs w:val="23"/>
    </w:rPr>
  </w:style>
  <w:style w:type="paragraph" w:customStyle="1" w:styleId="xl896">
    <w:name w:val="xl896"/>
    <w:basedOn w:val="Normal"/>
    <w:uiPriority w:val="99"/>
    <w:rsid w:val="004A00BC"/>
    <w:pPr>
      <w:spacing w:before="100" w:beforeAutospacing="1" w:after="100" w:afterAutospacing="1"/>
      <w:jc w:val="center"/>
    </w:pPr>
  </w:style>
  <w:style w:type="paragraph" w:customStyle="1" w:styleId="xl897">
    <w:name w:val="xl897"/>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uiPriority w:val="99"/>
    <w:rsid w:val="004A00BC"/>
    <w:pPr>
      <w:spacing w:before="100" w:beforeAutospacing="1" w:after="100" w:afterAutospacing="1"/>
    </w:pPr>
    <w:rPr>
      <w:b/>
      <w:bCs/>
    </w:rPr>
  </w:style>
  <w:style w:type="paragraph" w:customStyle="1" w:styleId="xl899">
    <w:name w:val="xl899"/>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900">
    <w:name w:val="xl900"/>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901">
    <w:name w:val="xl901"/>
    <w:basedOn w:val="Normal"/>
    <w:uiPriority w:val="99"/>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Style14">
    <w:name w:val="Style14"/>
    <w:basedOn w:val="Normal"/>
    <w:uiPriority w:val="99"/>
    <w:rsid w:val="004A00BC"/>
    <w:pPr>
      <w:widowControl w:val="0"/>
      <w:autoSpaceDE w:val="0"/>
      <w:autoSpaceDN w:val="0"/>
      <w:adjustRightInd w:val="0"/>
      <w:spacing w:line="194" w:lineRule="exact"/>
    </w:pPr>
  </w:style>
  <w:style w:type="paragraph" w:customStyle="1" w:styleId="Style16">
    <w:name w:val="Style16"/>
    <w:basedOn w:val="Normal"/>
    <w:uiPriority w:val="99"/>
    <w:rsid w:val="004A00BC"/>
    <w:pPr>
      <w:widowControl w:val="0"/>
      <w:autoSpaceDE w:val="0"/>
      <w:autoSpaceDN w:val="0"/>
      <w:adjustRightInd w:val="0"/>
      <w:spacing w:line="209" w:lineRule="exact"/>
      <w:ind w:hanging="151"/>
    </w:pPr>
  </w:style>
  <w:style w:type="paragraph" w:customStyle="1" w:styleId="Style21">
    <w:name w:val="Style21"/>
    <w:basedOn w:val="Normal"/>
    <w:uiPriority w:val="99"/>
    <w:rsid w:val="004A00BC"/>
    <w:pPr>
      <w:widowControl w:val="0"/>
      <w:autoSpaceDE w:val="0"/>
      <w:autoSpaceDN w:val="0"/>
      <w:adjustRightInd w:val="0"/>
      <w:spacing w:line="367" w:lineRule="exact"/>
    </w:pPr>
  </w:style>
  <w:style w:type="paragraph" w:customStyle="1" w:styleId="Style11">
    <w:name w:val="Style11"/>
    <w:basedOn w:val="Normal"/>
    <w:uiPriority w:val="99"/>
    <w:rsid w:val="004A00BC"/>
    <w:pPr>
      <w:widowControl w:val="0"/>
      <w:autoSpaceDE w:val="0"/>
      <w:autoSpaceDN w:val="0"/>
      <w:adjustRightInd w:val="0"/>
      <w:spacing w:line="180" w:lineRule="exact"/>
    </w:pPr>
  </w:style>
  <w:style w:type="paragraph" w:customStyle="1" w:styleId="Style18">
    <w:name w:val="Style18"/>
    <w:basedOn w:val="Normal"/>
    <w:uiPriority w:val="99"/>
    <w:rsid w:val="004A00BC"/>
    <w:pPr>
      <w:widowControl w:val="0"/>
      <w:autoSpaceDE w:val="0"/>
      <w:autoSpaceDN w:val="0"/>
      <w:adjustRightInd w:val="0"/>
      <w:spacing w:line="432" w:lineRule="exact"/>
    </w:pPr>
  </w:style>
  <w:style w:type="paragraph" w:customStyle="1" w:styleId="Style12">
    <w:name w:val="Style12"/>
    <w:basedOn w:val="Normal"/>
    <w:uiPriority w:val="99"/>
    <w:rsid w:val="004A00BC"/>
    <w:pPr>
      <w:widowControl w:val="0"/>
      <w:autoSpaceDE w:val="0"/>
      <w:autoSpaceDN w:val="0"/>
      <w:adjustRightInd w:val="0"/>
      <w:spacing w:line="240" w:lineRule="exact"/>
    </w:pPr>
  </w:style>
  <w:style w:type="paragraph" w:customStyle="1" w:styleId="Style3">
    <w:name w:val="Style3"/>
    <w:basedOn w:val="Normal"/>
    <w:rsid w:val="004A00BC"/>
    <w:pPr>
      <w:widowControl w:val="0"/>
      <w:autoSpaceDE w:val="0"/>
      <w:autoSpaceDN w:val="0"/>
      <w:adjustRightInd w:val="0"/>
      <w:spacing w:line="302" w:lineRule="exact"/>
    </w:pPr>
  </w:style>
  <w:style w:type="paragraph" w:customStyle="1" w:styleId="Style4">
    <w:name w:val="Style4"/>
    <w:basedOn w:val="Normal"/>
    <w:uiPriority w:val="99"/>
    <w:rsid w:val="004A00BC"/>
    <w:pPr>
      <w:widowControl w:val="0"/>
      <w:autoSpaceDE w:val="0"/>
      <w:autoSpaceDN w:val="0"/>
      <w:adjustRightInd w:val="0"/>
      <w:spacing w:line="278" w:lineRule="exact"/>
    </w:pPr>
    <w:rPr>
      <w:rFonts w:ascii="Arial" w:hAnsi="Arial" w:cs="Arial"/>
    </w:rPr>
  </w:style>
  <w:style w:type="paragraph" w:customStyle="1" w:styleId="Style6">
    <w:name w:val="Style6"/>
    <w:basedOn w:val="Normal"/>
    <w:uiPriority w:val="99"/>
    <w:rsid w:val="004A00BC"/>
    <w:pPr>
      <w:widowControl w:val="0"/>
      <w:autoSpaceDE w:val="0"/>
      <w:autoSpaceDN w:val="0"/>
      <w:adjustRightInd w:val="0"/>
      <w:spacing w:line="274" w:lineRule="exact"/>
    </w:pPr>
    <w:rPr>
      <w:rFonts w:ascii="Arial" w:hAnsi="Arial" w:cs="Arial"/>
    </w:rPr>
  </w:style>
  <w:style w:type="paragraph" w:customStyle="1" w:styleId="Style7">
    <w:name w:val="Style7"/>
    <w:basedOn w:val="Normal"/>
    <w:uiPriority w:val="99"/>
    <w:rsid w:val="004A00BC"/>
    <w:pPr>
      <w:widowControl w:val="0"/>
      <w:autoSpaceDE w:val="0"/>
      <w:autoSpaceDN w:val="0"/>
      <w:adjustRightInd w:val="0"/>
      <w:spacing w:line="456" w:lineRule="exact"/>
    </w:pPr>
    <w:rPr>
      <w:rFonts w:ascii="Arial" w:hAnsi="Arial" w:cs="Arial"/>
    </w:rPr>
  </w:style>
  <w:style w:type="paragraph" w:customStyle="1" w:styleId="Style8">
    <w:name w:val="Style8"/>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9">
    <w:name w:val="Style9"/>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10">
    <w:name w:val="Style10"/>
    <w:basedOn w:val="Normal"/>
    <w:uiPriority w:val="99"/>
    <w:rsid w:val="004A00BC"/>
    <w:pPr>
      <w:widowControl w:val="0"/>
      <w:autoSpaceDE w:val="0"/>
      <w:autoSpaceDN w:val="0"/>
      <w:adjustRightInd w:val="0"/>
      <w:spacing w:line="230" w:lineRule="exact"/>
      <w:ind w:firstLine="240"/>
    </w:pPr>
    <w:rPr>
      <w:rFonts w:ascii="Arial" w:hAnsi="Arial" w:cs="Arial"/>
    </w:rPr>
  </w:style>
  <w:style w:type="paragraph" w:customStyle="1" w:styleId="Style13">
    <w:name w:val="Style13"/>
    <w:basedOn w:val="Normal"/>
    <w:uiPriority w:val="99"/>
    <w:rsid w:val="004A00BC"/>
    <w:pPr>
      <w:widowControl w:val="0"/>
      <w:autoSpaceDE w:val="0"/>
      <w:autoSpaceDN w:val="0"/>
      <w:adjustRightInd w:val="0"/>
    </w:pPr>
    <w:rPr>
      <w:rFonts w:ascii="Arial" w:hAnsi="Arial" w:cs="Arial"/>
    </w:rPr>
  </w:style>
  <w:style w:type="paragraph" w:customStyle="1" w:styleId="Style15">
    <w:name w:val="Style15"/>
    <w:basedOn w:val="Normal"/>
    <w:uiPriority w:val="99"/>
    <w:rsid w:val="004A00BC"/>
    <w:pPr>
      <w:widowControl w:val="0"/>
      <w:autoSpaceDE w:val="0"/>
      <w:autoSpaceDN w:val="0"/>
      <w:adjustRightInd w:val="0"/>
      <w:spacing w:line="228" w:lineRule="exact"/>
      <w:ind w:hanging="96"/>
    </w:pPr>
    <w:rPr>
      <w:rFonts w:ascii="Arial" w:hAnsi="Arial" w:cs="Arial"/>
    </w:rPr>
  </w:style>
  <w:style w:type="paragraph" w:customStyle="1" w:styleId="Style17">
    <w:name w:val="Style17"/>
    <w:basedOn w:val="Normal"/>
    <w:uiPriority w:val="99"/>
    <w:rsid w:val="004A00BC"/>
    <w:pPr>
      <w:widowControl w:val="0"/>
      <w:autoSpaceDE w:val="0"/>
      <w:autoSpaceDN w:val="0"/>
      <w:adjustRightInd w:val="0"/>
      <w:spacing w:line="226" w:lineRule="exact"/>
      <w:ind w:hanging="355"/>
    </w:pPr>
    <w:rPr>
      <w:rFonts w:ascii="Arial" w:hAnsi="Arial" w:cs="Arial"/>
    </w:rPr>
  </w:style>
  <w:style w:type="paragraph" w:customStyle="1" w:styleId="Style20">
    <w:name w:val="Style20"/>
    <w:basedOn w:val="Normal"/>
    <w:uiPriority w:val="99"/>
    <w:rsid w:val="004A00BC"/>
    <w:pPr>
      <w:widowControl w:val="0"/>
      <w:autoSpaceDE w:val="0"/>
      <w:autoSpaceDN w:val="0"/>
      <w:adjustRightInd w:val="0"/>
      <w:spacing w:line="230" w:lineRule="exact"/>
      <w:ind w:firstLine="696"/>
    </w:pPr>
    <w:rPr>
      <w:rFonts w:ascii="Arial" w:hAnsi="Arial" w:cs="Arial"/>
    </w:rPr>
  </w:style>
  <w:style w:type="paragraph" w:customStyle="1" w:styleId="Style22">
    <w:name w:val="Style22"/>
    <w:basedOn w:val="Normal"/>
    <w:uiPriority w:val="99"/>
    <w:rsid w:val="004A00BC"/>
    <w:pPr>
      <w:widowControl w:val="0"/>
      <w:autoSpaceDE w:val="0"/>
      <w:autoSpaceDN w:val="0"/>
      <w:adjustRightInd w:val="0"/>
    </w:pPr>
    <w:rPr>
      <w:rFonts w:ascii="Arial" w:hAnsi="Arial" w:cs="Arial"/>
    </w:rPr>
  </w:style>
  <w:style w:type="paragraph" w:customStyle="1" w:styleId="Style23">
    <w:name w:val="Style23"/>
    <w:basedOn w:val="Normal"/>
    <w:uiPriority w:val="99"/>
    <w:rsid w:val="004A00BC"/>
    <w:pPr>
      <w:widowControl w:val="0"/>
      <w:autoSpaceDE w:val="0"/>
      <w:autoSpaceDN w:val="0"/>
      <w:adjustRightInd w:val="0"/>
    </w:pPr>
    <w:rPr>
      <w:rFonts w:ascii="Arial" w:hAnsi="Arial" w:cs="Arial"/>
    </w:rPr>
  </w:style>
  <w:style w:type="paragraph" w:customStyle="1" w:styleId="Style24">
    <w:name w:val="Style24"/>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26">
    <w:name w:val="Style26"/>
    <w:basedOn w:val="Normal"/>
    <w:uiPriority w:val="99"/>
    <w:rsid w:val="004A00BC"/>
    <w:pPr>
      <w:widowControl w:val="0"/>
      <w:autoSpaceDE w:val="0"/>
      <w:autoSpaceDN w:val="0"/>
      <w:adjustRightInd w:val="0"/>
    </w:pPr>
    <w:rPr>
      <w:rFonts w:ascii="Arial" w:hAnsi="Arial" w:cs="Arial"/>
    </w:rPr>
  </w:style>
  <w:style w:type="paragraph" w:customStyle="1" w:styleId="Style27">
    <w:name w:val="Style27"/>
    <w:basedOn w:val="Normal"/>
    <w:uiPriority w:val="99"/>
    <w:rsid w:val="004A00BC"/>
    <w:pPr>
      <w:widowControl w:val="0"/>
      <w:autoSpaceDE w:val="0"/>
      <w:autoSpaceDN w:val="0"/>
      <w:adjustRightInd w:val="0"/>
    </w:pPr>
    <w:rPr>
      <w:rFonts w:ascii="Arial" w:hAnsi="Arial" w:cs="Arial"/>
    </w:rPr>
  </w:style>
  <w:style w:type="paragraph" w:customStyle="1" w:styleId="Style28">
    <w:name w:val="Style28"/>
    <w:basedOn w:val="Normal"/>
    <w:uiPriority w:val="99"/>
    <w:rsid w:val="004A00BC"/>
    <w:pPr>
      <w:widowControl w:val="0"/>
      <w:autoSpaceDE w:val="0"/>
      <w:autoSpaceDN w:val="0"/>
      <w:adjustRightInd w:val="0"/>
    </w:pPr>
    <w:rPr>
      <w:rFonts w:ascii="Arial" w:hAnsi="Arial" w:cs="Arial"/>
    </w:rPr>
  </w:style>
  <w:style w:type="paragraph" w:customStyle="1" w:styleId="Style29">
    <w:name w:val="Style29"/>
    <w:basedOn w:val="Normal"/>
    <w:uiPriority w:val="99"/>
    <w:rsid w:val="004A00BC"/>
    <w:pPr>
      <w:widowControl w:val="0"/>
      <w:autoSpaceDE w:val="0"/>
      <w:autoSpaceDN w:val="0"/>
      <w:adjustRightInd w:val="0"/>
      <w:spacing w:line="269" w:lineRule="exact"/>
    </w:pPr>
    <w:rPr>
      <w:rFonts w:ascii="Arial" w:hAnsi="Arial" w:cs="Arial"/>
    </w:rPr>
  </w:style>
  <w:style w:type="paragraph" w:customStyle="1" w:styleId="Style30">
    <w:name w:val="Style30"/>
    <w:basedOn w:val="Normal"/>
    <w:uiPriority w:val="99"/>
    <w:rsid w:val="004A00BC"/>
    <w:pPr>
      <w:widowControl w:val="0"/>
      <w:autoSpaceDE w:val="0"/>
      <w:autoSpaceDN w:val="0"/>
      <w:adjustRightInd w:val="0"/>
      <w:spacing w:line="691" w:lineRule="exact"/>
    </w:pPr>
    <w:rPr>
      <w:rFonts w:ascii="Arial" w:hAnsi="Arial" w:cs="Arial"/>
    </w:rPr>
  </w:style>
  <w:style w:type="paragraph" w:customStyle="1" w:styleId="Style31">
    <w:name w:val="Style31"/>
    <w:basedOn w:val="Normal"/>
    <w:uiPriority w:val="99"/>
    <w:rsid w:val="004A00BC"/>
    <w:pPr>
      <w:widowControl w:val="0"/>
      <w:autoSpaceDE w:val="0"/>
      <w:autoSpaceDN w:val="0"/>
      <w:adjustRightInd w:val="0"/>
      <w:spacing w:line="278" w:lineRule="exact"/>
    </w:pPr>
    <w:rPr>
      <w:rFonts w:ascii="Arial" w:hAnsi="Arial" w:cs="Arial"/>
    </w:rPr>
  </w:style>
  <w:style w:type="paragraph" w:customStyle="1" w:styleId="Style32">
    <w:name w:val="Style32"/>
    <w:basedOn w:val="Normal"/>
    <w:uiPriority w:val="99"/>
    <w:rsid w:val="004A00BC"/>
    <w:pPr>
      <w:widowControl w:val="0"/>
      <w:autoSpaceDE w:val="0"/>
      <w:autoSpaceDN w:val="0"/>
      <w:adjustRightInd w:val="0"/>
      <w:spacing w:line="230" w:lineRule="exact"/>
    </w:pPr>
    <w:rPr>
      <w:rFonts w:ascii="Arial" w:hAnsi="Arial" w:cs="Arial"/>
    </w:rPr>
  </w:style>
  <w:style w:type="paragraph" w:customStyle="1" w:styleId="Style33">
    <w:name w:val="Style33"/>
    <w:basedOn w:val="Normal"/>
    <w:uiPriority w:val="99"/>
    <w:rsid w:val="004A00BC"/>
    <w:pPr>
      <w:widowControl w:val="0"/>
      <w:autoSpaceDE w:val="0"/>
      <w:autoSpaceDN w:val="0"/>
      <w:adjustRightInd w:val="0"/>
      <w:spacing w:line="269" w:lineRule="exact"/>
    </w:pPr>
    <w:rPr>
      <w:rFonts w:ascii="Arial" w:hAnsi="Arial" w:cs="Arial"/>
    </w:rPr>
  </w:style>
  <w:style w:type="paragraph" w:customStyle="1" w:styleId="Style34">
    <w:name w:val="Style34"/>
    <w:basedOn w:val="Normal"/>
    <w:uiPriority w:val="99"/>
    <w:rsid w:val="004A00BC"/>
    <w:pPr>
      <w:widowControl w:val="0"/>
      <w:autoSpaceDE w:val="0"/>
      <w:autoSpaceDN w:val="0"/>
      <w:adjustRightInd w:val="0"/>
    </w:pPr>
    <w:rPr>
      <w:rFonts w:ascii="Arial" w:hAnsi="Arial" w:cs="Arial"/>
    </w:rPr>
  </w:style>
  <w:style w:type="paragraph" w:customStyle="1" w:styleId="Style35">
    <w:name w:val="Style35"/>
    <w:basedOn w:val="Normal"/>
    <w:uiPriority w:val="99"/>
    <w:rsid w:val="004A00BC"/>
    <w:pPr>
      <w:widowControl w:val="0"/>
      <w:autoSpaceDE w:val="0"/>
      <w:autoSpaceDN w:val="0"/>
      <w:adjustRightInd w:val="0"/>
      <w:spacing w:line="230" w:lineRule="exact"/>
      <w:ind w:hanging="365"/>
    </w:pPr>
    <w:rPr>
      <w:rFonts w:ascii="Arial" w:hAnsi="Arial" w:cs="Arial"/>
    </w:rPr>
  </w:style>
  <w:style w:type="paragraph" w:customStyle="1" w:styleId="Style36">
    <w:name w:val="Style36"/>
    <w:basedOn w:val="Normal"/>
    <w:uiPriority w:val="99"/>
    <w:rsid w:val="004A00BC"/>
    <w:pPr>
      <w:widowControl w:val="0"/>
      <w:autoSpaceDE w:val="0"/>
      <w:autoSpaceDN w:val="0"/>
      <w:adjustRightInd w:val="0"/>
      <w:spacing w:line="274" w:lineRule="exact"/>
    </w:pPr>
    <w:rPr>
      <w:rFonts w:ascii="Arial" w:hAnsi="Arial" w:cs="Arial"/>
    </w:rPr>
  </w:style>
  <w:style w:type="paragraph" w:customStyle="1" w:styleId="Head21">
    <w:name w:val="Head 2.1"/>
    <w:basedOn w:val="Normal"/>
    <w:rsid w:val="004A00BC"/>
    <w:pPr>
      <w:suppressAutoHyphens/>
      <w:overflowPunct w:val="0"/>
      <w:autoSpaceDE w:val="0"/>
      <w:autoSpaceDN w:val="0"/>
      <w:adjustRightInd w:val="0"/>
      <w:jc w:val="center"/>
    </w:pPr>
    <w:rPr>
      <w:b/>
      <w:sz w:val="28"/>
      <w:szCs w:val="20"/>
    </w:rPr>
  </w:style>
  <w:style w:type="paragraph" w:customStyle="1" w:styleId="Head22">
    <w:name w:val="Head 2.2"/>
    <w:basedOn w:val="Normal"/>
    <w:rsid w:val="004A00BC"/>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4A00BC"/>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4A00BC"/>
    <w:pPr>
      <w:suppressAutoHyphens/>
      <w:overflowPunct w:val="0"/>
      <w:autoSpaceDE w:val="0"/>
      <w:autoSpaceDN w:val="0"/>
      <w:adjustRightInd w:val="0"/>
      <w:jc w:val="center"/>
    </w:pPr>
    <w:rPr>
      <w:b/>
      <w:sz w:val="28"/>
      <w:szCs w:val="20"/>
    </w:rPr>
  </w:style>
  <w:style w:type="paragraph" w:customStyle="1" w:styleId="Head81">
    <w:name w:val="Head 8.1"/>
    <w:basedOn w:val="Normal"/>
    <w:rsid w:val="004A00BC"/>
    <w:pPr>
      <w:suppressAutoHyphens/>
      <w:overflowPunct w:val="0"/>
      <w:autoSpaceDE w:val="0"/>
      <w:autoSpaceDN w:val="0"/>
      <w:adjustRightInd w:val="0"/>
      <w:jc w:val="center"/>
    </w:pPr>
    <w:rPr>
      <w:b/>
      <w:sz w:val="28"/>
      <w:szCs w:val="20"/>
    </w:rPr>
  </w:style>
  <w:style w:type="paragraph" w:customStyle="1" w:styleId="Head41">
    <w:name w:val="Head 4.1"/>
    <w:basedOn w:val="Normal"/>
    <w:rsid w:val="004A00BC"/>
    <w:pPr>
      <w:suppressAutoHyphens/>
      <w:overflowPunct w:val="0"/>
      <w:autoSpaceDE w:val="0"/>
      <w:autoSpaceDN w:val="0"/>
      <w:adjustRightInd w:val="0"/>
      <w:jc w:val="center"/>
    </w:pPr>
    <w:rPr>
      <w:b/>
      <w:sz w:val="28"/>
      <w:szCs w:val="20"/>
    </w:rPr>
  </w:style>
  <w:style w:type="paragraph" w:customStyle="1" w:styleId="Head42">
    <w:name w:val="Head 4.2"/>
    <w:basedOn w:val="Normal"/>
    <w:rsid w:val="004A00BC"/>
    <w:pPr>
      <w:tabs>
        <w:tab w:val="left" w:pos="360"/>
      </w:tabs>
      <w:suppressAutoHyphens/>
      <w:overflowPunct w:val="0"/>
      <w:autoSpaceDE w:val="0"/>
      <w:autoSpaceDN w:val="0"/>
      <w:adjustRightInd w:val="0"/>
      <w:ind w:left="360" w:hanging="360"/>
    </w:pPr>
    <w:rPr>
      <w:b/>
      <w:szCs w:val="20"/>
    </w:rPr>
  </w:style>
  <w:style w:type="paragraph" w:customStyle="1" w:styleId="Header2-SubClauses">
    <w:name w:val="Header 2 - SubClauses"/>
    <w:basedOn w:val="Normal"/>
    <w:rsid w:val="004A00BC"/>
    <w:pPr>
      <w:tabs>
        <w:tab w:val="left" w:pos="619"/>
      </w:tabs>
      <w:overflowPunct w:val="0"/>
      <w:autoSpaceDE w:val="0"/>
      <w:autoSpaceDN w:val="0"/>
      <w:adjustRightInd w:val="0"/>
      <w:spacing w:after="200"/>
      <w:jc w:val="both"/>
    </w:pPr>
    <w:rPr>
      <w:szCs w:val="20"/>
      <w:lang w:val="es-ES_tradnl"/>
    </w:rPr>
  </w:style>
  <w:style w:type="paragraph" w:customStyle="1" w:styleId="Document1">
    <w:name w:val="Document 1"/>
    <w:rsid w:val="004A00BC"/>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tyle2">
    <w:name w:val="Style2"/>
    <w:basedOn w:val="Titre1"/>
    <w:rsid w:val="004A00BC"/>
    <w:pPr>
      <w:keepNext w:val="0"/>
      <w:suppressAutoHyphens/>
      <w:overflowPunct w:val="0"/>
      <w:autoSpaceDE w:val="0"/>
      <w:autoSpaceDN w:val="0"/>
      <w:adjustRightInd w:val="0"/>
    </w:pPr>
    <w:rPr>
      <w:rFonts w:ascii="Comic Sans MS" w:hAnsi="Comic Sans MS"/>
      <w:bCs w:val="0"/>
      <w:caps/>
      <w:sz w:val="52"/>
      <w:szCs w:val="52"/>
    </w:rPr>
  </w:style>
  <w:style w:type="paragraph" w:customStyle="1" w:styleId="37">
    <w:name w:val="3 7"/>
    <w:rsid w:val="004A00B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4A00BC"/>
    <w:pPr>
      <w:suppressAutoHyphens/>
      <w:overflowPunct w:val="0"/>
      <w:autoSpaceDE w:val="0"/>
      <w:autoSpaceDN w:val="0"/>
      <w:adjustRightInd w:val="0"/>
      <w:jc w:val="center"/>
    </w:pPr>
    <w:rPr>
      <w:rFonts w:ascii="Tahoma" w:hAnsi="Tahoma"/>
      <w:b/>
      <w:bCs/>
      <w:szCs w:val="20"/>
    </w:rPr>
  </w:style>
  <w:style w:type="paragraph" w:customStyle="1" w:styleId="TM42">
    <w:name w:val="TM4.2"/>
    <w:basedOn w:val="Normal"/>
    <w:next w:val="Normal"/>
    <w:rsid w:val="004A00BC"/>
    <w:pPr>
      <w:suppressAutoHyphens/>
      <w:overflowPunct w:val="0"/>
      <w:autoSpaceDE w:val="0"/>
      <w:autoSpaceDN w:val="0"/>
      <w:adjustRightInd w:val="0"/>
    </w:pPr>
    <w:rPr>
      <w:rFonts w:ascii="Tahoma" w:hAnsi="Tahoma"/>
      <w:b/>
      <w:szCs w:val="20"/>
    </w:rPr>
  </w:style>
  <w:style w:type="paragraph" w:customStyle="1" w:styleId="CM109">
    <w:name w:val="CM109"/>
    <w:basedOn w:val="Default"/>
    <w:next w:val="Default"/>
    <w:rsid w:val="004A00BC"/>
    <w:pPr>
      <w:spacing w:after="1340"/>
    </w:pPr>
    <w:rPr>
      <w:color w:val="auto"/>
    </w:rPr>
  </w:style>
  <w:style w:type="paragraph" w:customStyle="1" w:styleId="CM23">
    <w:name w:val="CM23"/>
    <w:basedOn w:val="Default"/>
    <w:next w:val="Default"/>
    <w:rsid w:val="004A00BC"/>
    <w:pPr>
      <w:spacing w:line="220" w:lineRule="atLeast"/>
    </w:pPr>
    <w:rPr>
      <w:color w:val="auto"/>
    </w:rPr>
  </w:style>
  <w:style w:type="paragraph" w:customStyle="1" w:styleId="CM45">
    <w:name w:val="CM45"/>
    <w:basedOn w:val="Default"/>
    <w:next w:val="Default"/>
    <w:rsid w:val="004A00BC"/>
    <w:pPr>
      <w:spacing w:line="266" w:lineRule="atLeast"/>
    </w:pPr>
    <w:rPr>
      <w:color w:val="auto"/>
    </w:rPr>
  </w:style>
  <w:style w:type="paragraph" w:customStyle="1" w:styleId="CM123">
    <w:name w:val="CM123"/>
    <w:basedOn w:val="Default"/>
    <w:next w:val="Default"/>
    <w:rsid w:val="004A00BC"/>
    <w:pPr>
      <w:spacing w:after="6530"/>
    </w:pPr>
    <w:rPr>
      <w:color w:val="auto"/>
    </w:rPr>
  </w:style>
  <w:style w:type="paragraph" w:customStyle="1" w:styleId="CM33">
    <w:name w:val="CM33"/>
    <w:basedOn w:val="Default"/>
    <w:next w:val="Default"/>
    <w:rsid w:val="004A00BC"/>
    <w:pPr>
      <w:spacing w:line="266" w:lineRule="atLeast"/>
    </w:pPr>
    <w:rPr>
      <w:color w:val="auto"/>
    </w:rPr>
  </w:style>
  <w:style w:type="paragraph" w:customStyle="1" w:styleId="CM124">
    <w:name w:val="CM124"/>
    <w:basedOn w:val="Default"/>
    <w:next w:val="Default"/>
    <w:rsid w:val="004A00BC"/>
    <w:pPr>
      <w:spacing w:after="7465"/>
    </w:pPr>
    <w:rPr>
      <w:color w:val="auto"/>
    </w:rPr>
  </w:style>
  <w:style w:type="paragraph" w:customStyle="1" w:styleId="Corpsdetexte32">
    <w:name w:val="Corps de texte 32"/>
    <w:basedOn w:val="Normal"/>
    <w:rsid w:val="004A00BC"/>
    <w:pPr>
      <w:widowControl w:val="0"/>
      <w:tabs>
        <w:tab w:val="num" w:pos="644"/>
      </w:tabs>
      <w:jc w:val="both"/>
    </w:pPr>
    <w:rPr>
      <w:b/>
      <w:bCs/>
    </w:rPr>
  </w:style>
  <w:style w:type="paragraph" w:customStyle="1" w:styleId="Pucea0">
    <w:name w:val="Puce a)"/>
    <w:basedOn w:val="Normal"/>
    <w:rsid w:val="004A00BC"/>
    <w:pPr>
      <w:tabs>
        <w:tab w:val="num" w:pos="360"/>
      </w:tabs>
      <w:spacing w:before="120" w:after="60"/>
      <w:ind w:left="360" w:hanging="360"/>
      <w:jc w:val="both"/>
    </w:pPr>
    <w:rPr>
      <w:rFonts w:ascii="Arial" w:hAnsi="Arial" w:cs="Arial"/>
      <w:sz w:val="20"/>
      <w:szCs w:val="20"/>
    </w:rPr>
  </w:style>
  <w:style w:type="character" w:customStyle="1" w:styleId="StyleyolCar">
    <w:name w:val="Style yol Car"/>
    <w:link w:val="Styleyol"/>
    <w:locked/>
    <w:rsid w:val="004A00BC"/>
    <w:rPr>
      <w:b/>
      <w:bCs/>
      <w:kern w:val="32"/>
      <w:sz w:val="26"/>
      <w:szCs w:val="26"/>
    </w:rPr>
  </w:style>
  <w:style w:type="paragraph" w:customStyle="1" w:styleId="Styleyol">
    <w:name w:val="Style yol"/>
    <w:basedOn w:val="Titre1"/>
    <w:link w:val="StyleyolCar"/>
    <w:qFormat/>
    <w:rsid w:val="004A00BC"/>
    <w:pPr>
      <w:tabs>
        <w:tab w:val="num" w:pos="360"/>
      </w:tabs>
      <w:spacing w:before="240" w:after="60" w:line="276" w:lineRule="auto"/>
      <w:ind w:left="360" w:right="-17" w:hanging="360"/>
      <w:jc w:val="both"/>
    </w:pPr>
    <w:rPr>
      <w:rFonts w:asciiTheme="minorHAnsi" w:eastAsiaTheme="minorHAnsi" w:hAnsiTheme="minorHAnsi" w:cstheme="minorBidi"/>
      <w:kern w:val="32"/>
      <w:sz w:val="26"/>
      <w:szCs w:val="26"/>
      <w:lang w:val="fr-FR" w:eastAsia="en-US"/>
    </w:rPr>
  </w:style>
  <w:style w:type="paragraph" w:customStyle="1" w:styleId="par1">
    <w:name w:val="par1"/>
    <w:basedOn w:val="Normal"/>
    <w:rsid w:val="004A00BC"/>
    <w:pPr>
      <w:spacing w:after="120"/>
      <w:ind w:left="709"/>
      <w:jc w:val="both"/>
    </w:pPr>
  </w:style>
  <w:style w:type="paragraph" w:customStyle="1" w:styleId="1erretrait">
    <w:name w:val="1er retrait"/>
    <w:basedOn w:val="Normal"/>
    <w:rsid w:val="004A00B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4A00B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4A00B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4A00BC"/>
    <w:pPr>
      <w:spacing w:after="480" w:line="240" w:lineRule="exact"/>
      <w:jc w:val="both"/>
    </w:pPr>
    <w:rPr>
      <w:rFonts w:ascii="Arial" w:hAnsi="Arial"/>
      <w:sz w:val="22"/>
      <w:szCs w:val="20"/>
    </w:rPr>
  </w:style>
  <w:style w:type="paragraph" w:customStyle="1" w:styleId="dernieralina1ere">
    <w:name w:val="dernier alinéa 1e re"/>
    <w:basedOn w:val="Normal"/>
    <w:rsid w:val="004A00BC"/>
    <w:pPr>
      <w:tabs>
        <w:tab w:val="left" w:pos="600"/>
      </w:tabs>
      <w:spacing w:after="480" w:line="240" w:lineRule="exact"/>
      <w:ind w:left="600" w:hanging="600"/>
      <w:jc w:val="both"/>
    </w:pPr>
    <w:rPr>
      <w:rFonts w:ascii="Arial" w:hAnsi="Arial"/>
      <w:sz w:val="22"/>
      <w:szCs w:val="20"/>
    </w:rPr>
  </w:style>
  <w:style w:type="paragraph" w:customStyle="1" w:styleId="BankNormal">
    <w:name w:val="BankNormal"/>
    <w:basedOn w:val="Normal"/>
    <w:rsid w:val="004A00BC"/>
    <w:pPr>
      <w:spacing w:after="240"/>
    </w:pPr>
    <w:rPr>
      <w:lang w:val="en-US"/>
    </w:rPr>
  </w:style>
  <w:style w:type="paragraph" w:customStyle="1" w:styleId="xl69">
    <w:name w:val="xl69"/>
    <w:basedOn w:val="Normal"/>
    <w:rsid w:val="004A00BC"/>
    <w:pPr>
      <w:spacing w:before="100" w:beforeAutospacing="1" w:after="100" w:afterAutospacing="1"/>
    </w:pPr>
  </w:style>
  <w:style w:type="paragraph" w:customStyle="1" w:styleId="xl70">
    <w:name w:val="xl7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4">
    <w:name w:val="xl7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9">
    <w:name w:val="xl7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0">
    <w:name w:val="xl8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1">
    <w:name w:val="xl8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3">
    <w:name w:val="xl8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4">
    <w:name w:val="xl8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7">
    <w:name w:val="xl8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1">
    <w:name w:val="xl9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rPr>
  </w:style>
  <w:style w:type="paragraph" w:customStyle="1" w:styleId="xl97">
    <w:name w:val="xl97"/>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98">
    <w:name w:val="xl9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100">
    <w:name w:val="xl10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01">
    <w:name w:val="xl10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2">
    <w:name w:val="xl10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03">
    <w:name w:val="xl10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FF0000"/>
    </w:rPr>
  </w:style>
  <w:style w:type="paragraph" w:customStyle="1" w:styleId="xl104">
    <w:name w:val="xl104"/>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105">
    <w:name w:val="xl10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106">
    <w:name w:val="xl10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07">
    <w:name w:val="xl10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8">
    <w:name w:val="xl10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109">
    <w:name w:val="xl10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rPr>
  </w:style>
  <w:style w:type="paragraph" w:customStyle="1" w:styleId="xl110">
    <w:name w:val="xl110"/>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11">
    <w:name w:val="xl11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13">
    <w:name w:val="xl11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rPr>
  </w:style>
  <w:style w:type="paragraph" w:customStyle="1" w:styleId="xl115">
    <w:name w:val="xl115"/>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16">
    <w:name w:val="xl116"/>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17">
    <w:name w:val="xl117"/>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9">
    <w:name w:val="xl119"/>
    <w:basedOn w:val="Normal"/>
    <w:rsid w:val="004A00B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4A00B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Normal"/>
    <w:rsid w:val="004A00B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4A00BC"/>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8">
    <w:name w:val="xl128"/>
    <w:basedOn w:val="Normal"/>
    <w:rsid w:val="004A00BC"/>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9">
    <w:name w:val="xl129"/>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0">
    <w:name w:val="xl130"/>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31">
    <w:name w:val="xl131"/>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2">
    <w:name w:val="xl132"/>
    <w:basedOn w:val="Normal"/>
    <w:rsid w:val="004A00B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rPr>
  </w:style>
  <w:style w:type="paragraph" w:customStyle="1" w:styleId="xl133">
    <w:name w:val="xl133"/>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4A00B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8">
    <w:name w:val="xl138"/>
    <w:basedOn w:val="Normal"/>
    <w:rsid w:val="004A00B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9">
    <w:name w:val="xl139"/>
    <w:basedOn w:val="Normal"/>
    <w:rsid w:val="004A00B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hAnsi="Arial" w:cs="Arial"/>
      <w:b/>
      <w:bCs/>
    </w:rPr>
  </w:style>
  <w:style w:type="paragraph" w:customStyle="1" w:styleId="xl140">
    <w:name w:val="xl140"/>
    <w:basedOn w:val="Normal"/>
    <w:rsid w:val="004A00B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1">
    <w:name w:val="xl141"/>
    <w:basedOn w:val="Normal"/>
    <w:rsid w:val="004A00B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3">
    <w:name w:val="xl143"/>
    <w:basedOn w:val="Normal"/>
    <w:rsid w:val="004A00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rPr>
  </w:style>
  <w:style w:type="paragraph" w:customStyle="1" w:styleId="xl144">
    <w:name w:val="xl144"/>
    <w:basedOn w:val="Normal"/>
    <w:rsid w:val="004A00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w:hAnsi="Arial" w:cs="Arial"/>
    </w:rPr>
  </w:style>
  <w:style w:type="paragraph" w:customStyle="1" w:styleId="xl145">
    <w:name w:val="xl145"/>
    <w:basedOn w:val="Normal"/>
    <w:rsid w:val="004A00BC"/>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6">
    <w:name w:val="xl146"/>
    <w:basedOn w:val="Normal"/>
    <w:rsid w:val="004A00BC"/>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tit1">
    <w:name w:val="tit1"/>
    <w:basedOn w:val="Normal"/>
    <w:rsid w:val="004A00BC"/>
    <w:pPr>
      <w:spacing w:before="120" w:after="120"/>
      <w:jc w:val="both"/>
    </w:pPr>
    <w:rPr>
      <w:b/>
      <w:szCs w:val="20"/>
    </w:rPr>
  </w:style>
  <w:style w:type="character" w:styleId="Titredulivre">
    <w:name w:val="Book Title"/>
    <w:uiPriority w:val="33"/>
    <w:qFormat/>
    <w:rsid w:val="004A00BC"/>
    <w:rPr>
      <w:b/>
      <w:bCs/>
      <w:smallCaps/>
      <w:spacing w:val="5"/>
    </w:rPr>
  </w:style>
  <w:style w:type="character" w:customStyle="1" w:styleId="ExplorateurdedocumentsCar1">
    <w:name w:val="Explorateur de documents Car1"/>
    <w:uiPriority w:val="99"/>
    <w:semiHidden/>
    <w:rsid w:val="004A00BC"/>
    <w:rPr>
      <w:rFonts w:ascii="Tahoma" w:eastAsia="Times New Roman" w:hAnsi="Tahoma" w:cs="Tahoma" w:hint="default"/>
      <w:sz w:val="16"/>
      <w:szCs w:val="16"/>
    </w:rPr>
  </w:style>
  <w:style w:type="character" w:customStyle="1" w:styleId="FontStyle29">
    <w:name w:val="Font Style29"/>
    <w:uiPriority w:val="99"/>
    <w:rsid w:val="004A00BC"/>
    <w:rPr>
      <w:rFonts w:ascii="Times New Roman" w:hAnsi="Times New Roman" w:cs="Times New Roman" w:hint="default"/>
      <w:color w:val="000000"/>
      <w:sz w:val="14"/>
      <w:szCs w:val="14"/>
    </w:rPr>
  </w:style>
  <w:style w:type="character" w:customStyle="1" w:styleId="FontStyle38">
    <w:name w:val="Font Style38"/>
    <w:uiPriority w:val="99"/>
    <w:rsid w:val="004A00BC"/>
    <w:rPr>
      <w:rFonts w:ascii="Times New Roman" w:hAnsi="Times New Roman" w:cs="Times New Roman" w:hint="default"/>
      <w:b/>
      <w:bCs/>
      <w:color w:val="000000"/>
      <w:sz w:val="14"/>
      <w:szCs w:val="14"/>
    </w:rPr>
  </w:style>
  <w:style w:type="character" w:customStyle="1" w:styleId="FontStyle39">
    <w:name w:val="Font Style39"/>
    <w:uiPriority w:val="99"/>
    <w:rsid w:val="004A00BC"/>
    <w:rPr>
      <w:rFonts w:ascii="Times New Roman" w:hAnsi="Times New Roman" w:cs="Times New Roman" w:hint="default"/>
      <w:b/>
      <w:bCs/>
      <w:i/>
      <w:iCs/>
      <w:color w:val="000000"/>
      <w:spacing w:val="-20"/>
      <w:sz w:val="20"/>
      <w:szCs w:val="20"/>
    </w:rPr>
  </w:style>
  <w:style w:type="character" w:customStyle="1" w:styleId="FontStyle32">
    <w:name w:val="Font Style32"/>
    <w:uiPriority w:val="99"/>
    <w:rsid w:val="004A00BC"/>
    <w:rPr>
      <w:rFonts w:ascii="Times New Roman" w:hAnsi="Times New Roman" w:cs="Times New Roman" w:hint="default"/>
      <w:b/>
      <w:bCs/>
      <w:color w:val="000000"/>
      <w:sz w:val="12"/>
      <w:szCs w:val="12"/>
    </w:rPr>
  </w:style>
  <w:style w:type="character" w:customStyle="1" w:styleId="FontStyle33">
    <w:name w:val="Font Style33"/>
    <w:uiPriority w:val="99"/>
    <w:rsid w:val="004A00BC"/>
    <w:rPr>
      <w:rFonts w:ascii="Times New Roman" w:hAnsi="Times New Roman" w:cs="Times New Roman" w:hint="default"/>
      <w:color w:val="000000"/>
      <w:sz w:val="12"/>
      <w:szCs w:val="12"/>
    </w:rPr>
  </w:style>
  <w:style w:type="character" w:customStyle="1" w:styleId="FontStyle30">
    <w:name w:val="Font Style30"/>
    <w:uiPriority w:val="99"/>
    <w:rsid w:val="004A00BC"/>
    <w:rPr>
      <w:rFonts w:ascii="Times New Roman" w:hAnsi="Times New Roman" w:cs="Times New Roman" w:hint="default"/>
      <w:b/>
      <w:bCs/>
      <w:i/>
      <w:iCs/>
      <w:color w:val="000000"/>
      <w:sz w:val="14"/>
      <w:szCs w:val="14"/>
    </w:rPr>
  </w:style>
  <w:style w:type="character" w:customStyle="1" w:styleId="FontStyle31">
    <w:name w:val="Font Style31"/>
    <w:uiPriority w:val="99"/>
    <w:rsid w:val="004A00BC"/>
    <w:rPr>
      <w:rFonts w:ascii="Times New Roman" w:hAnsi="Times New Roman" w:cs="Times New Roman" w:hint="default"/>
      <w:color w:val="000000"/>
      <w:spacing w:val="10"/>
      <w:sz w:val="12"/>
      <w:szCs w:val="12"/>
    </w:rPr>
  </w:style>
  <w:style w:type="character" w:customStyle="1" w:styleId="FontStyle42">
    <w:name w:val="Font Style42"/>
    <w:uiPriority w:val="99"/>
    <w:rsid w:val="004A00BC"/>
    <w:rPr>
      <w:rFonts w:ascii="Arial" w:hAnsi="Arial" w:cs="Arial" w:hint="default"/>
      <w:b/>
      <w:bCs/>
      <w:color w:val="000000"/>
      <w:sz w:val="20"/>
      <w:szCs w:val="20"/>
    </w:rPr>
  </w:style>
  <w:style w:type="character" w:customStyle="1" w:styleId="FontStyle43">
    <w:name w:val="Font Style43"/>
    <w:uiPriority w:val="99"/>
    <w:rsid w:val="004A00BC"/>
    <w:rPr>
      <w:rFonts w:ascii="Arial" w:hAnsi="Arial" w:cs="Arial" w:hint="default"/>
      <w:color w:val="000000"/>
      <w:sz w:val="20"/>
      <w:szCs w:val="20"/>
    </w:rPr>
  </w:style>
  <w:style w:type="character" w:customStyle="1" w:styleId="FontStyle44">
    <w:name w:val="Font Style44"/>
    <w:uiPriority w:val="99"/>
    <w:rsid w:val="004A00BC"/>
    <w:rPr>
      <w:rFonts w:ascii="Impact" w:hAnsi="Impact" w:cs="Impact" w:hint="default"/>
      <w:color w:val="000000"/>
      <w:sz w:val="8"/>
      <w:szCs w:val="8"/>
    </w:rPr>
  </w:style>
  <w:style w:type="character" w:customStyle="1" w:styleId="FontStyle45">
    <w:name w:val="Font Style45"/>
    <w:uiPriority w:val="99"/>
    <w:rsid w:val="004A00BC"/>
    <w:rPr>
      <w:rFonts w:ascii="Arial" w:hAnsi="Arial" w:cs="Arial" w:hint="default"/>
      <w:color w:val="000000"/>
      <w:sz w:val="20"/>
      <w:szCs w:val="20"/>
    </w:rPr>
  </w:style>
  <w:style w:type="character" w:customStyle="1" w:styleId="FontStyle46">
    <w:name w:val="Font Style46"/>
    <w:uiPriority w:val="99"/>
    <w:rsid w:val="004A00BC"/>
    <w:rPr>
      <w:rFonts w:ascii="Tahoma" w:hAnsi="Tahoma" w:cs="Tahoma" w:hint="default"/>
      <w:b/>
      <w:bCs/>
      <w:color w:val="000000"/>
      <w:sz w:val="18"/>
      <w:szCs w:val="18"/>
    </w:rPr>
  </w:style>
  <w:style w:type="character" w:customStyle="1" w:styleId="FontStyle47">
    <w:name w:val="Font Style47"/>
    <w:uiPriority w:val="99"/>
    <w:rsid w:val="004A00BC"/>
    <w:rPr>
      <w:rFonts w:ascii="Tahoma" w:hAnsi="Tahoma" w:cs="Tahoma" w:hint="default"/>
      <w:color w:val="000000"/>
      <w:sz w:val="18"/>
      <w:szCs w:val="18"/>
    </w:rPr>
  </w:style>
  <w:style w:type="character" w:customStyle="1" w:styleId="FontStyle48">
    <w:name w:val="Font Style48"/>
    <w:uiPriority w:val="99"/>
    <w:rsid w:val="004A00BC"/>
    <w:rPr>
      <w:rFonts w:ascii="Arial" w:hAnsi="Arial" w:cs="Arial" w:hint="default"/>
      <w:b/>
      <w:bCs/>
      <w:color w:val="000000"/>
      <w:sz w:val="24"/>
      <w:szCs w:val="24"/>
    </w:rPr>
  </w:style>
  <w:style w:type="character" w:customStyle="1" w:styleId="apple-converted-space">
    <w:name w:val="apple-converted-space"/>
    <w:rsid w:val="004A00BC"/>
  </w:style>
  <w:style w:type="character" w:customStyle="1" w:styleId="FontStyle50">
    <w:name w:val="Font Style50"/>
    <w:uiPriority w:val="99"/>
    <w:rsid w:val="004A00BC"/>
    <w:rPr>
      <w:rFonts w:ascii="Arial Narrow" w:hAnsi="Arial Narrow" w:cs="Arial Narrow" w:hint="default"/>
      <w:b/>
      <w:bCs/>
      <w:i/>
      <w:iCs/>
      <w:color w:val="000000"/>
      <w:sz w:val="20"/>
      <w:szCs w:val="20"/>
    </w:rPr>
  </w:style>
  <w:style w:type="character" w:customStyle="1" w:styleId="FontStyle51">
    <w:name w:val="Font Style51"/>
    <w:uiPriority w:val="99"/>
    <w:rsid w:val="004A00BC"/>
    <w:rPr>
      <w:rFonts w:ascii="Arial Narrow" w:hAnsi="Arial Narrow" w:cs="Arial Narrow" w:hint="default"/>
      <w:b/>
      <w:bCs/>
      <w:color w:val="000000"/>
      <w:sz w:val="20"/>
      <w:szCs w:val="20"/>
    </w:rPr>
  </w:style>
  <w:style w:type="character" w:customStyle="1" w:styleId="a10">
    <w:name w:val="a1"/>
    <w:rsid w:val="004A00BC"/>
    <w:rPr>
      <w:rFonts w:ascii="Courier" w:hAnsi="Courier" w:hint="default"/>
      <w:noProof w:val="0"/>
      <w:sz w:val="20"/>
      <w:lang w:val="en-US"/>
    </w:rPr>
  </w:style>
  <w:style w:type="character" w:customStyle="1" w:styleId="EquationCaption">
    <w:name w:val="_Equation Caption"/>
    <w:rsid w:val="004A00BC"/>
  </w:style>
  <w:style w:type="character" w:customStyle="1" w:styleId="NotedefinCar1">
    <w:name w:val="Note de fin Car1"/>
    <w:rsid w:val="004A00BC"/>
    <w:rPr>
      <w:rFonts w:ascii="Times New Roman" w:eastAsia="Times New Roman" w:hAnsi="Times New Roman" w:cs="Times New Roman" w:hint="default"/>
    </w:rPr>
  </w:style>
  <w:style w:type="character" w:customStyle="1" w:styleId="apple-style-span">
    <w:name w:val="apple-style-span"/>
    <w:rsid w:val="004A00BC"/>
  </w:style>
  <w:style w:type="character" w:customStyle="1" w:styleId="shorttext1">
    <w:name w:val="short_text1"/>
    <w:rsid w:val="004A00BC"/>
    <w:rPr>
      <w:sz w:val="29"/>
      <w:szCs w:val="29"/>
    </w:rPr>
  </w:style>
  <w:style w:type="character" w:customStyle="1" w:styleId="longtext1">
    <w:name w:val="long_text1"/>
    <w:rsid w:val="004A00BC"/>
    <w:rPr>
      <w:sz w:val="20"/>
      <w:szCs w:val="20"/>
    </w:rPr>
  </w:style>
  <w:style w:type="character" w:customStyle="1" w:styleId="mediumtext1">
    <w:name w:val="medium_text1"/>
    <w:rsid w:val="004A00BC"/>
    <w:rPr>
      <w:sz w:val="24"/>
      <w:szCs w:val="24"/>
    </w:rPr>
  </w:style>
  <w:style w:type="character" w:customStyle="1" w:styleId="shorttext">
    <w:name w:val="short_text"/>
    <w:rsid w:val="004A00BC"/>
  </w:style>
  <w:style w:type="table" w:customStyle="1" w:styleId="Grilledutableau111">
    <w:name w:val="Grille du tableau111"/>
    <w:basedOn w:val="TableauNormal"/>
    <w:next w:val="Grilledutableau"/>
    <w:uiPriority w:val="59"/>
    <w:rsid w:val="004A00B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Policepardfaut"/>
    <w:rsid w:val="004A00BC"/>
  </w:style>
  <w:style w:type="character" w:customStyle="1" w:styleId="TextedebullesCar1">
    <w:name w:val="Texte de bulles Car1"/>
    <w:basedOn w:val="Policepardfaut"/>
    <w:link w:val="Textedebulles"/>
    <w:uiPriority w:val="99"/>
    <w:rsid w:val="004A00BC"/>
    <w:rPr>
      <w:rFonts w:ascii="Tahoma" w:eastAsia="Times New Roman" w:hAnsi="Tahoma" w:cs="Tahoma"/>
      <w:sz w:val="16"/>
      <w:szCs w:val="16"/>
      <w:lang w:eastAsia="fr-FR"/>
    </w:rPr>
  </w:style>
  <w:style w:type="paragraph" w:customStyle="1" w:styleId="msonormal0">
    <w:name w:val="msonormal"/>
    <w:basedOn w:val="Normal"/>
    <w:rsid w:val="004A00BC"/>
    <w:pPr>
      <w:spacing w:before="100" w:beforeAutospacing="1" w:after="100" w:afterAutospacing="1"/>
    </w:pPr>
    <w:rPr>
      <w:lang w:val="fr-CM" w:eastAsia="fr-CM"/>
    </w:rPr>
  </w:style>
  <w:style w:type="paragraph" w:customStyle="1" w:styleId="xl66">
    <w:name w:val="xl66"/>
    <w:basedOn w:val="Normal"/>
    <w:rsid w:val="004A00BC"/>
    <w:pPr>
      <w:spacing w:before="100" w:beforeAutospacing="1" w:after="100" w:afterAutospacing="1"/>
      <w:textAlignment w:val="center"/>
    </w:pPr>
    <w:rPr>
      <w:rFonts w:ascii="Arial" w:hAnsi="Arial" w:cs="Arial"/>
      <w:sz w:val="16"/>
      <w:szCs w:val="16"/>
      <w:lang w:val="fr-CM" w:eastAsia="fr-CM"/>
    </w:rPr>
  </w:style>
  <w:style w:type="paragraph" w:customStyle="1" w:styleId="xl67">
    <w:name w:val="xl67"/>
    <w:basedOn w:val="Normal"/>
    <w:rsid w:val="004A00BC"/>
    <w:pPr>
      <w:spacing w:before="100" w:beforeAutospacing="1" w:after="100" w:afterAutospacing="1"/>
      <w:textAlignment w:val="center"/>
    </w:pPr>
    <w:rPr>
      <w:rFonts w:ascii="Arial" w:hAnsi="Arial" w:cs="Arial"/>
      <w:lang w:val="fr-CM" w:eastAsia="fr-CM"/>
    </w:rPr>
  </w:style>
  <w:style w:type="paragraph" w:customStyle="1" w:styleId="xl68">
    <w:name w:val="xl68"/>
    <w:basedOn w:val="Normal"/>
    <w:rsid w:val="004A00BC"/>
    <w:pPr>
      <w:spacing w:before="100" w:beforeAutospacing="1" w:after="100" w:afterAutospacing="1"/>
      <w:textAlignment w:val="center"/>
    </w:pPr>
    <w:rPr>
      <w:rFonts w:ascii="Arial" w:hAnsi="Arial" w:cs="Arial"/>
      <w:lang w:val="fr-CM" w:eastAsia="fr-CM"/>
    </w:rPr>
  </w:style>
  <w:style w:type="paragraph" w:customStyle="1" w:styleId="xl147">
    <w:name w:val="xl147"/>
    <w:basedOn w:val="Normal"/>
    <w:rsid w:val="004A00BC"/>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48">
    <w:name w:val="xl148"/>
    <w:basedOn w:val="Normal"/>
    <w:rsid w:val="004A00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fr-CM" w:eastAsia="fr-CM"/>
    </w:rPr>
  </w:style>
  <w:style w:type="paragraph" w:customStyle="1" w:styleId="xl149">
    <w:name w:val="xl149"/>
    <w:basedOn w:val="Normal"/>
    <w:rsid w:val="004A00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0">
    <w:name w:val="xl150"/>
    <w:basedOn w:val="Normal"/>
    <w:rsid w:val="004A00BC"/>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1">
    <w:name w:val="xl151"/>
    <w:basedOn w:val="Normal"/>
    <w:rsid w:val="004A00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2">
    <w:name w:val="xl152"/>
    <w:basedOn w:val="Normal"/>
    <w:rsid w:val="004A00BC"/>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3">
    <w:name w:val="xl153"/>
    <w:basedOn w:val="Normal"/>
    <w:rsid w:val="004A00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fr-CM" w:eastAsia="fr-CM"/>
    </w:rPr>
  </w:style>
  <w:style w:type="paragraph" w:customStyle="1" w:styleId="xl154">
    <w:name w:val="xl154"/>
    <w:basedOn w:val="Normal"/>
    <w:rsid w:val="004A00BC"/>
    <w:pPr>
      <w:spacing w:before="100" w:beforeAutospacing="1" w:after="100" w:afterAutospacing="1"/>
      <w:jc w:val="center"/>
      <w:textAlignment w:val="center"/>
    </w:pPr>
    <w:rPr>
      <w:rFonts w:ascii="Arial" w:hAnsi="Arial" w:cs="Arial"/>
      <w:b/>
      <w:bCs/>
      <w:sz w:val="32"/>
      <w:szCs w:val="32"/>
      <w:lang w:val="fr-CM" w:eastAsia="fr-CM"/>
    </w:rPr>
  </w:style>
  <w:style w:type="paragraph" w:customStyle="1" w:styleId="xl155">
    <w:name w:val="xl155"/>
    <w:basedOn w:val="Normal"/>
    <w:rsid w:val="004A00BC"/>
    <w:pPr>
      <w:spacing w:before="100" w:beforeAutospacing="1" w:after="100" w:afterAutospacing="1"/>
      <w:jc w:val="center"/>
      <w:textAlignment w:val="center"/>
    </w:pPr>
    <w:rPr>
      <w:rFonts w:ascii="Arial" w:hAnsi="Arial" w:cs="Arial"/>
      <w:b/>
      <w:bCs/>
      <w:u w:val="single"/>
      <w:lang w:val="fr-CM" w:eastAsia="fr-CM"/>
    </w:rPr>
  </w:style>
  <w:style w:type="paragraph" w:styleId="NormalWeb">
    <w:name w:val="Normal (Web)"/>
    <w:basedOn w:val="Normal"/>
    <w:uiPriority w:val="99"/>
    <w:semiHidden/>
    <w:unhideWhenUsed/>
    <w:rsid w:val="004A00BC"/>
    <w:pPr>
      <w:spacing w:before="100" w:beforeAutospacing="1" w:after="100" w:afterAutospacing="1"/>
    </w:pPr>
    <w:rPr>
      <w:rFonts w:eastAsiaTheme="minorEastAsia"/>
    </w:rPr>
  </w:style>
  <w:style w:type="character" w:customStyle="1" w:styleId="MSGENFONTSTYLENAMETEMPLATEROLENUMBERMSGENFONTSTYLENAMEBYROLETEXT210">
    <w:name w:val="MSG_EN_FONT_STYLE_NAME_TEMPLATE_ROLE_NUMBER MSG_EN_FONT_STYLE_NAME_BY_ROLE_TEXT 210"/>
    <w:basedOn w:val="Policepardfaut"/>
    <w:uiPriority w:val="99"/>
    <w:rsid w:val="009F79AB"/>
    <w:rPr>
      <w:rFonts w:ascii="Arial" w:hAnsi="Arial" w:cs="Arial"/>
      <w:i/>
      <w:iCs/>
      <w:sz w:val="21"/>
      <w:szCs w:val="21"/>
      <w:u w:val="none"/>
    </w:rPr>
  </w:style>
  <w:style w:type="character" w:customStyle="1" w:styleId="MSGENFONTSTYLENAMETEMPLATEROLENUMBERMSGENFONTSTYLENAMEBYROLETEXT8">
    <w:name w:val="MSG_EN_FONT_STYLE_NAME_TEMPLATE_ROLE_NUMBER MSG_EN_FONT_STYLE_NAME_BY_ROLE_TEXT 8_"/>
    <w:basedOn w:val="Policepardfaut"/>
    <w:link w:val="MSGENFONTSTYLENAMETEMPLATEROLENUMBERMSGENFONTSTYLENAMEBYROLETEXT81"/>
    <w:uiPriority w:val="99"/>
    <w:locked/>
    <w:rsid w:val="0038291B"/>
    <w:rPr>
      <w:rFonts w:ascii="Arial" w:hAnsi="Arial" w:cs="Arial"/>
      <w:sz w:val="18"/>
      <w:szCs w:val="18"/>
      <w:shd w:val="clear" w:color="auto" w:fill="FFFFFF"/>
    </w:rPr>
  </w:style>
  <w:style w:type="paragraph" w:customStyle="1" w:styleId="MSGENFONTSTYLENAMETEMPLATEROLENUMBERMSGENFONTSTYLENAMEBYROLETEXT81">
    <w:name w:val="MSG_EN_FONT_STYLE_NAME_TEMPLATE_ROLE_NUMBER MSG_EN_FONT_STYLE_NAME_BY_ROLE_TEXT 81"/>
    <w:basedOn w:val="Normal"/>
    <w:link w:val="MSGENFONTSTYLENAMETEMPLATEROLENUMBERMSGENFONTSTYLENAMEBYROLETEXT8"/>
    <w:uiPriority w:val="99"/>
    <w:rsid w:val="0038291B"/>
    <w:pPr>
      <w:widowControl w:val="0"/>
      <w:shd w:val="clear" w:color="auto" w:fill="FFFFFF"/>
      <w:spacing w:before="980" w:after="120" w:line="413" w:lineRule="exact"/>
      <w:jc w:val="both"/>
    </w:pPr>
    <w:rPr>
      <w:rFonts w:ascii="Arial" w:eastAsiaTheme="minorHAnsi" w:hAnsi="Arial" w:cs="Arial"/>
      <w:sz w:val="18"/>
      <w:szCs w:val="18"/>
      <w:lang w:eastAsia="en-US"/>
    </w:rPr>
  </w:style>
  <w:style w:type="character" w:customStyle="1" w:styleId="MSGENFONTSTYLENAMETEMPLATEROLENUMBERMSGENFONTSTYLENAMEBYROLETEXT11MSGENFONTSTYLEMODIFERNOTITALIC">
    <w:name w:val="MSG_EN_FONT_STYLE_NAME_TEMPLATE_ROLE_NUMBER MSG_EN_FONT_STYLE_NAME_BY_ROLE_TEXT 11 + MSG_EN_FONT_STYLE_MODIFER_NOT_ITALIC"/>
    <w:basedOn w:val="Policepardfaut"/>
    <w:uiPriority w:val="99"/>
    <w:rsid w:val="005876C9"/>
    <w:rPr>
      <w:rFonts w:ascii="Arial" w:hAnsi="Arial" w:cs="Arial"/>
      <w:i w:val="0"/>
      <w:iCs w:val="0"/>
      <w:sz w:val="18"/>
      <w:szCs w:val="18"/>
      <w:u w:val="none"/>
    </w:rPr>
  </w:style>
  <w:style w:type="character" w:customStyle="1" w:styleId="MSGENFONTSTYLENAMETEMPLATEROLENUMBERMSGENFONTSTYLENAMEBYROLETEXT8MSGENFONTSTYLEMODIFERITALIC">
    <w:name w:val="MSG_EN_FONT_STYLE_NAME_TEMPLATE_ROLE_NUMBER MSG_EN_FONT_STYLE_NAME_BY_ROLE_TEXT 8 + MSG_EN_FONT_STYLE_MODIFER_ITALIC"/>
    <w:basedOn w:val="MSGENFONTSTYLENAMETEMPLATEROLENUMBERMSGENFONTSTYLENAMEBYROLETEXT8"/>
    <w:uiPriority w:val="99"/>
    <w:rsid w:val="005876C9"/>
    <w:rPr>
      <w:rFonts w:ascii="Arial" w:hAnsi="Arial" w:cs="Arial"/>
      <w:i/>
      <w:iCs/>
      <w:sz w:val="18"/>
      <w:szCs w:val="18"/>
      <w:u w:val="none"/>
      <w:shd w:val="clear" w:color="auto" w:fill="FFFFFF"/>
    </w:rPr>
  </w:style>
  <w:style w:type="character" w:customStyle="1" w:styleId="MSGENFONTSTYLENAMETEMPLATEROLENUMBERMSGENFONTSTYLENAMEBYROLETEXT11">
    <w:name w:val="MSG_EN_FONT_STYLE_NAME_TEMPLATE_ROLE_NUMBER MSG_EN_FONT_STYLE_NAME_BY_ROLE_TEXT 11_"/>
    <w:basedOn w:val="Policepardfaut"/>
    <w:link w:val="MSGENFONTSTYLENAMETEMPLATEROLENUMBERMSGENFONTSTYLENAMEBYROLETEXT111"/>
    <w:uiPriority w:val="99"/>
    <w:locked/>
    <w:rsid w:val="00762FA8"/>
    <w:rPr>
      <w:rFonts w:ascii="Arial" w:hAnsi="Arial" w:cs="Arial"/>
      <w:i/>
      <w:iCs/>
      <w:sz w:val="18"/>
      <w:szCs w:val="18"/>
      <w:shd w:val="clear" w:color="auto" w:fill="FFFFFF"/>
    </w:rPr>
  </w:style>
  <w:style w:type="paragraph" w:customStyle="1" w:styleId="MSGENFONTSTYLENAMETEMPLATEROLENUMBERMSGENFONTSTYLENAMEBYROLETEXT111">
    <w:name w:val="MSG_EN_FONT_STYLE_NAME_TEMPLATE_ROLE_NUMBER MSG_EN_FONT_STYLE_NAME_BY_ROLE_TEXT 111"/>
    <w:basedOn w:val="Normal"/>
    <w:link w:val="MSGENFONTSTYLENAMETEMPLATEROLENUMBERMSGENFONTSTYLENAMEBYROLETEXT11"/>
    <w:uiPriority w:val="99"/>
    <w:rsid w:val="00762FA8"/>
    <w:pPr>
      <w:widowControl w:val="0"/>
      <w:shd w:val="clear" w:color="auto" w:fill="FFFFFF"/>
      <w:spacing w:before="520" w:after="520" w:line="234" w:lineRule="exact"/>
    </w:pPr>
    <w:rPr>
      <w:rFonts w:ascii="Arial" w:eastAsiaTheme="minorHAnsi" w:hAnsi="Arial" w:cs="Arial"/>
      <w:i/>
      <w:iCs/>
      <w:sz w:val="18"/>
      <w:szCs w:val="18"/>
      <w:lang w:eastAsia="en-US"/>
    </w:rPr>
  </w:style>
  <w:style w:type="character" w:customStyle="1" w:styleId="MSGENFONTSTYLENAMETEMPLATEROLENUMBERMSGENFONTSTYLENAMEBYROLETEXT11MSGENFONTSTYLEMODIFERSPACING1">
    <w:name w:val="MSG_EN_FONT_STYLE_NAME_TEMPLATE_ROLE_NUMBER MSG_EN_FONT_STYLE_NAME_BY_ROLE_TEXT 11 + MSG_EN_FONT_STYLE_MODIFER_SPACING 1"/>
    <w:basedOn w:val="MSGENFONTSTYLENAMETEMPLATEROLENUMBERMSGENFONTSTYLENAMEBYROLETEXT11"/>
    <w:uiPriority w:val="99"/>
    <w:rsid w:val="00721E77"/>
    <w:rPr>
      <w:rFonts w:ascii="Arial" w:hAnsi="Arial" w:cs="Arial"/>
      <w:i/>
      <w:iCs/>
      <w:spacing w:val="20"/>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Policepardfaut"/>
    <w:link w:val="MSGENFONTSTYLENAMETEMPLATEROLENUMBERMSGENFONTSTYLENAMEBYROLETEXT51"/>
    <w:uiPriority w:val="99"/>
    <w:locked/>
    <w:rsid w:val="00EC7228"/>
    <w:rPr>
      <w:rFonts w:ascii="Arial" w:hAnsi="Arial" w:cs="Arial"/>
      <w:b/>
      <w:bCs/>
      <w:w w:val="80"/>
      <w:shd w:val="clear" w:color="auto" w:fill="FFFFFF"/>
    </w:rPr>
  </w:style>
  <w:style w:type="character" w:customStyle="1" w:styleId="MSGENFONTSTYLENAMETEMPLATEROLENUMBERMSGENFONTSTYLENAMEBYROLETEXT5MSGENFONTSTYLEMODIFERSIZE9">
    <w:name w:val="MSG_EN_FONT_STYLE_NAME_TEMPLATE_ROLE_NUMBER MSG_EN_FONT_STYLE_NAME_BY_ROLE_TEXT 5 + MSG_EN_FONT_STYLE_MODIFER_SIZE 9"/>
    <w:aliases w:val="MSG_EN_FONT_STYLE_MODIFER_NOT_BOLD14,MSG_EN_FONT_STYLE_MODIFER_SCALING 10014"/>
    <w:basedOn w:val="MSGENFONTSTYLENAMETEMPLATEROLENUMBERMSGENFONTSTYLENAMEBYROLETEXT5"/>
    <w:uiPriority w:val="99"/>
    <w:rsid w:val="00EC7228"/>
    <w:rPr>
      <w:rFonts w:ascii="Arial" w:hAnsi="Arial" w:cs="Arial"/>
      <w:b w:val="0"/>
      <w:bCs w:val="0"/>
      <w:w w:val="100"/>
      <w:sz w:val="18"/>
      <w:szCs w:val="18"/>
      <w:shd w:val="clear" w:color="auto" w:fill="FFFFFF"/>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EC7228"/>
    <w:pPr>
      <w:widowControl w:val="0"/>
      <w:shd w:val="clear" w:color="auto" w:fill="FFFFFF"/>
      <w:spacing w:before="1020" w:after="580" w:line="246" w:lineRule="exact"/>
    </w:pPr>
    <w:rPr>
      <w:rFonts w:ascii="Arial" w:eastAsiaTheme="minorHAnsi" w:hAnsi="Arial" w:cs="Arial"/>
      <w:b/>
      <w:bCs/>
      <w:w w:val="80"/>
      <w:sz w:val="22"/>
      <w:szCs w:val="22"/>
      <w:lang w:eastAsia="en-US"/>
    </w:rPr>
  </w:style>
  <w:style w:type="character" w:customStyle="1" w:styleId="MSGENFONTSTYLENAMETEMPLATEROLELEVELMSGENFONTSTYLENAMEBYROLEHEADING3">
    <w:name w:val="MSG_EN_FONT_STYLE_NAME_TEMPLATE_ROLE_LEVEL MSG_EN_FONT_STYLE_NAME_BY_ROLE_HEADING 3_"/>
    <w:basedOn w:val="Policepardfaut"/>
    <w:link w:val="MSGENFONTSTYLENAMETEMPLATEROLELEVELMSGENFONTSTYLENAMEBYROLEHEADING31"/>
    <w:uiPriority w:val="99"/>
    <w:locked/>
    <w:rsid w:val="002C4A5E"/>
    <w:rPr>
      <w:rFonts w:ascii="Arial" w:hAnsi="Arial" w:cs="Arial"/>
      <w:b/>
      <w:bCs/>
      <w:w w:val="80"/>
      <w:sz w:val="28"/>
      <w:szCs w:val="28"/>
      <w:shd w:val="clear" w:color="auto" w:fill="FFFFFF"/>
    </w:rPr>
  </w:style>
  <w:style w:type="character" w:customStyle="1" w:styleId="MSGENFONTSTYLENAMETEMPLATEROLENUMBERMSGENFONTSTYLENAMEBYROLETEXT110">
    <w:name w:val="MSG_EN_FONT_STYLE_NAME_TEMPLATE_ROLE_NUMBER MSG_EN_FONT_STYLE_NAME_BY_ROLE_TEXT 11"/>
    <w:basedOn w:val="MSGENFONTSTYLENAMETEMPLATEROLENUMBERMSGENFONTSTYLENAMEBYROLETEXT11"/>
    <w:uiPriority w:val="99"/>
    <w:rsid w:val="002C4A5E"/>
    <w:rPr>
      <w:rFonts w:ascii="Arial" w:hAnsi="Arial" w:cs="Arial"/>
      <w:i/>
      <w:iCs/>
      <w:color w:val="979797"/>
      <w:sz w:val="18"/>
      <w:szCs w:val="18"/>
      <w:u w:val="none"/>
      <w:shd w:val="clear" w:color="auto" w:fill="FFFFFF"/>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rsid w:val="002C4A5E"/>
    <w:pPr>
      <w:widowControl w:val="0"/>
      <w:shd w:val="clear" w:color="auto" w:fill="FFFFFF"/>
      <w:spacing w:before="1320" w:line="312" w:lineRule="exact"/>
      <w:jc w:val="center"/>
      <w:outlineLvl w:val="2"/>
    </w:pPr>
    <w:rPr>
      <w:rFonts w:ascii="Arial" w:eastAsiaTheme="minorHAnsi" w:hAnsi="Arial" w:cs="Arial"/>
      <w:b/>
      <w:bCs/>
      <w:w w:val="80"/>
      <w:sz w:val="28"/>
      <w:szCs w:val="28"/>
      <w:lang w:eastAsia="en-US"/>
    </w:rPr>
  </w:style>
  <w:style w:type="character" w:customStyle="1" w:styleId="MSGENFONTSTYLENAMETEMPLATEROLENUMBERMSGENFONTSTYLENAMEBYROLETEXT15">
    <w:name w:val="MSG_EN_FONT_STYLE_NAME_TEMPLATE_ROLE_NUMBER MSG_EN_FONT_STYLE_NAME_BY_ROLE_TEXT 15_"/>
    <w:basedOn w:val="Policepardfaut"/>
    <w:link w:val="MSGENFONTSTYLENAMETEMPLATEROLENUMBERMSGENFONTSTYLENAMEBYROLETEXT150"/>
    <w:uiPriority w:val="99"/>
    <w:locked/>
    <w:rsid w:val="0063744B"/>
    <w:rPr>
      <w:rFonts w:ascii="Arial" w:hAnsi="Arial" w:cs="Arial"/>
      <w:i/>
      <w:iCs/>
      <w:sz w:val="18"/>
      <w:szCs w:val="18"/>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uiPriority w:val="99"/>
    <w:rsid w:val="0063744B"/>
    <w:pPr>
      <w:widowControl w:val="0"/>
      <w:shd w:val="clear" w:color="auto" w:fill="FFFFFF"/>
      <w:spacing w:before="480" w:line="211" w:lineRule="exact"/>
      <w:jc w:val="both"/>
    </w:pPr>
    <w:rPr>
      <w:rFonts w:ascii="Arial" w:eastAsiaTheme="minorHAnsi" w:hAnsi="Arial" w:cs="Arial"/>
      <w:i/>
      <w:iCs/>
      <w:sz w:val="18"/>
      <w:szCs w:val="18"/>
      <w:lang w:eastAsia="en-US"/>
    </w:rPr>
  </w:style>
  <w:style w:type="character" w:customStyle="1" w:styleId="MSGENFONTSTYLENAMETEMPLATEROLELEVELMSGENFONTSTYLENAMEBYROLEHEADING4">
    <w:name w:val="MSG_EN_FONT_STYLE_NAME_TEMPLATE_ROLE_LEVEL MSG_EN_FONT_STYLE_NAME_BY_ROLE_HEADING 4_"/>
    <w:basedOn w:val="Policepardfaut"/>
    <w:link w:val="MSGENFONTSTYLENAMETEMPLATEROLELEVELMSGENFONTSTYLENAMEBYROLEHEADING41"/>
    <w:uiPriority w:val="99"/>
    <w:locked/>
    <w:rsid w:val="00AF1B49"/>
    <w:rPr>
      <w:rFonts w:ascii="Arial" w:hAnsi="Arial" w:cs="Arial"/>
      <w:b/>
      <w:bCs/>
      <w:w w:val="80"/>
      <w:shd w:val="clear" w:color="auto" w:fill="FFFFFF"/>
    </w:rPr>
  </w:style>
  <w:style w:type="character" w:customStyle="1" w:styleId="MSGENFONTSTYLENAMETEMPLATEROLENUMBERMSGENFONTSTYLENAMEBYROLETEXT8MSGENFONTSTYLEMODIFERSPACING1">
    <w:name w:val="MSG_EN_FONT_STYLE_NAME_TEMPLATE_ROLE_NUMBER MSG_EN_FONT_STYLE_NAME_BY_ROLE_TEXT 8 + MSG_EN_FONT_STYLE_MODIFER_SPACING 1"/>
    <w:basedOn w:val="MSGENFONTSTYLENAMETEMPLATEROLENUMBERMSGENFONTSTYLENAMEBYROLETEXT8"/>
    <w:uiPriority w:val="99"/>
    <w:rsid w:val="00AF1B49"/>
    <w:rPr>
      <w:rFonts w:ascii="Arial" w:hAnsi="Arial" w:cs="Arial"/>
      <w:spacing w:val="20"/>
      <w:sz w:val="18"/>
      <w:szCs w:val="18"/>
      <w:u w:val="none"/>
      <w:shd w:val="clear" w:color="auto" w:fill="FFFFFF"/>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uiPriority w:val="99"/>
    <w:rsid w:val="00AF1B49"/>
    <w:pPr>
      <w:widowControl w:val="0"/>
      <w:shd w:val="clear" w:color="auto" w:fill="FFFFFF"/>
      <w:spacing w:before="280" w:after="220" w:line="246" w:lineRule="exact"/>
      <w:jc w:val="both"/>
      <w:outlineLvl w:val="3"/>
    </w:pPr>
    <w:rPr>
      <w:rFonts w:ascii="Arial" w:eastAsiaTheme="minorHAnsi" w:hAnsi="Arial" w:cs="Arial"/>
      <w:b/>
      <w:bCs/>
      <w:w w:val="80"/>
      <w:sz w:val="22"/>
      <w:szCs w:val="22"/>
      <w:lang w:eastAsia="en-US"/>
    </w:rPr>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1"/>
    <w:uiPriority w:val="99"/>
    <w:locked/>
    <w:rsid w:val="000709DA"/>
    <w:rPr>
      <w:rFonts w:ascii="Arial" w:hAnsi="Arial" w:cs="Arial"/>
      <w:b/>
      <w:bCs/>
      <w:i/>
      <w:iCs/>
      <w:w w:val="80"/>
      <w:sz w:val="23"/>
      <w:szCs w:val="23"/>
      <w:shd w:val="clear" w:color="auto" w:fill="FFFFFF"/>
      <w:lang w:val="en-US"/>
    </w:rPr>
  </w:style>
  <w:style w:type="character" w:customStyle="1" w:styleId="MSGENFONTSTYLENAMETEMPLATEROLELEVELMSGENFONTSTYLENAMEBYROLEHEADING2">
    <w:name w:val="MSG_EN_FONT_STYLE_NAME_TEMPLATE_ROLE_LEVEL MSG_EN_FONT_STYLE_NAME_BY_ROLE_HEADING 2_"/>
    <w:basedOn w:val="Policepardfaut"/>
    <w:link w:val="MSGENFONTSTYLENAMETEMPLATEROLELEVELMSGENFONTSTYLENAMEBYROLEHEADING20"/>
    <w:uiPriority w:val="99"/>
    <w:locked/>
    <w:rsid w:val="000709DA"/>
    <w:rPr>
      <w:rFonts w:ascii="Arial" w:hAnsi="Arial" w:cs="Arial"/>
      <w:b/>
      <w:bCs/>
      <w:w w:val="80"/>
      <w:sz w:val="30"/>
      <w:szCs w:val="30"/>
      <w:shd w:val="clear" w:color="auto" w:fill="FFFFFF"/>
    </w:rPr>
  </w:style>
  <w:style w:type="character" w:customStyle="1" w:styleId="MSGENFONTSTYLENAMETEMPLATEROLELEVELNUMBERMSGENFONTSTYLENAMEBYROLEHEADING22">
    <w:name w:val="MSG_EN_FONT_STYLE_NAME_TEMPLATE_ROLE_LEVEL_NUMBER MSG_EN_FONT_STYLE_NAME_BY_ROLE_HEADING 2 2_"/>
    <w:basedOn w:val="Policepardfaut"/>
    <w:link w:val="MSGENFONTSTYLENAMETEMPLATEROLELEVELNUMBERMSGENFONTSTYLENAMEBYROLEHEADING220"/>
    <w:uiPriority w:val="99"/>
    <w:locked/>
    <w:rsid w:val="000709DA"/>
    <w:rPr>
      <w:rFonts w:ascii="Arial" w:hAnsi="Arial" w:cs="Arial"/>
      <w:b/>
      <w:bCs/>
      <w:spacing w:val="40"/>
      <w:w w:val="66"/>
      <w:sz w:val="30"/>
      <w:szCs w:val="30"/>
      <w:shd w:val="clear" w:color="auto" w:fill="FFFFFF"/>
    </w:rPr>
  </w:style>
  <w:style w:type="character" w:customStyle="1" w:styleId="MSGENFONTSTYLENAMETEMPLATEROLEMSGENFONTSTYLENAMEBYROLERUNNINGTITLE">
    <w:name w:val="MSG_EN_FONT_STYLE_NAME_TEMPLATE_ROLE MSG_EN_FONT_STYLE_NAME_BY_ROLE_RUNNING_TITLE_"/>
    <w:basedOn w:val="Policepardfaut"/>
    <w:link w:val="MSGENFONTSTYLENAMETEMPLATEROLEMSGENFONTSTYLENAMEBYROLERUNNINGTITLE1"/>
    <w:uiPriority w:val="99"/>
    <w:locked/>
    <w:rsid w:val="000709DA"/>
    <w:rPr>
      <w:rFonts w:cs="Times New Roman"/>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0709DA"/>
    <w:rPr>
      <w:rFonts w:cs="Times New Roman"/>
      <w:shd w:val="clear" w:color="auto" w:fill="FFFFFF"/>
    </w:rPr>
  </w:style>
  <w:style w:type="character" w:customStyle="1" w:styleId="MSGENFONTSTYLENAMETEMPLATEROLENUMBERMSGENFONTSTYLENAMEBYROLETEXT8MSGENFONTSTYLEMODIFERSIZE11">
    <w:name w:val="MSG_EN_FONT_STYLE_NAME_TEMPLATE_ROLE_NUMBER MSG_EN_FONT_STYLE_NAME_BY_ROLE_TEXT 8 + MSG_EN_FONT_STYLE_MODIFER_SIZE 11"/>
    <w:aliases w:val="MSG_EN_FONT_STYLE_MODIFER_BOLD14,MSG_EN_FONT_STYLE_MODIFER_SCALING 8017"/>
    <w:basedOn w:val="MSGENFONTSTYLENAMETEMPLATEROLENUMBERMSGENFONTSTYLENAMEBYROLETEXT8"/>
    <w:uiPriority w:val="99"/>
    <w:rsid w:val="000709DA"/>
    <w:rPr>
      <w:rFonts w:ascii="Arial" w:hAnsi="Arial" w:cs="Arial"/>
      <w:b/>
      <w:bCs/>
      <w:w w:val="80"/>
      <w:sz w:val="22"/>
      <w:szCs w:val="22"/>
      <w:u w:val="none"/>
      <w:shd w:val="clear" w:color="auto" w:fill="FFFFFF"/>
    </w:rPr>
  </w:style>
  <w:style w:type="character" w:customStyle="1" w:styleId="MSGENFONTSTYLENAMETEMPLATEROLENUMBERMSGENFONTSTYLENAMEBYROLETEXT8MSGENFONTSTYLEMODIFERSIZE113">
    <w:name w:val="MSG_EN_FONT_STYLE_NAME_TEMPLATE_ROLE_NUMBER MSG_EN_FONT_STYLE_NAME_BY_ROLE_TEXT 8 + MSG_EN_FONT_STYLE_MODIFER_SIZE 113"/>
    <w:aliases w:val="MSG_EN_FONT_STYLE_MODIFER_BOLD13,MSG_EN_FONT_STYLE_MODIFER_SCALING 8016"/>
    <w:basedOn w:val="MSGENFONTSTYLENAMETEMPLATEROLENUMBERMSGENFONTSTYLENAMEBYROLETEXT8"/>
    <w:uiPriority w:val="99"/>
    <w:rsid w:val="000709DA"/>
    <w:rPr>
      <w:rFonts w:ascii="Arial" w:hAnsi="Arial" w:cs="Arial"/>
      <w:b/>
      <w:bCs/>
      <w:w w:val="80"/>
      <w:sz w:val="22"/>
      <w:szCs w:val="22"/>
      <w:u w:val="single"/>
      <w:shd w:val="clear" w:color="auto" w:fill="FFFFFF"/>
      <w:lang w:val="en-US" w:eastAsia="en-US"/>
    </w:rPr>
  </w:style>
  <w:style w:type="character" w:customStyle="1" w:styleId="MSGENFONTSTYLENAMETEMPLATEROLENUMBERMSGENFONTSTYLENAMEBYROLETEXT16">
    <w:name w:val="MSG_EN_FONT_STYLE_NAME_TEMPLATE_ROLE_NUMBER MSG_EN_FONT_STYLE_NAME_BY_ROLE_TEXT 16_"/>
    <w:basedOn w:val="Policepardfaut"/>
    <w:link w:val="MSGENFONTSTYLENAMETEMPLATEROLENUMBERMSGENFONTSTYLENAMEBYROLETEXT160"/>
    <w:uiPriority w:val="99"/>
    <w:locked/>
    <w:rsid w:val="000709DA"/>
    <w:rPr>
      <w:rFonts w:ascii="Arial" w:hAnsi="Arial" w:cs="Arial"/>
      <w:i/>
      <w:iCs/>
      <w:sz w:val="21"/>
      <w:szCs w:val="21"/>
      <w:shd w:val="clear" w:color="auto" w:fill="FFFFFF"/>
    </w:rPr>
  </w:style>
  <w:style w:type="character" w:customStyle="1" w:styleId="MSGENFONTSTYLENAMETEMPLATEROLENUMBERMSGENFONTSTYLENAMEBYROLETEXT4MSGENFONTSTYLEMODIFERSIZE9">
    <w:name w:val="MSG_EN_FONT_STYLE_NAME_TEMPLATE_ROLE_NUMBER MSG_EN_FONT_STYLE_NAME_BY_ROLE_TEXT 4 + MSG_EN_FONT_STYLE_MODIFER_SIZE 9"/>
    <w:aliases w:val="MSG_EN_FONT_STYLE_MODIFER_NOT_BOLD12,MSG_EN_FONT_STYLE_MODIFER_SCALING 10012"/>
    <w:basedOn w:val="MSGENFONTSTYLENAMETEMPLATEROLENUMBERMSGENFONTSTYLENAMEBYROLETEXT4"/>
    <w:uiPriority w:val="99"/>
    <w:rsid w:val="000709DA"/>
    <w:rPr>
      <w:rFonts w:ascii="Arial" w:hAnsi="Arial" w:cs="Arial"/>
      <w:b w:val="0"/>
      <w:bCs w:val="0"/>
      <w:i/>
      <w:iCs/>
      <w:w w:val="100"/>
      <w:sz w:val="18"/>
      <w:szCs w:val="18"/>
      <w:shd w:val="clear" w:color="auto" w:fill="FFFFFF"/>
      <w:lang w:val="en-US"/>
    </w:rPr>
  </w:style>
  <w:style w:type="character" w:customStyle="1" w:styleId="MSGENFONTSTYLENAMETEMPLATEROLENUMBERMSGENFONTSTYLENAMEBYROLETEXT4MSGENFONTSTYLEMODIFERSIZE91">
    <w:name w:val="MSG_EN_FONT_STYLE_NAME_TEMPLATE_ROLE_NUMBER MSG_EN_FONT_STYLE_NAME_BY_ROLE_TEXT 4 + MSG_EN_FONT_STYLE_MODIFER_SIZE 91"/>
    <w:aliases w:val="MSG_EN_FONT_STYLE_MODIFER_NOT_BOLD11,MSG_EN_FONT_STYLE_MODIFER_NOT_ITALIC20,MSG_EN_FONT_STYLE_MODIFER_SCALING 10011"/>
    <w:basedOn w:val="MSGENFONTSTYLENAMETEMPLATEROLENUMBERMSGENFONTSTYLENAMEBYROLETEXT4"/>
    <w:uiPriority w:val="99"/>
    <w:rsid w:val="000709DA"/>
    <w:rPr>
      <w:rFonts w:ascii="Arial" w:hAnsi="Arial" w:cs="Arial"/>
      <w:b w:val="0"/>
      <w:bCs w:val="0"/>
      <w:i w:val="0"/>
      <w:iCs w:val="0"/>
      <w:w w:val="100"/>
      <w:sz w:val="18"/>
      <w:szCs w:val="18"/>
      <w:shd w:val="clear" w:color="auto" w:fill="FFFFFF"/>
      <w:lang w:val="en-US"/>
    </w:rPr>
  </w:style>
  <w:style w:type="character" w:customStyle="1" w:styleId="MSGENFONTSTYLENAMETEMPLATEROLENUMBERMSGENFONTSTYLENAMEBYROLETEXT4MSGENFONTSTYLEMODIFERSIZE105">
    <w:name w:val="MSG_EN_FONT_STYLE_NAME_TEMPLATE_ROLE_NUMBER MSG_EN_FONT_STYLE_NAME_BY_ROLE_TEXT 4 + MSG_EN_FONT_STYLE_MODIFER_SIZE 10.5"/>
    <w:aliases w:val="MSG_EN_FONT_STYLE_MODIFER_NOT_BOLD10,MSG_EN_FONT_STYLE_MODIFER_NOT_ITALIC19,MSG_EN_FONT_STYLE_MODIFER_SCALING 10010"/>
    <w:basedOn w:val="MSGENFONTSTYLENAMETEMPLATEROLENUMBERMSGENFONTSTYLENAMEBYROLETEXT4"/>
    <w:uiPriority w:val="99"/>
    <w:rsid w:val="000709DA"/>
    <w:rPr>
      <w:rFonts w:ascii="Arial" w:hAnsi="Arial" w:cs="Arial"/>
      <w:b w:val="0"/>
      <w:bCs w:val="0"/>
      <w:i w:val="0"/>
      <w:iCs w:val="0"/>
      <w:w w:val="100"/>
      <w:sz w:val="21"/>
      <w:szCs w:val="21"/>
      <w:shd w:val="clear" w:color="auto" w:fill="FFFFFF"/>
      <w:lang w:val="en-US"/>
    </w:rPr>
  </w:style>
  <w:style w:type="character" w:customStyle="1" w:styleId="MSGENFONTSTYLENAMETEMPLATEROLENUMBERMSGENFONTSTYLENAMEBYROLETEXT16MSGENFONTSTYLEMODIFERSPACING1">
    <w:name w:val="MSG_EN_FONT_STYLE_NAME_TEMPLATE_ROLE_NUMBER MSG_EN_FONT_STYLE_NAME_BY_ROLE_TEXT 16 + MSG_EN_FONT_STYLE_MODIFER_SPACING 1"/>
    <w:basedOn w:val="MSGENFONTSTYLENAMETEMPLATEROLENUMBERMSGENFONTSTYLENAMEBYROLETEXT16"/>
    <w:uiPriority w:val="99"/>
    <w:rsid w:val="000709DA"/>
    <w:rPr>
      <w:rFonts w:ascii="Arial" w:hAnsi="Arial" w:cs="Arial"/>
      <w:i/>
      <w:iCs/>
      <w:spacing w:val="20"/>
      <w:sz w:val="21"/>
      <w:szCs w:val="21"/>
      <w:shd w:val="clear" w:color="auto" w:fill="FFFFFF"/>
    </w:rPr>
  </w:style>
  <w:style w:type="character" w:customStyle="1" w:styleId="MSGENFONTSTYLENAMETEMPLATEROLENUMBERMSGENFONTSTYLENAMEBYROLETEXT5MSGENFONTSTYLEMODIFERSPACING1">
    <w:name w:val="MSG_EN_FONT_STYLE_NAME_TEMPLATE_ROLE_NUMBER MSG_EN_FONT_STYLE_NAME_BY_ROLE_TEXT 5 + MSG_EN_FONT_STYLE_MODIFER_SPACING 1"/>
    <w:basedOn w:val="MSGENFONTSTYLENAMETEMPLATEROLENUMBERMSGENFONTSTYLENAMEBYROLETEXT5"/>
    <w:uiPriority w:val="99"/>
    <w:rsid w:val="000709DA"/>
    <w:rPr>
      <w:rFonts w:ascii="Arial" w:hAnsi="Arial" w:cs="Arial"/>
      <w:b/>
      <w:bCs/>
      <w:spacing w:val="20"/>
      <w:w w:val="80"/>
      <w:sz w:val="22"/>
      <w:szCs w:val="22"/>
      <w:u w:val="none"/>
      <w:shd w:val="clear" w:color="auto" w:fill="FFFFFF"/>
    </w:rPr>
  </w:style>
  <w:style w:type="character" w:customStyle="1" w:styleId="MSGENFONTSTYLENAMETEMPLATEROLENUMBERMSGENFONTSTYLENAMEBYROLETEXT4MSGENFONTSTYLEMODIFERSIZE1051">
    <w:name w:val="MSG_EN_FONT_STYLE_NAME_TEMPLATE_ROLE_NUMBER MSG_EN_FONT_STYLE_NAME_BY_ROLE_TEXT 4 + MSG_EN_FONT_STYLE_MODIFER_SIZE 10.51"/>
    <w:aliases w:val="MSG_EN_FONT_STYLE_MODIFER_NOT_BOLD9,MSG_EN_FONT_STYLE_MODIFER_SCALING 1009"/>
    <w:basedOn w:val="MSGENFONTSTYLENAMETEMPLATEROLENUMBERMSGENFONTSTYLENAMEBYROLETEXT4"/>
    <w:uiPriority w:val="99"/>
    <w:rsid w:val="000709DA"/>
    <w:rPr>
      <w:rFonts w:ascii="Arial" w:hAnsi="Arial" w:cs="Arial"/>
      <w:b w:val="0"/>
      <w:bCs w:val="0"/>
      <w:i/>
      <w:iCs/>
      <w:w w:val="100"/>
      <w:sz w:val="21"/>
      <w:szCs w:val="21"/>
      <w:shd w:val="clear" w:color="auto" w:fill="FFFFFF"/>
      <w:lang w:val="en-US"/>
    </w:rPr>
  </w:style>
  <w:style w:type="character" w:customStyle="1" w:styleId="MSGENFONTSTYLENAMETEMPLATEROLENUMBERMSGENFONTSTYLENAMEBYROLETEXT4MSGENFONTSTYLEMODIFERSIZE11">
    <w:name w:val="MSG_EN_FONT_STYLE_NAME_TEMPLATE_ROLE_NUMBER MSG_EN_FONT_STYLE_NAME_BY_ROLE_TEXT 4 + MSG_EN_FONT_STYLE_MODIFER_SIZE 11"/>
    <w:aliases w:val="MSG_EN_FONT_STYLE_MODIFER_NOT_ITALIC18"/>
    <w:basedOn w:val="MSGENFONTSTYLENAMETEMPLATEROLENUMBERMSGENFONTSTYLENAMEBYROLETEXT4"/>
    <w:uiPriority w:val="99"/>
    <w:rsid w:val="000709DA"/>
    <w:rPr>
      <w:rFonts w:ascii="Arial" w:hAnsi="Arial" w:cs="Arial"/>
      <w:b/>
      <w:bCs/>
      <w:i w:val="0"/>
      <w:iCs w:val="0"/>
      <w:w w:val="80"/>
      <w:sz w:val="22"/>
      <w:szCs w:val="22"/>
      <w:shd w:val="clear" w:color="auto" w:fill="FFFFFF"/>
      <w:lang w:val="en-US"/>
    </w:rPr>
  </w:style>
  <w:style w:type="character" w:customStyle="1" w:styleId="MSGENFONTSTYLENAMETEMPLATEROLENUMBERMSGENFONTSTYLENAMEBYROLETEXT8MSGENFONTSTYLEMODIFERSPACING11">
    <w:name w:val="MSG_EN_FONT_STYLE_NAME_TEMPLATE_ROLE_NUMBER MSG_EN_FONT_STYLE_NAME_BY_ROLE_TEXT 8 + MSG_EN_FONT_STYLE_MODIFER_SPACING 11"/>
    <w:basedOn w:val="MSGENFONTSTYLENAMETEMPLATEROLENUMBERMSGENFONTSTYLENAMEBYROLETEXT8"/>
    <w:uiPriority w:val="99"/>
    <w:rsid w:val="000709DA"/>
    <w:rPr>
      <w:rFonts w:ascii="Arial" w:hAnsi="Arial" w:cs="Arial"/>
      <w:spacing w:val="30"/>
      <w:sz w:val="18"/>
      <w:szCs w:val="18"/>
      <w:u w:val="none"/>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0709DA"/>
    <w:pPr>
      <w:widowControl w:val="0"/>
      <w:shd w:val="clear" w:color="auto" w:fill="FFFFFF"/>
      <w:spacing w:before="1180" w:after="160" w:line="256" w:lineRule="exact"/>
      <w:jc w:val="center"/>
    </w:pPr>
    <w:rPr>
      <w:rFonts w:ascii="Arial" w:eastAsiaTheme="minorHAnsi" w:hAnsi="Arial" w:cs="Arial"/>
      <w:b/>
      <w:bCs/>
      <w:i/>
      <w:iCs/>
      <w:w w:val="80"/>
      <w:sz w:val="23"/>
      <w:szCs w:val="23"/>
      <w:lang w:val="en-US" w:eastAsia="en-U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0709DA"/>
    <w:pPr>
      <w:widowControl w:val="0"/>
      <w:shd w:val="clear" w:color="auto" w:fill="FFFFFF"/>
      <w:spacing w:before="1880" w:after="1320" w:line="552" w:lineRule="exact"/>
      <w:jc w:val="center"/>
      <w:outlineLvl w:val="1"/>
    </w:pPr>
    <w:rPr>
      <w:rFonts w:ascii="Arial" w:eastAsiaTheme="minorHAnsi" w:hAnsi="Arial" w:cs="Arial"/>
      <w:b/>
      <w:bCs/>
      <w:w w:val="80"/>
      <w:sz w:val="30"/>
      <w:szCs w:val="30"/>
      <w:lang w:eastAsia="en-US"/>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0709DA"/>
    <w:pPr>
      <w:widowControl w:val="0"/>
      <w:shd w:val="clear" w:color="auto" w:fill="FFFFFF"/>
      <w:spacing w:after="380" w:line="334" w:lineRule="exact"/>
      <w:outlineLvl w:val="1"/>
    </w:pPr>
    <w:rPr>
      <w:rFonts w:ascii="Arial" w:eastAsiaTheme="minorHAnsi" w:hAnsi="Arial" w:cs="Arial"/>
      <w:b/>
      <w:bCs/>
      <w:spacing w:val="40"/>
      <w:w w:val="66"/>
      <w:sz w:val="30"/>
      <w:szCs w:val="30"/>
      <w:lang w:eastAsia="en-US"/>
    </w:rPr>
  </w:style>
  <w:style w:type="paragraph" w:customStyle="1" w:styleId="MSGENFONTSTYLENAMETEMPLATEROLEMSGENFONTSTYLENAMEBYROLERUNNINGTITLE1">
    <w:name w:val="MSG_EN_FONT_STYLE_NAME_TEMPLATE_ROLE MSG_EN_FONT_STYLE_NAME_BY_ROLE_RUNNING_TITLE1"/>
    <w:basedOn w:val="Normal"/>
    <w:link w:val="MSGENFONTSTYLENAMETEMPLATEROLEMSGENFONTSTYLENAMEBYROLERUNNINGTITLE"/>
    <w:uiPriority w:val="99"/>
    <w:rsid w:val="000709DA"/>
    <w:pPr>
      <w:widowControl w:val="0"/>
      <w:shd w:val="clear" w:color="auto" w:fill="FFFFFF"/>
      <w:spacing w:line="244" w:lineRule="exact"/>
    </w:pPr>
    <w:rPr>
      <w:rFonts w:asciiTheme="minorHAnsi" w:eastAsiaTheme="minorHAnsi" w:hAnsiTheme="minorHAnsi"/>
      <w:sz w:val="22"/>
      <w:szCs w:val="22"/>
      <w:lang w:eastAsia="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uiPriority w:val="99"/>
    <w:rsid w:val="000709DA"/>
    <w:pPr>
      <w:widowControl w:val="0"/>
      <w:shd w:val="clear" w:color="auto" w:fill="FFFFFF"/>
      <w:spacing w:line="234" w:lineRule="exact"/>
      <w:jc w:val="center"/>
    </w:pPr>
    <w:rPr>
      <w:rFonts w:ascii="Arial" w:eastAsiaTheme="minorHAnsi" w:hAnsi="Arial" w:cs="Arial"/>
      <w:i/>
      <w:iCs/>
      <w:sz w:val="21"/>
      <w:szCs w:val="21"/>
      <w:lang w:eastAsia="en-US"/>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9"/>
    <w:uiPriority w:val="99"/>
    <w:locked/>
    <w:rsid w:val="009D428C"/>
    <w:rPr>
      <w:rFonts w:ascii="Arial" w:hAnsi="Arial" w:cs="Arial"/>
      <w:i/>
      <w:iCs/>
      <w:sz w:val="21"/>
      <w:szCs w:val="21"/>
      <w:shd w:val="clear" w:color="auto" w:fill="FFFFFF"/>
    </w:rPr>
  </w:style>
  <w:style w:type="character" w:customStyle="1" w:styleId="MSGENFONTSTYLENAMETEMPLATEROLENUMBERMSGENFONTSTYLENAMEBYROLETEXT2MSGENFONTSTYLEMODIFERSIZE11">
    <w:name w:val="MSG_EN_FONT_STYLE_NAME_TEMPLATE_ROLE_NUMBER MSG_EN_FONT_STYLE_NAME_BY_ROLE_TEXT 2 + MSG_EN_FONT_STYLE_MODIFER_SIZE 11"/>
    <w:aliases w:val="MSG_EN_FONT_STYLE_MODIFER_BOLD,MSG_EN_FONT_STYLE_MODIFER_NOT_ITALIC,MSG_EN_FONT_STYLE_MODIFER_SCALING 80"/>
    <w:basedOn w:val="MSGENFONTSTYLENAMETEMPLATEROLENUMBERMSGENFONTSTYLENAMEBYROLETEXT2"/>
    <w:uiPriority w:val="99"/>
    <w:rsid w:val="009D428C"/>
    <w:rPr>
      <w:rFonts w:ascii="Arial" w:hAnsi="Arial" w:cs="Arial"/>
      <w:b/>
      <w:bCs/>
      <w:i w:val="0"/>
      <w:iCs w:val="0"/>
      <w:w w:val="80"/>
      <w:sz w:val="22"/>
      <w:szCs w:val="22"/>
      <w:shd w:val="clear" w:color="auto" w:fill="FFFFFF"/>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NOT_ITALIC22"/>
    <w:basedOn w:val="MSGENFONTSTYLENAMETEMPLATEROLENUMBERMSGENFONTSTYLENAMEBYROLETEXT2"/>
    <w:uiPriority w:val="99"/>
    <w:rsid w:val="009D428C"/>
    <w:rPr>
      <w:rFonts w:ascii="Arial" w:hAnsi="Arial" w:cs="Arial"/>
      <w:i w:val="0"/>
      <w:iCs w:val="0"/>
      <w:sz w:val="18"/>
      <w:szCs w:val="18"/>
      <w:shd w:val="clear" w:color="auto" w:fill="FFFFFF"/>
    </w:rPr>
  </w:style>
  <w:style w:type="character" w:customStyle="1" w:styleId="MSGENFONTSTYLENAMETEMPLATEROLENUMBERMSGENFONTSTYLENAMEBYROLETEXT2MSGENFONTSTYLEMODIFERSIZE98">
    <w:name w:val="MSG_EN_FONT_STYLE_NAME_TEMPLATE_ROLE_NUMBER MSG_EN_FONT_STYLE_NAME_BY_ROLE_TEXT 2 + MSG_EN_FONT_STYLE_MODIFER_SIZE 98"/>
    <w:basedOn w:val="MSGENFONTSTYLENAMETEMPLATEROLENUMBERMSGENFONTSTYLENAMEBYROLETEXT2"/>
    <w:uiPriority w:val="99"/>
    <w:rsid w:val="009D428C"/>
    <w:rPr>
      <w:rFonts w:ascii="Arial" w:hAnsi="Arial" w:cs="Arial"/>
      <w:i/>
      <w:iCs/>
      <w:sz w:val="18"/>
      <w:szCs w:val="18"/>
      <w:shd w:val="clear" w:color="auto" w:fill="FFFFFF"/>
    </w:rPr>
  </w:style>
  <w:style w:type="paragraph" w:customStyle="1" w:styleId="MSGENFONTSTYLENAMETEMPLATEROLENUMBERMSGENFONTSTYLENAMEBYROLETEXT29">
    <w:name w:val="MSG_EN_FONT_STYLE_NAME_TEMPLATE_ROLE_NUMBER MSG_EN_FONT_STYLE_NAME_BY_ROLE_TEXT 29"/>
    <w:basedOn w:val="Normal"/>
    <w:link w:val="MSGENFONTSTYLENAMETEMPLATEROLENUMBERMSGENFONTSTYLENAMEBYROLETEXT2"/>
    <w:uiPriority w:val="99"/>
    <w:rsid w:val="009D428C"/>
    <w:pPr>
      <w:widowControl w:val="0"/>
      <w:shd w:val="clear" w:color="auto" w:fill="FFFFFF"/>
      <w:spacing w:before="160" w:after="580" w:line="234" w:lineRule="exact"/>
      <w:jc w:val="center"/>
    </w:pPr>
    <w:rPr>
      <w:rFonts w:ascii="Arial" w:eastAsiaTheme="minorHAnsi" w:hAnsi="Arial" w:cs="Arial"/>
      <w:i/>
      <w:iCs/>
      <w:sz w:val="21"/>
      <w:szCs w:val="21"/>
      <w:lang w:eastAsia="en-US"/>
    </w:rPr>
  </w:style>
  <w:style w:type="character" w:customStyle="1" w:styleId="MSGENFONTSTYLENAMETEMPLATEROLENUMBERMSGENFONTSTYLENAMEBYROLETEXT2MSGENFONTSTYLEMODIFERSIZE97">
    <w:name w:val="MSG_EN_FONT_STYLE_NAME_TEMPLATE_ROLE_NUMBER MSG_EN_FONT_STYLE_NAME_BY_ROLE_TEXT 2 + MSG_EN_FONT_STYLE_MODIFER_SIZE 97"/>
    <w:aliases w:val="MSG_EN_FONT_STYLE_MODIFER_NOT_ITALIC17"/>
    <w:basedOn w:val="MSGENFONTSTYLENAMETEMPLATEROLENUMBERMSGENFONTSTYLENAMEBYROLETEXT2"/>
    <w:uiPriority w:val="99"/>
    <w:rsid w:val="009C6E56"/>
    <w:rPr>
      <w:rFonts w:ascii="Arial" w:hAnsi="Arial" w:cs="Arial"/>
      <w:i w:val="0"/>
      <w:iCs w:val="0"/>
      <w:color w:val="ED7D31"/>
      <w:sz w:val="18"/>
      <w:szCs w:val="18"/>
      <w:u w:val="none"/>
      <w:shd w:val="clear" w:color="auto" w:fill="FFFFFF"/>
    </w:rPr>
  </w:style>
  <w:style w:type="character" w:customStyle="1" w:styleId="MSGENFONTSTYLENAMETEMPLATEROLENUMBERMSGENFONTSTYLENAMEBYROLETEXT2MSGENFONTSTYLEMODIFERSIZE96">
    <w:name w:val="MSG_EN_FONT_STYLE_NAME_TEMPLATE_ROLE_NUMBER MSG_EN_FONT_STYLE_NAME_BY_ROLE_TEXT 2 + MSG_EN_FONT_STYLE_MODIFER_SIZE 96"/>
    <w:basedOn w:val="MSGENFONTSTYLENAMETEMPLATEROLENUMBERMSGENFONTSTYLENAMEBYROLETEXT2"/>
    <w:uiPriority w:val="99"/>
    <w:rsid w:val="009C6E56"/>
    <w:rPr>
      <w:rFonts w:ascii="Arial" w:hAnsi="Arial" w:cs="Arial"/>
      <w:i/>
      <w:iCs/>
      <w:color w:val="ED7D31"/>
      <w:sz w:val="18"/>
      <w:szCs w:val="18"/>
      <w:u w:val="none"/>
      <w:shd w:val="clear" w:color="auto" w:fill="FFFFFF"/>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aliases w:val="MSG_EN_FONT_STYLE_MODIFER_BOLD26,MSG_EN_FONT_STYLE_MODIFER_SCALING 8030"/>
    <w:basedOn w:val="MSGENFONTSTYLENAMETEMPLATEROLENUMBERMSGENFONTSTYLENAMEBYROLETEXT2"/>
    <w:uiPriority w:val="99"/>
    <w:rsid w:val="00AA19D5"/>
    <w:rPr>
      <w:rFonts w:ascii="Arial" w:hAnsi="Arial" w:cs="Arial"/>
      <w:b/>
      <w:bCs/>
      <w:i/>
      <w:iCs/>
      <w:w w:val="80"/>
      <w:sz w:val="23"/>
      <w:szCs w:val="23"/>
      <w:u w:val="none"/>
      <w:shd w:val="clear" w:color="auto" w:fill="FFFFFF"/>
    </w:rPr>
  </w:style>
  <w:style w:type="character" w:customStyle="1" w:styleId="MSGENFONTSTYLENAMETEMPLATEROLELEVELMSGENFONTSTYLENAMEBYROLEHEADING4MSGENFONTSTYLEMODIFERSIZE9">
    <w:name w:val="MSG_EN_FONT_STYLE_NAME_TEMPLATE_ROLE_LEVEL MSG_EN_FONT_STYLE_NAME_BY_ROLE_HEADING 4 + MSG_EN_FONT_STYLE_MODIFER_SIZE 9"/>
    <w:aliases w:val="MSG_EN_FONT_STYLE_MODIFER_NOT_BOLD8,MSG_EN_FONT_STYLE_MODIFER_SCALING 1008"/>
    <w:basedOn w:val="MSGENFONTSTYLENAMETEMPLATEROLELEVELMSGENFONTSTYLENAMEBYROLEHEADING4"/>
    <w:uiPriority w:val="99"/>
    <w:rsid w:val="00164A2A"/>
    <w:rPr>
      <w:rFonts w:ascii="Arial" w:hAnsi="Arial" w:cs="Arial"/>
      <w:b w:val="0"/>
      <w:bCs w:val="0"/>
      <w:w w:val="100"/>
      <w:sz w:val="18"/>
      <w:szCs w:val="18"/>
      <w:u w:val="none"/>
      <w:shd w:val="clear" w:color="auto" w:fill="FFFFFF"/>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0759B5"/>
    <w:rPr>
      <w:rFonts w:ascii="Arial" w:hAnsi="Arial" w:cs="Arial"/>
      <w:b/>
      <w:bCs/>
      <w:i/>
      <w:iCs/>
      <w:w w:val="80"/>
      <w:sz w:val="23"/>
      <w:szCs w:val="23"/>
      <w:u w:val="single"/>
      <w:shd w:val="clear" w:color="auto" w:fill="FFFFFF"/>
      <w:lang w:val="en-US" w:eastAsia="en-US"/>
    </w:rPr>
  </w:style>
  <w:style w:type="character" w:customStyle="1" w:styleId="MSGENFONTSTYLENAMETEMPLATEROLENUMBERMSGENFONTSTYLENAMEBYROLETEXT8MSGENFONTSTYLEMODIFERSIZE115">
    <w:name w:val="MSG_EN_FONT_STYLE_NAME_TEMPLATE_ROLE_NUMBER MSG_EN_FONT_STYLE_NAME_BY_ROLE_TEXT 8 + MSG_EN_FONT_STYLE_MODIFER_SIZE 11.5"/>
    <w:aliases w:val="MSG_EN_FONT_STYLE_MODIFER_BOLD15,MSG_EN_FONT_STYLE_MODIFER_ITALIC10,MSG_EN_FONT_STYLE_MODIFER_SCALING 8018"/>
    <w:basedOn w:val="MSGENFONTSTYLENAMETEMPLATEROLENUMBERMSGENFONTSTYLENAMEBYROLETEXT8"/>
    <w:uiPriority w:val="99"/>
    <w:rsid w:val="008670DC"/>
    <w:rPr>
      <w:rFonts w:ascii="Arial" w:hAnsi="Arial" w:cs="Arial"/>
      <w:b/>
      <w:bCs/>
      <w:i/>
      <w:iCs/>
      <w:w w:val="80"/>
      <w:sz w:val="23"/>
      <w:szCs w:val="23"/>
      <w:u w:val="none"/>
      <w:shd w:val="clear" w:color="auto" w:fill="FFFFFF"/>
    </w:rPr>
  </w:style>
  <w:style w:type="character" w:customStyle="1" w:styleId="MSGENFONTSTYLENAMETEMPLATEROLENUMBERMSGENFONTSTYLENAMEBYROLETEXT8MSGENFONTSTYLEMODIFERSIZE1151">
    <w:name w:val="MSG_EN_FONT_STYLE_NAME_TEMPLATE_ROLE_NUMBER MSG_EN_FONT_STYLE_NAME_BY_ROLE_TEXT 8 + MSG_EN_FONT_STYLE_MODIFER_SIZE 11.51"/>
    <w:aliases w:val="MSG_EN_FONT_STYLE_MODIFER_BOLD10,MSG_EN_FONT_STYLE_MODIFER_ITALIC7,MSG_EN_FONT_STYLE_MODIFER_SCALING 8013"/>
    <w:basedOn w:val="MSGENFONTSTYLENAMETEMPLATEROLENUMBERMSGENFONTSTYLENAMEBYROLETEXT8"/>
    <w:uiPriority w:val="99"/>
    <w:rsid w:val="008670DC"/>
    <w:rPr>
      <w:rFonts w:ascii="Arial" w:hAnsi="Arial" w:cs="Arial"/>
      <w:b/>
      <w:bCs/>
      <w:i/>
      <w:iCs/>
      <w:w w:val="80"/>
      <w:sz w:val="23"/>
      <w:szCs w:val="23"/>
      <w:u w:val="single"/>
      <w:shd w:val="clear" w:color="auto" w:fill="FFFFFF"/>
    </w:rPr>
  </w:style>
  <w:style w:type="character" w:customStyle="1" w:styleId="MSGENFONTSTYLENAMETEMPLATEROLENUMBERMSGENFONTSTYLENAMEBYROLETEXT8MSGENFONTSTYLEMODIFERSIZE1051">
    <w:name w:val="MSG_EN_FONT_STYLE_NAME_TEMPLATE_ROLE_NUMBER MSG_EN_FONT_STYLE_NAME_BY_ROLE_TEXT 8 + MSG_EN_FONT_STYLE_MODIFER_SIZE 10.51"/>
    <w:basedOn w:val="MSGENFONTSTYLENAMETEMPLATEROLENUMBERMSGENFONTSTYLENAMEBYROLETEXT8"/>
    <w:uiPriority w:val="99"/>
    <w:rsid w:val="008670DC"/>
    <w:rPr>
      <w:rFonts w:ascii="Arial" w:hAnsi="Arial" w:cs="Arial"/>
      <w:sz w:val="21"/>
      <w:szCs w:val="21"/>
      <w:u w:val="none"/>
      <w:shd w:val="clear" w:color="auto" w:fill="FFFFFF"/>
    </w:rPr>
  </w:style>
  <w:style w:type="character" w:customStyle="1" w:styleId="MSGENFONTSTYLENAMETEMPLATEROLENUMBERMSGENFONTSTYLENAMEBYROLETEXT2MSGENFONTSTYLEMODIFERNOTITALIC">
    <w:name w:val="MSG_EN_FONT_STYLE_NAME_TEMPLATE_ROLE_NUMBER MSG_EN_FONT_STYLE_NAME_BY_ROLE_TEXT 2 + MSG_EN_FONT_STYLE_MODIFER_NOT_ITALIC"/>
    <w:basedOn w:val="MSGENFONTSTYLENAMETEMPLATEROLENUMBERMSGENFONTSTYLENAMEBYROLETEXT2"/>
    <w:uiPriority w:val="99"/>
    <w:rsid w:val="00104DC7"/>
    <w:rPr>
      <w:rFonts w:ascii="Arial" w:hAnsi="Arial" w:cs="Arial"/>
      <w:i w:val="0"/>
      <w:iCs w:val="0"/>
      <w:sz w:val="21"/>
      <w:szCs w:val="21"/>
      <w:u w:val="none"/>
      <w:shd w:val="clear" w:color="auto" w:fill="FFFFFF"/>
    </w:rPr>
  </w:style>
  <w:style w:type="character" w:customStyle="1" w:styleId="MSGENFONTSTYLENAMETEMPLATEROLENUMBERMSGENFONTSTYLENAMEBYROLETEXT2MSGENFONTSTYLEMODIFERBOLD5">
    <w:name w:val="MSG_EN_FONT_STYLE_NAME_TEMPLATE_ROLE_NUMBER MSG_EN_FONT_STYLE_NAME_BY_ROLE_TEXT 2 + MSG_EN_FONT_STYLE_MODIFER_BOLD5"/>
    <w:aliases w:val="MSG_EN_FONT_STYLE_MODIFER_SCALING 8012"/>
    <w:basedOn w:val="MSGENFONTSTYLENAMETEMPLATEROLENUMBERMSGENFONTSTYLENAMEBYROLETEXT2"/>
    <w:uiPriority w:val="99"/>
    <w:rsid w:val="00104DC7"/>
    <w:rPr>
      <w:rFonts w:ascii="Arial" w:hAnsi="Arial" w:cs="Arial"/>
      <w:b/>
      <w:bCs/>
      <w:i/>
      <w:iCs/>
      <w:w w:val="80"/>
      <w:sz w:val="21"/>
      <w:szCs w:val="21"/>
      <w:u w:val="none"/>
      <w:shd w:val="clear" w:color="auto" w:fill="FFFFFF"/>
    </w:rPr>
  </w:style>
  <w:style w:type="character" w:customStyle="1" w:styleId="MSGENFONTSTYLENAMETEMPLATEROLENUMBERMSGENFONTSTYLENAMEBYROLETEXT11MSGENFONTSTYLEMODIFERSIZE95">
    <w:name w:val="MSG_EN_FONT_STYLE_NAME_TEMPLATE_ROLE_NUMBER MSG_EN_FONT_STYLE_NAME_BY_ROLE_TEXT 11 + MSG_EN_FONT_STYLE_MODIFER_SIZE 9.5"/>
    <w:aliases w:val="MSG_EN_FONT_STYLE_MODIFER_BOLD9"/>
    <w:basedOn w:val="MSGENFONTSTYLENAMETEMPLATEROLENUMBERMSGENFONTSTYLENAMEBYROLETEXT11"/>
    <w:uiPriority w:val="99"/>
    <w:rsid w:val="004706FA"/>
    <w:rPr>
      <w:rFonts w:ascii="Arial" w:hAnsi="Arial" w:cs="Arial"/>
      <w:b/>
      <w:bCs/>
      <w:i/>
      <w:iCs/>
      <w:sz w:val="19"/>
      <w:szCs w:val="19"/>
      <w:u w:val="none"/>
      <w:shd w:val="clear" w:color="auto" w:fill="FFFFFF"/>
    </w:rPr>
  </w:style>
  <w:style w:type="character" w:customStyle="1" w:styleId="MSGENFONTSTYLENAMETEMPLATEROLENUMBERMSGENFONTSTYLENAMEBYROLETEXT11MSGENFONTSTYLEMODIFERSIZE951">
    <w:name w:val="MSG_EN_FONT_STYLE_NAME_TEMPLATE_ROLE_NUMBER MSG_EN_FONT_STYLE_NAME_BY_ROLE_TEXT 11 + MSG_EN_FONT_STYLE_MODIFER_SIZE 9.51"/>
    <w:basedOn w:val="MSGENFONTSTYLENAMETEMPLATEROLENUMBERMSGENFONTSTYLENAMEBYROLETEXT11"/>
    <w:uiPriority w:val="99"/>
    <w:rsid w:val="004706FA"/>
    <w:rPr>
      <w:rFonts w:ascii="Arial" w:hAnsi="Arial" w:cs="Arial"/>
      <w:i/>
      <w:iCs/>
      <w:sz w:val="19"/>
      <w:szCs w:val="19"/>
      <w:u w:val="none"/>
      <w:shd w:val="clear" w:color="auto" w:fill="FFFFFF"/>
    </w:rPr>
  </w:style>
  <w:style w:type="character" w:customStyle="1" w:styleId="MSGENFONTSTYLENAMETEMPLATEROLENUMBERMSGENFONTSTYLENAMEBYROLETEXT17">
    <w:name w:val="MSG_EN_FONT_STYLE_NAME_TEMPLATE_ROLE_NUMBER MSG_EN_FONT_STYLE_NAME_BY_ROLE_TEXT 17_"/>
    <w:basedOn w:val="Policepardfaut"/>
    <w:link w:val="MSGENFONTSTYLENAMETEMPLATEROLENUMBERMSGENFONTSTYLENAMEBYROLETEXT170"/>
    <w:uiPriority w:val="99"/>
    <w:locked/>
    <w:rsid w:val="004706FA"/>
    <w:rPr>
      <w:rFonts w:ascii="Arial" w:hAnsi="Arial" w:cs="Arial"/>
      <w:i/>
      <w:iCs/>
      <w:sz w:val="19"/>
      <w:szCs w:val="19"/>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uiPriority w:val="99"/>
    <w:rsid w:val="004706FA"/>
    <w:pPr>
      <w:widowControl w:val="0"/>
      <w:shd w:val="clear" w:color="auto" w:fill="FFFFFF"/>
      <w:spacing w:before="100" w:line="341" w:lineRule="exact"/>
      <w:jc w:val="both"/>
    </w:pPr>
    <w:rPr>
      <w:rFonts w:ascii="Arial" w:eastAsiaTheme="minorHAnsi" w:hAnsi="Arial" w:cs="Arial"/>
      <w:i/>
      <w:iCs/>
      <w:sz w:val="19"/>
      <w:szCs w:val="19"/>
      <w:lang w:eastAsia="en-US"/>
    </w:rPr>
  </w:style>
  <w:style w:type="character" w:customStyle="1" w:styleId="MSGENFONTSTYLENAMETEMPLATEROLENUMBERMSGENFONTSTYLENAMEBYROLETEXT2MSGENFONTSTYLEMODIFERSPACING11">
    <w:name w:val="MSG_EN_FONT_STYLE_NAME_TEMPLATE_ROLE_NUMBER MSG_EN_FONT_STYLE_NAME_BY_ROLE_TEXT 2 + MSG_EN_FONT_STYLE_MODIFER_SPACING 11"/>
    <w:basedOn w:val="MSGENFONTSTYLENAMETEMPLATEROLENUMBERMSGENFONTSTYLENAMEBYROLETEXT2"/>
    <w:uiPriority w:val="99"/>
    <w:rsid w:val="0024104E"/>
    <w:rPr>
      <w:rFonts w:ascii="Arial" w:hAnsi="Arial" w:cs="Arial"/>
      <w:i/>
      <w:iCs/>
      <w:spacing w:val="30"/>
      <w:sz w:val="21"/>
      <w:szCs w:val="21"/>
      <w:u w:val="none"/>
      <w:shd w:val="clear" w:color="auto" w:fill="FFFFFF"/>
    </w:rPr>
  </w:style>
  <w:style w:type="character" w:customStyle="1" w:styleId="MSGENFONTSTYLENAMETEMPLATEROLENUMBERMSGENFONTSTYLENAMEBYROLETEXT2MSGENFONTSTYLEMODIFERSIZE112">
    <w:name w:val="MSG_EN_FONT_STYLE_NAME_TEMPLATE_ROLE_NUMBER MSG_EN_FONT_STYLE_NAME_BY_ROLE_TEXT 2 + MSG_EN_FONT_STYLE_MODIFER_SIZE 112"/>
    <w:aliases w:val="MSG_EN_FONT_STYLE_MODIFER_BOLD8,MSG_EN_FONT_STYLE_MODIFER_NOT_ITALIC15,MSG_EN_FONT_STYLE_MODIFER_SCALING 8011"/>
    <w:basedOn w:val="MSGENFONTSTYLENAMETEMPLATEROLENUMBERMSGENFONTSTYLENAMEBYROLETEXT2"/>
    <w:uiPriority w:val="99"/>
    <w:rsid w:val="0024104E"/>
    <w:rPr>
      <w:rFonts w:ascii="Arial" w:hAnsi="Arial" w:cs="Arial"/>
      <w:b/>
      <w:bCs/>
      <w:i w:val="0"/>
      <w:iCs w:val="0"/>
      <w:color w:val="ED7D31"/>
      <w:w w:val="80"/>
      <w:sz w:val="22"/>
      <w:szCs w:val="22"/>
      <w:u w:val="none"/>
      <w:shd w:val="clear" w:color="auto" w:fill="FFFFFF"/>
    </w:rPr>
  </w:style>
  <w:style w:type="character" w:customStyle="1" w:styleId="MSGENFONTSTYLENAMETEMPLATEROLENUMBERMSGENFONTSTYLENAMEBYROLETEXT18">
    <w:name w:val="MSG_EN_FONT_STYLE_NAME_TEMPLATE_ROLE_NUMBER MSG_EN_FONT_STYLE_NAME_BY_ROLE_TEXT 18_"/>
    <w:basedOn w:val="Policepardfaut"/>
    <w:link w:val="MSGENFONTSTYLENAMETEMPLATEROLENUMBERMSGENFONTSTYLENAMEBYROLETEXT181"/>
    <w:uiPriority w:val="99"/>
    <w:locked/>
    <w:rsid w:val="0036389E"/>
    <w:rPr>
      <w:rFonts w:ascii="Arial" w:hAnsi="Arial" w:cs="Arial"/>
      <w:b/>
      <w:bCs/>
      <w:i/>
      <w:iCs/>
      <w:w w:val="80"/>
      <w:sz w:val="28"/>
      <w:szCs w:val="28"/>
      <w:shd w:val="clear" w:color="auto" w:fill="FFFFFF"/>
    </w:rPr>
  </w:style>
  <w:style w:type="character" w:customStyle="1" w:styleId="MSGENFONTSTYLENAMETEMPLATEROLENUMBERMSGENFONTSTYLENAMEBYROLETEXT180">
    <w:name w:val="MSG_EN_FONT_STYLE_NAME_TEMPLATE_ROLE_NUMBER MSG_EN_FONT_STYLE_NAME_BY_ROLE_TEXT 18"/>
    <w:basedOn w:val="MSGENFONTSTYLENAMETEMPLATEROLENUMBERMSGENFONTSTYLENAMEBYROLETEXT18"/>
    <w:uiPriority w:val="99"/>
    <w:rsid w:val="0036389E"/>
    <w:rPr>
      <w:rFonts w:ascii="Arial" w:hAnsi="Arial" w:cs="Arial"/>
      <w:b/>
      <w:bCs/>
      <w:i/>
      <w:iCs/>
      <w:color w:val="FFC000"/>
      <w:w w:val="80"/>
      <w:sz w:val="28"/>
      <w:szCs w:val="28"/>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Policepardfaut"/>
    <w:link w:val="MSGENFONTSTYLENAMETEMPLATEROLENUMBERMSGENFONTSTYLENAMEBYROLETABLECAPTION20"/>
    <w:uiPriority w:val="99"/>
    <w:locked/>
    <w:rsid w:val="0036389E"/>
    <w:rPr>
      <w:rFonts w:ascii="Arial" w:hAnsi="Arial" w:cs="Arial"/>
      <w:b/>
      <w:bCs/>
      <w:i/>
      <w:iCs/>
      <w:w w:val="80"/>
      <w:sz w:val="21"/>
      <w:szCs w:val="21"/>
      <w:shd w:val="clear" w:color="auto" w:fill="FFFFFF"/>
    </w:rPr>
  </w:style>
  <w:style w:type="paragraph" w:customStyle="1" w:styleId="MSGENFONTSTYLENAMETEMPLATEROLENUMBERMSGENFONTSTYLENAMEBYROLETEXT181">
    <w:name w:val="MSG_EN_FONT_STYLE_NAME_TEMPLATE_ROLE_NUMBER MSG_EN_FONT_STYLE_NAME_BY_ROLE_TEXT 181"/>
    <w:basedOn w:val="Normal"/>
    <w:link w:val="MSGENFONTSTYLENAMETEMPLATEROLENUMBERMSGENFONTSTYLENAMEBYROLETEXT18"/>
    <w:uiPriority w:val="99"/>
    <w:rsid w:val="0036389E"/>
    <w:pPr>
      <w:widowControl w:val="0"/>
      <w:shd w:val="clear" w:color="auto" w:fill="FFFFFF"/>
      <w:spacing w:before="420" w:line="485" w:lineRule="exact"/>
      <w:ind w:hanging="420"/>
    </w:pPr>
    <w:rPr>
      <w:rFonts w:ascii="Arial" w:eastAsiaTheme="minorHAnsi" w:hAnsi="Arial" w:cs="Arial"/>
      <w:b/>
      <w:bCs/>
      <w:i/>
      <w:iCs/>
      <w:w w:val="80"/>
      <w:sz w:val="28"/>
      <w:szCs w:val="28"/>
      <w:lang w:eastAsia="en-US"/>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uiPriority w:val="99"/>
    <w:rsid w:val="0036389E"/>
    <w:pPr>
      <w:widowControl w:val="0"/>
      <w:shd w:val="clear" w:color="auto" w:fill="FFFFFF"/>
      <w:spacing w:line="230" w:lineRule="exact"/>
      <w:jc w:val="both"/>
    </w:pPr>
    <w:rPr>
      <w:rFonts w:ascii="Arial" w:eastAsiaTheme="minorHAnsi" w:hAnsi="Arial" w:cs="Arial"/>
      <w:b/>
      <w:bCs/>
      <w:i/>
      <w:iCs/>
      <w:w w:val="80"/>
      <w:sz w:val="21"/>
      <w:szCs w:val="21"/>
      <w:lang w:eastAsia="en-US"/>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23,MSG_EN_FONT_STYLE_MODIFER_SCALING 8021"/>
    <w:basedOn w:val="MSGENFONTSTYLENAMETEMPLATEROLENUMBERMSGENFONTSTYLENAMEBYROLETEXT2"/>
    <w:uiPriority w:val="99"/>
    <w:rsid w:val="0036389E"/>
    <w:rPr>
      <w:rFonts w:ascii="Arial" w:hAnsi="Arial" w:cs="Arial"/>
      <w:b/>
      <w:bCs/>
      <w:i w:val="0"/>
      <w:iCs w:val="0"/>
      <w:w w:val="80"/>
      <w:sz w:val="21"/>
      <w:szCs w:val="21"/>
      <w:u w:val="none"/>
      <w:shd w:val="clear" w:color="auto" w:fill="FFFFFF"/>
    </w:rPr>
  </w:style>
  <w:style w:type="character" w:customStyle="1" w:styleId="MSGENFONTSTYLENAMETEMPLATEROLENUMBERMSGENFONTSTYLENAMEBYROLETEXT2MSGENFONTSTYLEMODIFERBOLD4">
    <w:name w:val="MSG_EN_FONT_STYLE_NAME_TEMPLATE_ROLE_NUMBER MSG_EN_FONT_STYLE_NAME_BY_ROLE_TEXT 2 + MSG_EN_FONT_STYLE_MODIFER_BOLD4"/>
    <w:aliases w:val="MSG_EN_FONT_STYLE_MODIFER_SCALING 8010"/>
    <w:basedOn w:val="MSGENFONTSTYLENAMETEMPLATEROLENUMBERMSGENFONTSTYLENAMEBYROLETEXT2"/>
    <w:uiPriority w:val="99"/>
    <w:rsid w:val="00F606C9"/>
    <w:rPr>
      <w:rFonts w:ascii="Arial" w:hAnsi="Arial" w:cs="Arial"/>
      <w:b/>
      <w:bCs/>
      <w:i/>
      <w:iCs/>
      <w:color w:val="FFC000"/>
      <w:w w:val="80"/>
      <w:sz w:val="21"/>
      <w:szCs w:val="21"/>
      <w:u w:val="none"/>
      <w:shd w:val="clear" w:color="auto" w:fill="FFFFFF"/>
    </w:rPr>
  </w:style>
  <w:style w:type="character" w:customStyle="1" w:styleId="MSGENFONTSTYLENAMETEMPLATEROLENUMBERMSGENFONTSTYLENAMEBYROLETEXT2MSGENFONTSTYLEMODIFERBOLD3">
    <w:name w:val="MSG_EN_FONT_STYLE_NAME_TEMPLATE_ROLE_NUMBER MSG_EN_FONT_STYLE_NAME_BY_ROLE_TEXT 2 + MSG_EN_FONT_STYLE_MODIFER_BOLD3"/>
    <w:aliases w:val="MSG_EN_FONT_STYLE_MODIFER_SCALING 809"/>
    <w:basedOn w:val="MSGENFONTSTYLENAMETEMPLATEROLENUMBERMSGENFONTSTYLENAMEBYROLETEXT2"/>
    <w:uiPriority w:val="99"/>
    <w:rsid w:val="00F606C9"/>
    <w:rPr>
      <w:rFonts w:ascii="Arial" w:hAnsi="Arial" w:cs="Arial"/>
      <w:b/>
      <w:bCs/>
      <w:i/>
      <w:iCs/>
      <w:color w:val="ED7D31"/>
      <w:w w:val="80"/>
      <w:sz w:val="21"/>
      <w:szCs w:val="21"/>
      <w:u w:val="none"/>
      <w:shd w:val="clear" w:color="auto" w:fill="FFFFFF"/>
    </w:rPr>
  </w:style>
  <w:style w:type="character" w:customStyle="1" w:styleId="MSGENFONTSTYLENAMETEMPLATEROLENUMBERMSGENFONTSTYLENAMEBYROLETEXT2MSGENFONTSTYLEMODIFERBOLD2">
    <w:name w:val="MSG_EN_FONT_STYLE_NAME_TEMPLATE_ROLE_NUMBER MSG_EN_FONT_STYLE_NAME_BY_ROLE_TEXT 2 + MSG_EN_FONT_STYLE_MODIFER_BOLD2"/>
    <w:aliases w:val="MSG_EN_FONT_STYLE_MODIFER_NOT_ITALIC13,MSG_EN_FONT_STYLE_MODIFER_SCALING 808"/>
    <w:basedOn w:val="MSGENFONTSTYLENAMETEMPLATEROLENUMBERMSGENFONTSTYLENAMEBYROLETEXT2"/>
    <w:uiPriority w:val="99"/>
    <w:rsid w:val="00F606C9"/>
    <w:rPr>
      <w:rFonts w:ascii="Arial" w:hAnsi="Arial" w:cs="Arial"/>
      <w:b/>
      <w:bCs/>
      <w:i w:val="0"/>
      <w:iCs w:val="0"/>
      <w:color w:val="ED7D31"/>
      <w:w w:val="80"/>
      <w:sz w:val="21"/>
      <w:szCs w:val="21"/>
      <w:u w:val="none"/>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F606C9"/>
    <w:rPr>
      <w:rFonts w:ascii="Arial" w:hAnsi="Arial" w:cs="Arial"/>
      <w:i/>
      <w:iCs/>
      <w:color w:val="FF0000"/>
      <w:sz w:val="17"/>
      <w:szCs w:val="17"/>
      <w:u w:val="none"/>
      <w:shd w:val="clear" w:color="auto" w:fill="FFFFFF"/>
    </w:rPr>
  </w:style>
  <w:style w:type="character" w:customStyle="1" w:styleId="MSGENFONTSTYLENAMETEMPLATEROLENUMBERMSGENFONTSTYLENAMEBYROLETEXT2MSGENFONTSTYLEMODIFERBOLD1">
    <w:name w:val="MSG_EN_FONT_STYLE_NAME_TEMPLATE_ROLE_NUMBER MSG_EN_FONT_STYLE_NAME_BY_ROLE_TEXT 2 + MSG_EN_FONT_STYLE_MODIFER_BOLD1"/>
    <w:aliases w:val="MSG_EN_FONT_STYLE_MODIFER_SCALING 807"/>
    <w:basedOn w:val="MSGENFONTSTYLENAMETEMPLATEROLENUMBERMSGENFONTSTYLENAMEBYROLETEXT2"/>
    <w:uiPriority w:val="99"/>
    <w:rsid w:val="00F606C9"/>
    <w:rPr>
      <w:rFonts w:ascii="Arial" w:hAnsi="Arial" w:cs="Arial"/>
      <w:b/>
      <w:bCs/>
      <w:i/>
      <w:iCs/>
      <w:color w:val="FF0000"/>
      <w:w w:val="80"/>
      <w:sz w:val="21"/>
      <w:szCs w:val="21"/>
      <w:u w:val="none"/>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F606C9"/>
    <w:rPr>
      <w:rFonts w:ascii="Arial" w:hAnsi="Arial" w:cs="Arial"/>
      <w:i/>
      <w:iCs/>
      <w:sz w:val="17"/>
      <w:szCs w:val="17"/>
      <w:u w:val="none"/>
      <w:shd w:val="clear" w:color="auto" w:fill="FFFFFF"/>
    </w:rPr>
  </w:style>
  <w:style w:type="character" w:customStyle="1" w:styleId="MSGENFONTSTYLENAMETEMPLATEROLENUMBERMSGENFONTSTYLENAMEBYROLETEXT19">
    <w:name w:val="MSG_EN_FONT_STYLE_NAME_TEMPLATE_ROLE_NUMBER MSG_EN_FONT_STYLE_NAME_BY_ROLE_TEXT 19_"/>
    <w:basedOn w:val="Policepardfaut"/>
    <w:link w:val="MSGENFONTSTYLENAMETEMPLATEROLENUMBERMSGENFONTSTYLENAMEBYROLETEXT191"/>
    <w:uiPriority w:val="99"/>
    <w:locked/>
    <w:rsid w:val="00BD06EA"/>
    <w:rPr>
      <w:rFonts w:ascii="Arial" w:hAnsi="Arial" w:cs="Arial"/>
      <w:i/>
      <w:iCs/>
      <w:sz w:val="17"/>
      <w:szCs w:val="17"/>
      <w:shd w:val="clear" w:color="auto" w:fill="FFFFFF"/>
    </w:rPr>
  </w:style>
  <w:style w:type="character" w:customStyle="1" w:styleId="MSGENFONTSTYLENAMETEMPLATEROLENUMBERMSGENFONTSTYLENAMEBYROLETEXT190">
    <w:name w:val="MSG_EN_FONT_STYLE_NAME_TEMPLATE_ROLE_NUMBER MSG_EN_FONT_STYLE_NAME_BY_ROLE_TEXT 19"/>
    <w:basedOn w:val="MSGENFONTSTYLENAMETEMPLATEROLENUMBERMSGENFONTSTYLENAMEBYROLETEXT19"/>
    <w:uiPriority w:val="99"/>
    <w:rsid w:val="00BD06EA"/>
    <w:rPr>
      <w:rFonts w:ascii="Arial" w:hAnsi="Arial" w:cs="Arial"/>
      <w:i/>
      <w:iCs/>
      <w:color w:val="ED7D31"/>
      <w:sz w:val="17"/>
      <w:szCs w:val="17"/>
      <w:shd w:val="clear" w:color="auto" w:fill="FFFFFF"/>
    </w:rPr>
  </w:style>
  <w:style w:type="paragraph" w:customStyle="1" w:styleId="MSGENFONTSTYLENAMETEMPLATEROLENUMBERMSGENFONTSTYLENAMEBYROLETEXT191">
    <w:name w:val="MSG_EN_FONT_STYLE_NAME_TEMPLATE_ROLE_NUMBER MSG_EN_FONT_STYLE_NAME_BY_ROLE_TEXT 191"/>
    <w:basedOn w:val="Normal"/>
    <w:link w:val="MSGENFONTSTYLENAMETEMPLATEROLENUMBERMSGENFONTSTYLENAMEBYROLETEXT19"/>
    <w:uiPriority w:val="99"/>
    <w:rsid w:val="00BD06EA"/>
    <w:pPr>
      <w:widowControl w:val="0"/>
      <w:shd w:val="clear" w:color="auto" w:fill="FFFFFF"/>
      <w:spacing w:line="341" w:lineRule="exact"/>
      <w:jc w:val="both"/>
    </w:pPr>
    <w:rPr>
      <w:rFonts w:ascii="Arial" w:eastAsiaTheme="minorHAnsi" w:hAnsi="Arial" w:cs="Arial"/>
      <w:i/>
      <w:iCs/>
      <w:sz w:val="17"/>
      <w:szCs w:val="17"/>
      <w:lang w:eastAsia="en-US"/>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BOLD7,MSG_EN_FONT_STYLE_MODIFER_NOT_ITALIC12,MSG_EN_FONT_STYLE_MODIFER_SCALING 806"/>
    <w:basedOn w:val="MSGENFONTSTYLENAMETEMPLATEROLENUMBERMSGENFONTSTYLENAMEBYROLETEXT2"/>
    <w:uiPriority w:val="99"/>
    <w:rsid w:val="001A3A3F"/>
    <w:rPr>
      <w:rFonts w:ascii="Arial" w:hAnsi="Arial" w:cs="Arial"/>
      <w:b/>
      <w:bCs/>
      <w:i w:val="0"/>
      <w:iCs w:val="0"/>
      <w:w w:val="80"/>
      <w:sz w:val="19"/>
      <w:szCs w:val="19"/>
      <w:u w:val="none"/>
      <w:shd w:val="clear" w:color="auto" w:fill="FFFFFF"/>
    </w:rPr>
  </w:style>
  <w:style w:type="character" w:customStyle="1" w:styleId="MSGENFONTSTYLENAMETEMPLATEROLENUMBERMSGENFONTSTYLENAMEBYROLETEXT117">
    <w:name w:val="MSG_EN_FONT_STYLE_NAME_TEMPLATE_ROLE_NUMBER MSG_EN_FONT_STYLE_NAME_BY_ROLE_TEXT 117"/>
    <w:basedOn w:val="MSGENFONTSTYLENAMETEMPLATEROLENUMBERMSGENFONTSTYLENAMEBYROLETEXT11"/>
    <w:uiPriority w:val="99"/>
    <w:rsid w:val="00816AD4"/>
    <w:rPr>
      <w:rFonts w:ascii="Arial" w:hAnsi="Arial" w:cs="Arial"/>
      <w:i/>
      <w:iCs/>
      <w:color w:val="ED7D31"/>
      <w:sz w:val="18"/>
      <w:szCs w:val="18"/>
      <w:u w:val="none"/>
      <w:shd w:val="clear" w:color="auto" w:fill="FFFFFF"/>
      <w:lang w:val="en-US" w:eastAsia="en-US"/>
    </w:rPr>
  </w:style>
  <w:style w:type="character" w:customStyle="1" w:styleId="MSGENFONTSTYLENAMETEMPLATEROLENUMBERMSGENFONTSTYLENAMEBYROLETEXT114">
    <w:name w:val="MSG_EN_FONT_STYLE_NAME_TEMPLATE_ROLE_NUMBER MSG_EN_FONT_STYLE_NAME_BY_ROLE_TEXT 114"/>
    <w:basedOn w:val="MSGENFONTSTYLENAMETEMPLATEROLENUMBERMSGENFONTSTYLENAMEBYROLETEXT11"/>
    <w:uiPriority w:val="99"/>
    <w:rsid w:val="00816AD4"/>
    <w:rPr>
      <w:rFonts w:ascii="Arial" w:hAnsi="Arial" w:cs="Arial"/>
      <w:i/>
      <w:iCs/>
      <w:sz w:val="18"/>
      <w:szCs w:val="18"/>
      <w:u w:val="single"/>
      <w:shd w:val="clear" w:color="auto" w:fill="FFFFFF"/>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BC1522"/>
    <w:rPr>
      <w:rFonts w:ascii="Arial" w:hAnsi="Arial" w:cs="Arial"/>
      <w:sz w:val="18"/>
      <w:szCs w:val="18"/>
      <w:u w:val="single"/>
      <w:shd w:val="clear" w:color="auto" w:fill="FFFFFF"/>
    </w:rPr>
  </w:style>
  <w:style w:type="character" w:customStyle="1" w:styleId="MSGENFONTSTYLENAMETEMPLATEROLENUMBERMSGENFONTSTYLENAMEBYROLEFOOTNOTE3">
    <w:name w:val="MSG_EN_FONT_STYLE_NAME_TEMPLATE_ROLE_NUMBER MSG_EN_FONT_STYLE_NAME_BY_ROLE_FOOTNOTE 3_"/>
    <w:basedOn w:val="Policepardfaut"/>
    <w:link w:val="MSGENFONTSTYLENAMETEMPLATEROLENUMBERMSGENFONTSTYLENAMEBYROLEFOOTNOTE30"/>
    <w:uiPriority w:val="99"/>
    <w:locked/>
    <w:rsid w:val="00242DB0"/>
    <w:rPr>
      <w:rFonts w:ascii="Arial" w:hAnsi="Arial" w:cs="Arial"/>
      <w:i/>
      <w:iCs/>
      <w:sz w:val="18"/>
      <w:szCs w:val="18"/>
      <w:shd w:val="clear" w:color="auto" w:fill="FFFFFF"/>
    </w:rPr>
  </w:style>
  <w:style w:type="paragraph" w:customStyle="1" w:styleId="MSGENFONTSTYLENAMETEMPLATEROLENUMBERMSGENFONTSTYLENAMEBYROLEFOOTNOTE30">
    <w:name w:val="MSG_EN_FONT_STYLE_NAME_TEMPLATE_ROLE_NUMBER MSG_EN_FONT_STYLE_NAME_BY_ROLE_FOOTNOTE 3"/>
    <w:basedOn w:val="Normal"/>
    <w:link w:val="MSGENFONTSTYLENAMETEMPLATEROLENUMBERMSGENFONTSTYLENAMEBYROLEFOOTNOTE3"/>
    <w:uiPriority w:val="99"/>
    <w:rsid w:val="00242DB0"/>
    <w:pPr>
      <w:widowControl w:val="0"/>
      <w:shd w:val="clear" w:color="auto" w:fill="FFFFFF"/>
      <w:spacing w:before="300" w:line="274" w:lineRule="exact"/>
      <w:jc w:val="both"/>
    </w:pPr>
    <w:rPr>
      <w:rFonts w:ascii="Arial" w:eastAsiaTheme="minorHAnsi" w:hAnsi="Arial" w:cs="Arial"/>
      <w:i/>
      <w:iCs/>
      <w:sz w:val="18"/>
      <w:szCs w:val="18"/>
      <w:lang w:eastAsia="en-US"/>
    </w:rPr>
  </w:style>
  <w:style w:type="character" w:customStyle="1" w:styleId="MSGENFONTSTYLENAMETEMPLATEROLENUMBERMSGENFONTSTYLENAMEBYROLETEXT2MSGENFONTSTYLEMODIFERSIZE950">
    <w:name w:val="MSG_EN_FONT_STYLE_NAME_TEMPLATE_ROLE_NUMBER MSG_EN_FONT_STYLE_NAME_BY_ROLE_TEXT 2 + MSG_EN_FONT_STYLE_MODIFER_SIZE 95"/>
    <w:aliases w:val="MSG_EN_FONT_STYLE_MODIFER_NOT_ITALIC16"/>
    <w:basedOn w:val="MSGENFONTSTYLENAMETEMPLATEROLENUMBERMSGENFONTSTYLENAMEBYROLETEXT2"/>
    <w:uiPriority w:val="99"/>
    <w:rsid w:val="00CC42B2"/>
    <w:rPr>
      <w:rFonts w:ascii="Arial" w:hAnsi="Arial" w:cs="Arial"/>
      <w:i w:val="0"/>
      <w:iCs w:val="0"/>
      <w:color w:val="FF0000"/>
      <w:sz w:val="18"/>
      <w:szCs w:val="18"/>
      <w:u w:val="none"/>
      <w:shd w:val="clear" w:color="auto" w:fill="FFFFFF"/>
    </w:rPr>
  </w:style>
  <w:style w:type="character" w:customStyle="1" w:styleId="MSGENFONTSTYLENAMETEMPLATEROLENUMBERMSGENFONTSTYLENAMEBYROLETEXT2MSGENFONTSTYLEMODIFERSIZE111">
    <w:name w:val="MSG_EN_FONT_STYLE_NAME_TEMPLATE_ROLE_NUMBER MSG_EN_FONT_STYLE_NAME_BY_ROLE_TEXT 2 + MSG_EN_FONT_STYLE_MODIFER_SIZE 111"/>
    <w:aliases w:val="MSG_EN_FONT_STYLE_MODIFER_BOLD6,MSG_EN_FONT_STYLE_MODIFER_NOT_ITALIC10,MSG_EN_FONT_STYLE_MODIFER_SCALING 805"/>
    <w:basedOn w:val="MSGENFONTSTYLENAMETEMPLATEROLENUMBERMSGENFONTSTYLENAMEBYROLETEXT2"/>
    <w:uiPriority w:val="99"/>
    <w:rsid w:val="00CC42B2"/>
    <w:rPr>
      <w:rFonts w:ascii="Arial" w:hAnsi="Arial" w:cs="Arial"/>
      <w:b/>
      <w:bCs/>
      <w:i w:val="0"/>
      <w:iCs w:val="0"/>
      <w:color w:val="FF0000"/>
      <w:w w:val="80"/>
      <w:sz w:val="22"/>
      <w:szCs w:val="22"/>
      <w:u w:val="none"/>
      <w:shd w:val="clear" w:color="auto" w:fill="FFFFFF"/>
    </w:rPr>
  </w:style>
  <w:style w:type="character" w:customStyle="1" w:styleId="MSGENFONTSTYLENAMETEMPLATEROLENUMBERMSGENFONTSTYLENAMEBYROLETEXT2MSGENFONTSTYLEMODIFERSIZE91">
    <w:name w:val="MSG_EN_FONT_STYLE_NAME_TEMPLATE_ROLE_NUMBER MSG_EN_FONT_STYLE_NAME_BY_ROLE_TEXT 2 + MSG_EN_FONT_STYLE_MODIFER_SIZE 91"/>
    <w:basedOn w:val="MSGENFONTSTYLENAMETEMPLATEROLENUMBERMSGENFONTSTYLENAMEBYROLETEXT2"/>
    <w:uiPriority w:val="99"/>
    <w:rsid w:val="00CC42B2"/>
    <w:rPr>
      <w:rFonts w:ascii="Arial" w:hAnsi="Arial" w:cs="Arial"/>
      <w:i/>
      <w:iCs/>
      <w:color w:val="FF0000"/>
      <w:sz w:val="18"/>
      <w:szCs w:val="18"/>
      <w:u w:val="none"/>
      <w:shd w:val="clear" w:color="auto" w:fill="FFFFFF"/>
    </w:rPr>
  </w:style>
  <w:style w:type="character" w:customStyle="1" w:styleId="TM2Car">
    <w:name w:val="TM 2 Car"/>
    <w:aliases w:val="TM 2.2 Car"/>
    <w:basedOn w:val="Policepardfaut"/>
    <w:link w:val="TM2"/>
    <w:uiPriority w:val="99"/>
    <w:locked/>
    <w:rsid w:val="009940F1"/>
    <w:rPr>
      <w:rFonts w:ascii="Times New Roman" w:eastAsia="Times New Roman" w:hAnsi="Times New Roman" w:cs="Times New Roman"/>
      <w:sz w:val="20"/>
      <w:szCs w:val="20"/>
      <w:shd w:val="clear" w:color="auto" w:fill="FFFFFF" w:themeFill="background1"/>
      <w:lang w:eastAsia="fr-FR"/>
    </w:rPr>
  </w:style>
  <w:style w:type="character" w:customStyle="1" w:styleId="MSGENFONTSTYLENAMETEMPLATEROLENUMBERMSGENFONTSTYLENAMEBYROLETEXT8Exact">
    <w:name w:val="MSG_EN_FONT_STYLE_NAME_TEMPLATE_ROLE_NUMBER MSG_EN_FONT_STYLE_NAME_BY_ROLE_TEXT 8 Exact"/>
    <w:basedOn w:val="Policepardfaut"/>
    <w:uiPriority w:val="99"/>
    <w:rsid w:val="009940F1"/>
    <w:rPr>
      <w:rFonts w:ascii="Arial" w:hAnsi="Arial" w:cs="Arial"/>
      <w:sz w:val="18"/>
      <w:szCs w:val="18"/>
      <w:u w:val="none"/>
    </w:rPr>
  </w:style>
  <w:style w:type="character" w:customStyle="1" w:styleId="MSGENFONTSTYLENAMETEMPLATEROLENUMBERMSGENFONTSTYLENAMEBYROLETEXT88">
    <w:name w:val="MSG_EN_FONT_STYLE_NAME_TEMPLATE_ROLE_NUMBER MSG_EN_FONT_STYLE_NAME_BY_ROLE_TEXT 88"/>
    <w:basedOn w:val="MSGENFONTSTYLENAMETEMPLATEROLENUMBERMSGENFONTSTYLENAMEBYROLETEXT8"/>
    <w:uiPriority w:val="99"/>
    <w:rsid w:val="00606C4B"/>
    <w:rPr>
      <w:rFonts w:ascii="Arial" w:hAnsi="Arial" w:cs="Arial"/>
      <w:color w:val="ED7D31"/>
      <w:sz w:val="18"/>
      <w:szCs w:val="18"/>
      <w:u w:val="none"/>
      <w:shd w:val="clear" w:color="auto" w:fill="FFFFFF"/>
    </w:rPr>
  </w:style>
  <w:style w:type="character" w:customStyle="1" w:styleId="MSGENFONTSTYLENAMETEMPLATEROLELEVELMSGENFONTSTYLENAMEBYROLEHEADING4MSGENFONTSTYLEMODIFERSIZE105">
    <w:name w:val="MSG_EN_FONT_STYLE_NAME_TEMPLATE_ROLE_LEVEL MSG_EN_FONT_STYLE_NAME_BY_ROLE_HEADING 4 + MSG_EN_FONT_STYLE_MODIFER_SIZE 10.5"/>
    <w:aliases w:val="MSG_EN_FONT_STYLE_MODIFER_NOT_BOLD6,MSG_EN_FONT_STYLE_MODIFER_ITALIC6,MSG_EN_FONT_STYLE_MODIFER_SCALING 1006"/>
    <w:basedOn w:val="MSGENFONTSTYLENAMETEMPLATEROLELEVELMSGENFONTSTYLENAMEBYROLEHEADING4"/>
    <w:uiPriority w:val="99"/>
    <w:rsid w:val="00155F0A"/>
    <w:rPr>
      <w:rFonts w:ascii="Arial" w:hAnsi="Arial" w:cs="Arial"/>
      <w:b w:val="0"/>
      <w:bCs w:val="0"/>
      <w:i/>
      <w:iCs/>
      <w:w w:val="100"/>
      <w:sz w:val="21"/>
      <w:szCs w:val="21"/>
      <w:u w:val="none"/>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2733AA"/>
    <w:rPr>
      <w:rFonts w:ascii="Arial" w:hAnsi="Arial" w:cs="Arial"/>
      <w:b/>
      <w:bCs/>
      <w:color w:val="ED7D31"/>
      <w:w w:val="80"/>
      <w:sz w:val="22"/>
      <w:szCs w:val="22"/>
      <w:u w:val="none"/>
      <w:shd w:val="clear" w:color="auto" w:fill="FFFFFF"/>
    </w:rPr>
  </w:style>
  <w:style w:type="character" w:customStyle="1" w:styleId="MSGENFONTSTYLENAMETEMPLATEROLENUMBERMSGENFONTSTYLENAMEBYROLETEXT113">
    <w:name w:val="MSG_EN_FONT_STYLE_NAME_TEMPLATE_ROLE_NUMBER MSG_EN_FONT_STYLE_NAME_BY_ROLE_TEXT 113"/>
    <w:basedOn w:val="MSGENFONTSTYLENAMETEMPLATEROLENUMBERMSGENFONTSTYLENAMEBYROLETEXT11"/>
    <w:uiPriority w:val="99"/>
    <w:rsid w:val="002733AA"/>
    <w:rPr>
      <w:rFonts w:ascii="Arial" w:hAnsi="Arial" w:cs="Arial"/>
      <w:i/>
      <w:iCs/>
      <w:color w:val="F2CFB8"/>
      <w:sz w:val="18"/>
      <w:szCs w:val="18"/>
      <w:u w:val="none"/>
      <w:shd w:val="clear" w:color="auto" w:fill="FFFFFF"/>
    </w:rPr>
  </w:style>
  <w:style w:type="character" w:customStyle="1" w:styleId="MSGENFONTSTYLENAMETEMPLATEROLENUMBERMSGENFONTSTYLENAMEBYROLETEXT8MSGENFONTSTYLEMODIFERSIZE105">
    <w:name w:val="MSG_EN_FONT_STYLE_NAME_TEMPLATE_ROLE_NUMBER MSG_EN_FONT_STYLE_NAME_BY_ROLE_TEXT 8 + MSG_EN_FONT_STYLE_MODIFER_SIZE 10.5"/>
    <w:aliases w:val="MSG_EN_FONT_STYLE_MODIFER_BOLD21,MSG_EN_FONT_STYLE_MODIFER_SCALING 8025"/>
    <w:basedOn w:val="MSGENFONTSTYLENAMETEMPLATEROLENUMBERMSGENFONTSTYLENAMEBYROLETEXT8"/>
    <w:uiPriority w:val="99"/>
    <w:rsid w:val="002F2B4E"/>
    <w:rPr>
      <w:rFonts w:ascii="Arial" w:hAnsi="Arial" w:cs="Arial"/>
      <w:b/>
      <w:bCs/>
      <w:w w:val="80"/>
      <w:sz w:val="21"/>
      <w:szCs w:val="21"/>
      <w:u w:val="none"/>
      <w:shd w:val="clear" w:color="auto" w:fill="FFFFFF"/>
    </w:rPr>
  </w:style>
  <w:style w:type="character" w:customStyle="1" w:styleId="MSGENFONTSTYLENAMETEMPLATEROLENUMBERMSGENFONTSTYLENAMEBYROLETEXT11MSGENFONTSTYLEMODIFERSIZE11">
    <w:name w:val="MSG_EN_FONT_STYLE_NAME_TEMPLATE_ROLE_NUMBER MSG_EN_FONT_STYLE_NAME_BY_ROLE_TEXT 11 + MSG_EN_FONT_STYLE_MODIFER_SIZE 11"/>
    <w:aliases w:val="MSG_EN_FONT_STYLE_MODIFER_BOLD17,MSG_EN_FONT_STYLE_MODIFER_NOT_ITALIC21,MSG_EN_FONT_STYLE_MODIFER_SCALING 8020"/>
    <w:basedOn w:val="MSGENFONTSTYLENAMETEMPLATEROLENUMBERMSGENFONTSTYLENAMEBYROLETEXT11"/>
    <w:uiPriority w:val="99"/>
    <w:rsid w:val="002F2B4E"/>
    <w:rPr>
      <w:rFonts w:ascii="Arial" w:hAnsi="Arial" w:cs="Arial"/>
      <w:b/>
      <w:bCs/>
      <w:i w:val="0"/>
      <w:iCs w:val="0"/>
      <w:w w:val="80"/>
      <w:sz w:val="22"/>
      <w:szCs w:val="22"/>
      <w:u w:val="none"/>
      <w:shd w:val="clear" w:color="auto" w:fill="FFFFFF"/>
    </w:rPr>
  </w:style>
  <w:style w:type="character" w:customStyle="1" w:styleId="MSGENFONTSTYLENAMETEMPLATEROLENUMBERMSGENFONTSTYLENAMEBYROLETEXT8MSGENFONTSTYLEMODIFERITALIC2">
    <w:name w:val="MSG_EN_FONT_STYLE_NAME_TEMPLATE_ROLE_NUMBER MSG_EN_FONT_STYLE_NAME_BY_ROLE_TEXT 8 + MSG_EN_FONT_STYLE_MODIFER_ITALIC2"/>
    <w:basedOn w:val="MSGENFONTSTYLENAMETEMPLATEROLENUMBERMSGENFONTSTYLENAMEBYROLETEXT8"/>
    <w:uiPriority w:val="99"/>
    <w:rsid w:val="00877A88"/>
    <w:rPr>
      <w:rFonts w:ascii="Arial" w:hAnsi="Arial" w:cs="Arial"/>
      <w:i/>
      <w:iCs/>
      <w:color w:val="ED7D31"/>
      <w:sz w:val="18"/>
      <w:szCs w:val="18"/>
      <w:u w:val="none"/>
      <w:shd w:val="clear" w:color="auto" w:fill="FFFFFF"/>
    </w:rPr>
  </w:style>
  <w:style w:type="character" w:customStyle="1" w:styleId="MSGENFONTSTYLENAMETEMPLATEROLENUMBERMSGENFONTSTYLENAMEBYROLETEXT112">
    <w:name w:val="MSG_EN_FONT_STYLE_NAME_TEMPLATE_ROLE_NUMBER MSG_EN_FONT_STYLE_NAME_BY_ROLE_TEXT 112"/>
    <w:basedOn w:val="MSGENFONTSTYLENAMETEMPLATEROLENUMBERMSGENFONTSTYLENAMEBYROLETEXT11"/>
    <w:uiPriority w:val="99"/>
    <w:rsid w:val="003C4B84"/>
    <w:rPr>
      <w:rFonts w:ascii="Arial" w:hAnsi="Arial" w:cs="Arial"/>
      <w:i/>
      <w:iCs/>
      <w:color w:val="707070"/>
      <w:sz w:val="18"/>
      <w:szCs w:val="18"/>
      <w:u w:val="none"/>
      <w:shd w:val="clear" w:color="auto" w:fill="FFFFFF"/>
    </w:rPr>
  </w:style>
  <w:style w:type="character" w:customStyle="1" w:styleId="MSGENFONTSTYLENAMETEMPLATEROLENUMBERMSGENFONTSTYLENAMEBYROLETEXT8MSGENFONTSTYLEMODIFERITALIC1">
    <w:name w:val="MSG_EN_FONT_STYLE_NAME_TEMPLATE_ROLE_NUMBER MSG_EN_FONT_STYLE_NAME_BY_ROLE_TEXT 8 + MSG_EN_FONT_STYLE_MODIFER_ITALIC1"/>
    <w:basedOn w:val="MSGENFONTSTYLENAMETEMPLATEROLENUMBERMSGENFONTSTYLENAMEBYROLETEXT8"/>
    <w:uiPriority w:val="99"/>
    <w:rsid w:val="004C05CB"/>
    <w:rPr>
      <w:rFonts w:ascii="Arial" w:hAnsi="Arial" w:cs="Arial"/>
      <w:i/>
      <w:iCs/>
      <w:color w:val="979797"/>
      <w:sz w:val="18"/>
      <w:szCs w:val="18"/>
      <w:u w:val="none"/>
      <w:shd w:val="clear" w:color="auto" w:fill="FFFFFF"/>
    </w:rPr>
  </w:style>
  <w:style w:type="character" w:customStyle="1" w:styleId="MSGENFONTSTYLENAMETEMPLATEROLENUMBERMSGENFONTSTYLENAMEBYROLETEXT50">
    <w:name w:val="MSG_EN_FONT_STYLE_NAME_TEMPLATE_ROLE_NUMBER MSG_EN_FONT_STYLE_NAME_BY_ROLE_TEXT 5"/>
    <w:basedOn w:val="MSGENFONTSTYLENAMETEMPLATEROLENUMBERMSGENFONTSTYLENAMEBYROLETEXT5"/>
    <w:uiPriority w:val="99"/>
    <w:rsid w:val="00AA4DD7"/>
    <w:rPr>
      <w:rFonts w:ascii="Arial" w:hAnsi="Arial" w:cs="Arial"/>
      <w:b/>
      <w:bCs/>
      <w:color w:val="ED7D31"/>
      <w:w w:val="80"/>
      <w:sz w:val="22"/>
      <w:szCs w:val="22"/>
      <w:u w:val="none"/>
      <w:shd w:val="clear" w:color="auto" w:fill="FFFFFF"/>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liases w:val="MSG_EN_FONT_STYLE_MODIFER_SIZE 7,MSG_EN_FONT_STYLE_MODIFER_NOT_ITALIC8"/>
    <w:basedOn w:val="MSGENFONTSTYLENAMETEMPLATEROLENUMBERMSGENFONTSTYLENAMEBYROLETEXT2"/>
    <w:uiPriority w:val="99"/>
    <w:rsid w:val="007F26F1"/>
    <w:rPr>
      <w:rFonts w:ascii="Times New Roman" w:hAnsi="Times New Roman" w:cs="Times New Roman"/>
      <w:i w:val="0"/>
      <w:iCs w:val="0"/>
      <w:sz w:val="14"/>
      <w:szCs w:val="14"/>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basedOn w:val="MSGENFONTSTYLENAMETEMPLATEROLENUMBERMSGENFONTSTYLENAMEBYROLETEXT2"/>
    <w:uiPriority w:val="99"/>
    <w:rsid w:val="007F26F1"/>
    <w:rPr>
      <w:rFonts w:ascii="Arial" w:hAnsi="Arial" w:cs="Arial"/>
      <w:i/>
      <w:iCs/>
      <w:sz w:val="13"/>
      <w:szCs w:val="13"/>
      <w:u w:val="none"/>
      <w:shd w:val="clear" w:color="auto" w:fill="FFFFFF"/>
    </w:rPr>
  </w:style>
  <w:style w:type="character" w:customStyle="1" w:styleId="MSGENFONTSTYLENAMETEMPLATEROLENUMBERMSGENFONTSTYLENAMEBYROLETEXT2MSGENFONTSTYLEMODIFERSIZE14">
    <w:name w:val="MSG_EN_FONT_STYLE_NAME_TEMPLATE_ROLE_NUMBER MSG_EN_FONT_STYLE_NAME_BY_ROLE_TEXT 2 + MSG_EN_FONT_STYLE_MODIFER_SIZE 14"/>
    <w:aliases w:val="MSG_EN_FONT_STYLE_MODIFER_BOLD5,MSG_EN_FONT_STYLE_MODIFER_NOT_ITALIC7,MSG_EN_FONT_STYLE_MODIFER_SCALING 804"/>
    <w:basedOn w:val="MSGENFONTSTYLENAMETEMPLATEROLENUMBERMSGENFONTSTYLENAMEBYROLETEXT2"/>
    <w:uiPriority w:val="99"/>
    <w:rsid w:val="007F26F1"/>
    <w:rPr>
      <w:rFonts w:ascii="Arial" w:hAnsi="Arial" w:cs="Arial"/>
      <w:b/>
      <w:bCs/>
      <w:i w:val="0"/>
      <w:iCs w:val="0"/>
      <w:w w:val="80"/>
      <w:sz w:val="28"/>
      <w:szCs w:val="28"/>
      <w:u w:val="none"/>
      <w:shd w:val="clear" w:color="auto" w:fill="FFFFFF"/>
    </w:rPr>
  </w:style>
  <w:style w:type="character" w:customStyle="1" w:styleId="MSGENFONTSTYLENAMETEMPLATEROLEMSGENFONTSTYLENAMEBYROLETABLEOFCONTENTSMSGENFONTSTYLEMODIFERITALIC">
    <w:name w:val="MSG_EN_FONT_STYLE_NAME_TEMPLATE_ROLE MSG_EN_FONT_STYLE_NAME_BY_ROLE_TABLE_OF_CONTENTS + MSG_EN_FONT_STYLE_MODIFER_ITALIC"/>
    <w:basedOn w:val="TM2Car"/>
    <w:uiPriority w:val="99"/>
    <w:rsid w:val="004512F6"/>
    <w:rPr>
      <w:rFonts w:ascii="Arial" w:eastAsia="Times New Roman" w:hAnsi="Arial" w:cs="Arial"/>
      <w:i/>
      <w:iCs/>
      <w:sz w:val="18"/>
      <w:szCs w:val="18"/>
      <w:u w:val="none"/>
      <w:shd w:val="clear" w:color="auto" w:fill="FFFFFF" w:themeFill="background1"/>
      <w:lang w:eastAsia="fr-FR"/>
    </w:rPr>
  </w:style>
  <w:style w:type="character" w:customStyle="1" w:styleId="MSGENFONTSTYLENAMETEMPLATEROLENUMBERMSGENFONTSTYLENAMEBYROLETEXT9">
    <w:name w:val="MSG_EN_FONT_STYLE_NAME_TEMPLATE_ROLE_NUMBER MSG_EN_FONT_STYLE_NAME_BY_ROLE_TEXT 9_"/>
    <w:basedOn w:val="Policepardfaut"/>
    <w:link w:val="MSGENFONTSTYLENAMETEMPLATEROLENUMBERMSGENFONTSTYLENAMEBYROLETEXT90"/>
    <w:uiPriority w:val="99"/>
    <w:locked/>
    <w:rsid w:val="004B1A50"/>
    <w:rPr>
      <w:rFonts w:ascii="Arial" w:hAnsi="Arial" w:cs="Arial"/>
      <w:i/>
      <w:iCs/>
      <w:sz w:val="26"/>
      <w:szCs w:val="26"/>
      <w:shd w:val="clear" w:color="auto" w:fill="FFFFFF"/>
    </w:rPr>
  </w:style>
  <w:style w:type="character" w:customStyle="1" w:styleId="MSGENFONTSTYLENAMETEMPLATEROLENUMBERMSGENFONTSTYLENAMEBYROLETABLECAPTION3">
    <w:name w:val="MSG_EN_FONT_STYLE_NAME_TEMPLATE_ROLE_NUMBER MSG_EN_FONT_STYLE_NAME_BY_ROLE_TABLE_CAPTION 3_"/>
    <w:basedOn w:val="Policepardfaut"/>
    <w:link w:val="MSGENFONTSTYLENAMETEMPLATEROLENUMBERMSGENFONTSTYLENAMEBYROLETABLECAPTION30"/>
    <w:uiPriority w:val="99"/>
    <w:locked/>
    <w:rsid w:val="004B1A50"/>
    <w:rPr>
      <w:rFonts w:ascii="Arial" w:hAnsi="Arial" w:cs="Arial"/>
      <w:b/>
      <w:bCs/>
      <w:w w:val="80"/>
      <w:shd w:val="clear" w:color="auto" w:fill="FFFFFF"/>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uiPriority w:val="99"/>
    <w:rsid w:val="004B1A50"/>
    <w:pPr>
      <w:widowControl w:val="0"/>
      <w:shd w:val="clear" w:color="auto" w:fill="FFFFFF"/>
      <w:spacing w:before="520" w:after="520" w:line="290" w:lineRule="exact"/>
      <w:jc w:val="center"/>
    </w:pPr>
    <w:rPr>
      <w:rFonts w:ascii="Arial" w:eastAsiaTheme="minorHAnsi" w:hAnsi="Arial" w:cs="Arial"/>
      <w:i/>
      <w:iCs/>
      <w:sz w:val="26"/>
      <w:szCs w:val="26"/>
      <w:lang w:eastAsia="en-US"/>
    </w:rPr>
  </w:style>
  <w:style w:type="paragraph" w:customStyle="1" w:styleId="MSGENFONTSTYLENAMETEMPLATEROLENUMBERMSGENFONTSTYLENAMEBYROLETABLECAPTION30">
    <w:name w:val="MSG_EN_FONT_STYLE_NAME_TEMPLATE_ROLE_NUMBER MSG_EN_FONT_STYLE_NAME_BY_ROLE_TABLE_CAPTION 3"/>
    <w:basedOn w:val="Normal"/>
    <w:link w:val="MSGENFONTSTYLENAMETEMPLATEROLENUMBERMSGENFONTSTYLENAMEBYROLETABLECAPTION3"/>
    <w:uiPriority w:val="99"/>
    <w:rsid w:val="004B1A50"/>
    <w:pPr>
      <w:widowControl w:val="0"/>
      <w:shd w:val="clear" w:color="auto" w:fill="FFFFFF"/>
      <w:spacing w:line="246" w:lineRule="exact"/>
    </w:pPr>
    <w:rPr>
      <w:rFonts w:ascii="Arial" w:eastAsiaTheme="minorHAnsi" w:hAnsi="Arial" w:cs="Arial"/>
      <w:b/>
      <w:bCs/>
      <w:w w:val="80"/>
      <w:sz w:val="22"/>
      <w:szCs w:val="22"/>
      <w:lang w:eastAsia="en-US"/>
    </w:rPr>
  </w:style>
  <w:style w:type="character" w:customStyle="1" w:styleId="MSGENFONTSTYLENAMETEMPLATEROLENUMBERMSGENFONTSTYLENAMEBYROLETEXT192">
    <w:name w:val="MSG_EN_FONT_STYLE_NAME_TEMPLATE_ROLE_NUMBER MSG_EN_FONT_STYLE_NAME_BY_ROLE_TEXT 192"/>
    <w:basedOn w:val="MSGENFONTSTYLENAMETEMPLATEROLENUMBERMSGENFONTSTYLENAMEBYROLETEXT19"/>
    <w:uiPriority w:val="99"/>
    <w:rsid w:val="00DE7063"/>
    <w:rPr>
      <w:rFonts w:ascii="Arial" w:hAnsi="Arial" w:cs="Arial"/>
      <w:i/>
      <w:iCs/>
      <w:sz w:val="17"/>
      <w:szCs w:val="17"/>
      <w:u w:val="single"/>
      <w:shd w:val="clear" w:color="auto" w:fill="FFFFFF"/>
    </w:rPr>
  </w:style>
  <w:style w:type="character" w:customStyle="1" w:styleId="MSGENFONTSTYLENAMETEMPLATEROLENUMBERMSGENFONTSTYLENAMEBYROLETEXT7">
    <w:name w:val="MSG_EN_FONT_STYLE_NAME_TEMPLATE_ROLE_NUMBER MSG_EN_FONT_STYLE_NAME_BY_ROLE_TEXT 7_"/>
    <w:basedOn w:val="Policepardfaut"/>
    <w:link w:val="MSGENFONTSTYLENAMETEMPLATEROLENUMBERMSGENFONTSTYLENAMEBYROLETEXT70"/>
    <w:uiPriority w:val="99"/>
    <w:locked/>
    <w:rsid w:val="00B04DC8"/>
    <w:rPr>
      <w:rFonts w:ascii="Arial" w:hAnsi="Arial" w:cs="Arial"/>
      <w:b/>
      <w:bCs/>
      <w:spacing w:val="50"/>
      <w:w w:val="80"/>
      <w:sz w:val="34"/>
      <w:szCs w:val="34"/>
      <w:shd w:val="clear" w:color="auto" w:fill="FFFFFF"/>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uiPriority w:val="99"/>
    <w:rsid w:val="00B04DC8"/>
    <w:pPr>
      <w:widowControl w:val="0"/>
      <w:shd w:val="clear" w:color="auto" w:fill="FFFFFF"/>
      <w:spacing w:line="859" w:lineRule="exact"/>
      <w:jc w:val="center"/>
    </w:pPr>
    <w:rPr>
      <w:rFonts w:ascii="Arial" w:eastAsiaTheme="minorHAnsi" w:hAnsi="Arial" w:cs="Arial"/>
      <w:b/>
      <w:bCs/>
      <w:spacing w:val="50"/>
      <w:w w:val="80"/>
      <w:sz w:val="34"/>
      <w:szCs w:val="34"/>
      <w:lang w:eastAsia="en-US"/>
    </w:rPr>
  </w:style>
  <w:style w:type="character" w:customStyle="1" w:styleId="MSGENFONTSTYLENAMETEMPLATEROLELEVELNUMBERMSGENFONTSTYLENAMEBYROLEHEADING22MSGENFONTSTYLEMODIFERSPACING1">
    <w:name w:val="MSG_EN_FONT_STYLE_NAME_TEMPLATE_ROLE_LEVEL_NUMBER MSG_EN_FONT_STYLE_NAME_BY_ROLE_HEADING 2 2 + MSG_EN_FONT_STYLE_MODIFER_SPACING 1"/>
    <w:basedOn w:val="MSGENFONTSTYLENAMETEMPLATEROLELEVELNUMBERMSGENFONTSTYLENAMEBYROLEHEADING22"/>
    <w:uiPriority w:val="99"/>
    <w:rsid w:val="00E9580D"/>
    <w:rPr>
      <w:rFonts w:ascii="Arial" w:hAnsi="Arial" w:cs="Arial"/>
      <w:b/>
      <w:bCs/>
      <w:spacing w:val="30"/>
      <w:w w:val="66"/>
      <w:sz w:val="30"/>
      <w:szCs w:val="30"/>
      <w:u w:val="none"/>
      <w:shd w:val="clear" w:color="auto" w:fill="FFFFFF"/>
    </w:rPr>
  </w:style>
  <w:style w:type="character" w:customStyle="1" w:styleId="MSGENFONTSTYLENAMETEMPLATEROLENUMBERMSGENFONTSTYLENAMEBYROLETEXT8MSGENFONTSTYLEMODIFERSIZE1053">
    <w:name w:val="MSG_EN_FONT_STYLE_NAME_TEMPLATE_ROLE_NUMBER MSG_EN_FONT_STYLE_NAME_BY_ROLE_TEXT 8 + MSG_EN_FONT_STYLE_MODIFER_SIZE 10.53"/>
    <w:aliases w:val="MSG_EN_FONT_STYLE_MODIFER_BOLD20,MSG_EN_FONT_STYLE_MODIFER_ITALIC13,MSG_EN_FONT_STYLE_MODIFER_SCALING 8024"/>
    <w:basedOn w:val="MSGENFONTSTYLENAMETEMPLATEROLENUMBERMSGENFONTSTYLENAMEBYROLETEXT8"/>
    <w:uiPriority w:val="99"/>
    <w:rsid w:val="00116CA5"/>
    <w:rPr>
      <w:rFonts w:ascii="Arial" w:hAnsi="Arial" w:cs="Arial"/>
      <w:b/>
      <w:bCs/>
      <w:i/>
      <w:iCs/>
      <w:w w:val="80"/>
      <w:sz w:val="21"/>
      <w:szCs w:val="21"/>
      <w:u w:val="none"/>
      <w:shd w:val="clear" w:color="auto" w:fill="FFFFFF"/>
    </w:rPr>
  </w:style>
  <w:style w:type="character" w:customStyle="1" w:styleId="MSGENFONTSTYLENAMETEMPLATEROLENUMBERMSGENFONTSTYLENAMEBYROLEFOOTNOTE2">
    <w:name w:val="MSG_EN_FONT_STYLE_NAME_TEMPLATE_ROLE_NUMBER MSG_EN_FONT_STYLE_NAME_BY_ROLE_FOOTNOTE 2_"/>
    <w:basedOn w:val="Policepardfaut"/>
    <w:link w:val="MSGENFONTSTYLENAMETEMPLATEROLENUMBERMSGENFONTSTYLENAMEBYROLEFOOTNOTE20"/>
    <w:uiPriority w:val="99"/>
    <w:locked/>
    <w:rsid w:val="00432746"/>
    <w:rPr>
      <w:rFonts w:ascii="Arial" w:hAnsi="Arial" w:cs="Arial"/>
      <w:b/>
      <w:bCs/>
      <w:i/>
      <w:iCs/>
      <w:w w:val="80"/>
      <w:sz w:val="23"/>
      <w:szCs w:val="23"/>
      <w:shd w:val="clear" w:color="auto" w:fill="FFFFFF"/>
      <w:lang w:val="en-US"/>
    </w:rPr>
  </w:style>
  <w:style w:type="character" w:customStyle="1" w:styleId="MSGENFONTSTYLENAMETEMPLATEROLENUMBERMSGENFONTSTYLENAMEBYROLEFOOTNOTE3MSGENFONTSTYLEMODIFERNOTITALIC">
    <w:name w:val="MSG_EN_FONT_STYLE_NAME_TEMPLATE_ROLE_NUMBER MSG_EN_FONT_STYLE_NAME_BY_ROLE_FOOTNOTE 3 + MSG_EN_FONT_STYLE_MODIFER_NOT_ITALIC"/>
    <w:basedOn w:val="MSGENFONTSTYLENAMETEMPLATEROLENUMBERMSGENFONTSTYLENAMEBYROLEFOOTNOTE3"/>
    <w:uiPriority w:val="99"/>
    <w:rsid w:val="00432746"/>
    <w:rPr>
      <w:rFonts w:ascii="Arial" w:hAnsi="Arial" w:cs="Arial"/>
      <w:i w:val="0"/>
      <w:iCs w:val="0"/>
      <w:noProof/>
      <w:sz w:val="18"/>
      <w:szCs w:val="18"/>
      <w:u w:val="none"/>
      <w:shd w:val="clear" w:color="auto" w:fill="FFFFFF"/>
    </w:rPr>
  </w:style>
  <w:style w:type="paragraph" w:customStyle="1" w:styleId="MSGENFONTSTYLENAMETEMPLATEROLENUMBERMSGENFONTSTYLENAMEBYROLEFOOTNOTE20">
    <w:name w:val="MSG_EN_FONT_STYLE_NAME_TEMPLATE_ROLE_NUMBER MSG_EN_FONT_STYLE_NAME_BY_ROLE_FOOTNOTE 2"/>
    <w:basedOn w:val="Normal"/>
    <w:link w:val="MSGENFONTSTYLENAMETEMPLATEROLENUMBERMSGENFONTSTYLENAMEBYROLEFOOTNOTE2"/>
    <w:uiPriority w:val="99"/>
    <w:rsid w:val="00432746"/>
    <w:pPr>
      <w:widowControl w:val="0"/>
      <w:shd w:val="clear" w:color="auto" w:fill="FFFFFF"/>
      <w:spacing w:after="300" w:line="256" w:lineRule="exact"/>
      <w:jc w:val="both"/>
    </w:pPr>
    <w:rPr>
      <w:rFonts w:ascii="Arial" w:eastAsiaTheme="minorHAnsi" w:hAnsi="Arial" w:cs="Arial"/>
      <w:b/>
      <w:bCs/>
      <w:i/>
      <w:iCs/>
      <w:w w:val="80"/>
      <w:sz w:val="23"/>
      <w:szCs w:val="23"/>
      <w:lang w:val="en-US" w:eastAsia="en-US"/>
    </w:rPr>
  </w:style>
  <w:style w:type="character" w:customStyle="1" w:styleId="MSGENFONTSTYLENAMETEMPLATEROLENUMBERMSGENFONTSTYLENAMEBYROLETEXT42">
    <w:name w:val="MSG_EN_FONT_STYLE_NAME_TEMPLATE_ROLE_NUMBER MSG_EN_FONT_STYLE_NAME_BY_ROLE_TEXT 42"/>
    <w:basedOn w:val="MSGENFONTSTYLENAMETEMPLATEROLENUMBERMSGENFONTSTYLENAMEBYROLETEXT4"/>
    <w:uiPriority w:val="99"/>
    <w:rsid w:val="00246BED"/>
    <w:rPr>
      <w:rFonts w:ascii="Arial" w:hAnsi="Arial" w:cs="Arial"/>
      <w:b/>
      <w:bCs/>
      <w:i/>
      <w:iCs/>
      <w:color w:val="ED7D31"/>
      <w:w w:val="80"/>
      <w:sz w:val="23"/>
      <w:szCs w:val="23"/>
      <w:u w:val="none"/>
      <w:shd w:val="clear" w:color="auto" w:fill="FFFFFF"/>
      <w:lang w:val="en-US" w:eastAsia="en-US"/>
    </w:rPr>
  </w:style>
  <w:style w:type="character" w:customStyle="1" w:styleId="MSGENFONTSTYLENAMETEMPLATEROLENUMBERMSGENFONTSTYLENAMEBYROLETEXT11MSGENFONTSTYLEMODIFERSIZE115">
    <w:name w:val="MSG_EN_FONT_STYLE_NAME_TEMPLATE_ROLE_NUMBER MSG_EN_FONT_STYLE_NAME_BY_ROLE_TEXT 11 + MSG_EN_FONT_STYLE_MODIFER_SIZE 11.5"/>
    <w:aliases w:val="MSG_EN_FONT_STYLE_MODIFER_BOLD16,MSG_EN_FONT_STYLE_MODIFER_SCALING 8019"/>
    <w:basedOn w:val="MSGENFONTSTYLENAMETEMPLATEROLENUMBERMSGENFONTSTYLENAMEBYROLETEXT11"/>
    <w:uiPriority w:val="99"/>
    <w:rsid w:val="00775668"/>
    <w:rPr>
      <w:rFonts w:ascii="Arial" w:hAnsi="Arial" w:cs="Arial"/>
      <w:b/>
      <w:bCs/>
      <w:i/>
      <w:iCs/>
      <w:w w:val="80"/>
      <w:sz w:val="23"/>
      <w:szCs w:val="23"/>
      <w:u w:val="none"/>
      <w:shd w:val="clear" w:color="auto" w:fill="FFFFFF"/>
      <w:lang w:val="en-US" w:eastAsia="en-US"/>
    </w:rPr>
  </w:style>
  <w:style w:type="character" w:customStyle="1" w:styleId="MSGENFONTSTYLENAMETEMPLATEROLENUMBERMSGENFONTSTYLENAMEBYROLETEXT116">
    <w:name w:val="MSG_EN_FONT_STYLE_NAME_TEMPLATE_ROLE_NUMBER MSG_EN_FONT_STYLE_NAME_BY_ROLE_TEXT 116"/>
    <w:basedOn w:val="MSGENFONTSTYLENAMETEMPLATEROLENUMBERMSGENFONTSTYLENAMEBYROLETEXT11"/>
    <w:uiPriority w:val="99"/>
    <w:rsid w:val="00775668"/>
    <w:rPr>
      <w:rFonts w:ascii="Arial" w:hAnsi="Arial" w:cs="Arial"/>
      <w:i/>
      <w:iCs/>
      <w:color w:val="0000FF"/>
      <w:sz w:val="18"/>
      <w:szCs w:val="18"/>
      <w:u w:val="single"/>
      <w:shd w:val="clear" w:color="auto" w:fill="FFFFFF"/>
      <w:lang w:val="en-US" w:eastAsia="en-US"/>
    </w:rPr>
  </w:style>
  <w:style w:type="character" w:customStyle="1" w:styleId="MSGENFONTSTYLENAMETEMPLATEROLENUMBERMSGENFONTSTYLENAMEBYROLETEXT115">
    <w:name w:val="MSG_EN_FONT_STYLE_NAME_TEMPLATE_ROLE_NUMBER MSG_EN_FONT_STYLE_NAME_BY_ROLE_TEXT 115"/>
    <w:basedOn w:val="MSGENFONTSTYLENAMETEMPLATEROLENUMBERMSGENFONTSTYLENAMEBYROLETEXT11"/>
    <w:uiPriority w:val="99"/>
    <w:rsid w:val="00775668"/>
    <w:rPr>
      <w:rFonts w:ascii="Arial" w:hAnsi="Arial" w:cs="Arial"/>
      <w:i/>
      <w:iCs/>
      <w:color w:val="0000FF"/>
      <w:sz w:val="18"/>
      <w:szCs w:val="18"/>
      <w:u w:val="none"/>
      <w:shd w:val="clear" w:color="auto" w:fill="FFFFFF"/>
      <w:lang w:val="en-US" w:eastAsia="en-US"/>
    </w:rPr>
  </w:style>
  <w:style w:type="character" w:customStyle="1" w:styleId="MSGENFONTSTYLENAMETEMPLATEROLENUMBERMSGENFONTSTYLENAMEBYROLETEXT11MSGENFONTSTYLEMODIFERSIZE1151">
    <w:name w:val="MSG_EN_FONT_STYLE_NAME_TEMPLATE_ROLE_NUMBER MSG_EN_FONT_STYLE_NAME_BY_ROLE_TEXT 11 + MSG_EN_FONT_STYLE_MODIFER_SIZE 11.51"/>
    <w:aliases w:val="MSG_EN_FONT_STYLE_MODIFER_BOLD12,MSG_EN_FONT_STYLE_MODIFER_SCALING 8015"/>
    <w:basedOn w:val="MSGENFONTSTYLENAMETEMPLATEROLENUMBERMSGENFONTSTYLENAMEBYROLETEXT11"/>
    <w:uiPriority w:val="99"/>
    <w:rsid w:val="00D60B69"/>
    <w:rPr>
      <w:rFonts w:ascii="Arial" w:hAnsi="Arial" w:cs="Arial"/>
      <w:b/>
      <w:bCs/>
      <w:i/>
      <w:iCs/>
      <w:color w:val="ED7D31"/>
      <w:w w:val="80"/>
      <w:sz w:val="23"/>
      <w:szCs w:val="23"/>
      <w:u w:val="none"/>
      <w:shd w:val="clear" w:color="auto" w:fill="FFFFFF"/>
      <w:lang w:val="en-US" w:eastAsia="en-US"/>
    </w:rPr>
  </w:style>
  <w:style w:type="character" w:customStyle="1" w:styleId="MSGENFONTSTYLENAMETEMPLATEROLENUMBERMSGENFONTSTYLENAMEBYROLETEXT11MSGENFONTSTYLEMODIFERNOTITALIC2">
    <w:name w:val="MSG_EN_FONT_STYLE_NAME_TEMPLATE_ROLE_NUMBER MSG_EN_FONT_STYLE_NAME_BY_ROLE_TEXT 11 + MSG_EN_FONT_STYLE_MODIFER_NOT_ITALIC2"/>
    <w:basedOn w:val="MSGENFONTSTYLENAMETEMPLATEROLENUMBERMSGENFONTSTYLENAMEBYROLETEXT11"/>
    <w:uiPriority w:val="99"/>
    <w:rsid w:val="00D60B69"/>
    <w:rPr>
      <w:rFonts w:ascii="Arial" w:hAnsi="Arial" w:cs="Arial"/>
      <w:i w:val="0"/>
      <w:iCs w:val="0"/>
      <w:color w:val="ED7D31"/>
      <w:sz w:val="18"/>
      <w:szCs w:val="18"/>
      <w:u w:val="none"/>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9BF5-9E3B-4198-9BD2-29B0A39D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48912</Words>
  <Characters>269021</Characters>
  <Application>Microsoft Office Word</Application>
  <DocSecurity>0</DocSecurity>
  <Lines>2241</Lines>
  <Paragraphs>634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KAM2</dc:creator>
  <cp:lastModifiedBy>Jean Blaise KOTTO</cp:lastModifiedBy>
  <cp:revision>2</cp:revision>
  <cp:lastPrinted>2025-01-20T12:15:00Z</cp:lastPrinted>
  <dcterms:created xsi:type="dcterms:W3CDTF">2025-01-20T13:58:00Z</dcterms:created>
  <dcterms:modified xsi:type="dcterms:W3CDTF">2025-01-20T13:58:00Z</dcterms:modified>
</cp:coreProperties>
</file>